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3402"/>
        <w:gridCol w:w="3402"/>
        <w:gridCol w:w="2835"/>
      </w:tblGrid>
      <w:tr w:rsidR="00697576" w:rsidRPr="00DB58B5" w:rsidTr="00A92983">
        <w:trPr>
          <w:trHeight w:hRule="exact" w:val="851"/>
        </w:trPr>
        <w:tc>
          <w:tcPr>
            <w:tcW w:w="3402" w:type="dxa"/>
            <w:tcBorders>
              <w:bottom w:val="single" w:sz="4" w:space="0" w:color="auto"/>
            </w:tcBorders>
          </w:tcPr>
          <w:p w:rsidR="00697576" w:rsidRPr="00DB58B5" w:rsidRDefault="00697576" w:rsidP="00A92983">
            <w:pPr>
              <w:spacing w:after="80" w:line="300" w:lineRule="exact"/>
              <w:rPr>
                <w:sz w:val="28"/>
              </w:rPr>
            </w:pPr>
          </w:p>
        </w:tc>
        <w:tc>
          <w:tcPr>
            <w:tcW w:w="6237" w:type="dxa"/>
            <w:gridSpan w:val="2"/>
            <w:tcBorders>
              <w:bottom w:val="single" w:sz="4" w:space="0" w:color="auto"/>
            </w:tcBorders>
            <w:vAlign w:val="bottom"/>
          </w:tcPr>
          <w:p w:rsidR="00697576" w:rsidRPr="00DB58B5" w:rsidRDefault="00A92983" w:rsidP="00A92983">
            <w:pPr>
              <w:jc w:val="right"/>
            </w:pPr>
            <w:r w:rsidRPr="00A92983">
              <w:rPr>
                <w:sz w:val="40"/>
              </w:rPr>
              <w:t>APLC</w:t>
            </w:r>
            <w:r>
              <w:t>/MSP.14/2015/WP.2</w:t>
            </w:r>
          </w:p>
        </w:tc>
      </w:tr>
      <w:tr w:rsidR="00697576" w:rsidRPr="00DB58B5" w:rsidTr="00A92983">
        <w:trPr>
          <w:trHeight w:hRule="exact" w:val="2835"/>
        </w:trPr>
        <w:tc>
          <w:tcPr>
            <w:tcW w:w="6804" w:type="dxa"/>
            <w:gridSpan w:val="2"/>
            <w:tcBorders>
              <w:top w:val="single" w:sz="4" w:space="0" w:color="auto"/>
              <w:bottom w:val="single" w:sz="12" w:space="0" w:color="auto"/>
            </w:tcBorders>
          </w:tcPr>
          <w:p w:rsidR="00697576" w:rsidRPr="0039340C" w:rsidRDefault="00697576" w:rsidP="00A92983">
            <w:pPr>
              <w:spacing w:before="120" w:line="360" w:lineRule="exact"/>
              <w:rPr>
                <w:b/>
                <w:sz w:val="32"/>
                <w:szCs w:val="32"/>
              </w:rPr>
            </w:pPr>
            <w:r w:rsidRPr="0039340C">
              <w:rPr>
                <w:b/>
                <w:sz w:val="32"/>
                <w:szCs w:val="32"/>
              </w:rPr>
              <w:t>Assemblée des États parties à la Convention</w:t>
            </w:r>
            <w:r w:rsidRPr="0039340C">
              <w:rPr>
                <w:b/>
                <w:sz w:val="32"/>
                <w:szCs w:val="32"/>
              </w:rPr>
              <w:br/>
              <w:t>sur l’interdiction de l’emploi, du stockage,</w:t>
            </w:r>
            <w:r w:rsidRPr="0039340C">
              <w:rPr>
                <w:b/>
                <w:sz w:val="32"/>
                <w:szCs w:val="32"/>
              </w:rPr>
              <w:br/>
              <w:t>de la production et du transfert des mines antipersonnel et sur leur destruction</w:t>
            </w:r>
          </w:p>
        </w:tc>
        <w:tc>
          <w:tcPr>
            <w:tcW w:w="2835" w:type="dxa"/>
            <w:tcBorders>
              <w:top w:val="single" w:sz="4" w:space="0" w:color="auto"/>
              <w:bottom w:val="single" w:sz="12" w:space="0" w:color="auto"/>
            </w:tcBorders>
          </w:tcPr>
          <w:p w:rsidR="00A92983" w:rsidRDefault="00A92983" w:rsidP="001831DD">
            <w:pPr>
              <w:spacing w:before="120"/>
            </w:pPr>
            <w:r>
              <w:t>28</w:t>
            </w:r>
            <w:r w:rsidR="001F73AC">
              <w:t> décembre</w:t>
            </w:r>
            <w:r>
              <w:t xml:space="preserve"> 2015</w:t>
            </w:r>
          </w:p>
          <w:p w:rsidR="00A92983" w:rsidRDefault="00A92983" w:rsidP="00A92983">
            <w:pPr>
              <w:spacing w:line="240" w:lineRule="exact"/>
            </w:pPr>
            <w:r>
              <w:t>Français</w:t>
            </w:r>
          </w:p>
          <w:p w:rsidR="00A92983" w:rsidRPr="00DB58B5" w:rsidRDefault="00A92983" w:rsidP="00A92983">
            <w:pPr>
              <w:spacing w:line="240" w:lineRule="exact"/>
            </w:pPr>
            <w:r>
              <w:t>Original : anglais</w:t>
            </w:r>
          </w:p>
        </w:tc>
      </w:tr>
    </w:tbl>
    <w:p w:rsidR="00A92983" w:rsidRPr="00053D08" w:rsidRDefault="00A92983" w:rsidP="00A92983">
      <w:pPr>
        <w:spacing w:before="120"/>
        <w:rPr>
          <w:b/>
          <w:bCs/>
        </w:rPr>
      </w:pPr>
      <w:r w:rsidRPr="00053D08">
        <w:rPr>
          <w:b/>
        </w:rPr>
        <w:t>Quatorzième Assemblée</w:t>
      </w:r>
    </w:p>
    <w:p w:rsidR="00A92983" w:rsidRPr="00053D08" w:rsidRDefault="00A92983" w:rsidP="00A92983">
      <w:r w:rsidRPr="00053D08">
        <w:t>Genève, 30 novembre-4</w:t>
      </w:r>
      <w:r w:rsidR="001F73AC" w:rsidRPr="00053D08">
        <w:t> décembre</w:t>
      </w:r>
      <w:r w:rsidRPr="00053D08">
        <w:t xml:space="preserve"> 2015</w:t>
      </w:r>
    </w:p>
    <w:p w:rsidR="00A92983" w:rsidRPr="00053D08" w:rsidRDefault="00A92983" w:rsidP="00A92983">
      <w:pPr>
        <w:rPr>
          <w:b/>
          <w:bCs/>
        </w:rPr>
      </w:pPr>
      <w:r w:rsidRPr="00053D08">
        <w:rPr>
          <w:b/>
        </w:rPr>
        <w:t>Point 3 de l’ordre du jour provisoire</w:t>
      </w:r>
    </w:p>
    <w:p w:rsidR="00A92983" w:rsidRPr="00053D08" w:rsidRDefault="00A92983" w:rsidP="00A92983">
      <w:pPr>
        <w:rPr>
          <w:b/>
          <w:bCs/>
        </w:rPr>
      </w:pPr>
      <w:r w:rsidRPr="00053D08">
        <w:rPr>
          <w:b/>
        </w:rPr>
        <w:t xml:space="preserve">Transparence, initiative sur l’établissement de rapports : </w:t>
      </w:r>
      <w:r w:rsidRPr="00053D08">
        <w:rPr>
          <w:b/>
        </w:rPr>
        <w:br/>
        <w:t xml:space="preserve">Présentation, débat et décision concernant l’initiative de la Belgique </w:t>
      </w:r>
      <w:r w:rsidRPr="00053D08">
        <w:rPr>
          <w:b/>
        </w:rPr>
        <w:br/>
        <w:t>portant sur la transparence/l’établissement de rapports</w:t>
      </w:r>
    </w:p>
    <w:p w:rsidR="00A92983" w:rsidRPr="00053D08" w:rsidRDefault="00A92983" w:rsidP="00140716">
      <w:pPr>
        <w:pStyle w:val="HChG"/>
      </w:pPr>
      <w:r w:rsidRPr="00053D08">
        <w:tab/>
      </w:r>
      <w:r w:rsidRPr="00053D08">
        <w:tab/>
        <w:t>Guide pour l’établissement de rapports</w:t>
      </w:r>
    </w:p>
    <w:p w:rsidR="00A92983" w:rsidRPr="00053D08" w:rsidRDefault="00A92983" w:rsidP="00140716">
      <w:pPr>
        <w:pStyle w:val="H1G"/>
      </w:pPr>
      <w:r w:rsidRPr="00053D08">
        <w:tab/>
      </w:r>
      <w:r w:rsidRPr="00053D08">
        <w:tab/>
        <w:t>Document soumis par le Président</w:t>
      </w:r>
    </w:p>
    <w:p w:rsidR="00A92983" w:rsidRPr="00053D08" w:rsidRDefault="00A92983" w:rsidP="00A5794C">
      <w:pPr>
        <w:pStyle w:val="HChG"/>
      </w:pPr>
      <w:r w:rsidRPr="00053D08">
        <w:br w:type="page"/>
      </w:r>
      <w:r w:rsidRPr="00053D08">
        <w:lastRenderedPageBreak/>
        <w:tab/>
      </w:r>
      <w:r w:rsidRPr="00053D08">
        <w:tab/>
        <w:t>Historique</w:t>
      </w:r>
    </w:p>
    <w:p w:rsidR="00A92983" w:rsidRPr="00053D08" w:rsidRDefault="00A92983" w:rsidP="008D02E5">
      <w:pPr>
        <w:pStyle w:val="ParNoG"/>
      </w:pPr>
      <w:r w:rsidRPr="00053D08">
        <w:t xml:space="preserve">Chaque État partie est tenu de soumettre des renseignements dans les </w:t>
      </w:r>
      <w:r w:rsidR="001831DD">
        <w:t>cent quatre-vingts</w:t>
      </w:r>
      <w:r w:rsidRPr="00053D08">
        <w:t xml:space="preserve"> jours faisant suite à l’entrée en vigueur de la Convention puis de remettre un rapport actualisé chaque année. En outre, les </w:t>
      </w:r>
      <w:r w:rsidR="00A53566">
        <w:t>États parties</w:t>
      </w:r>
      <w:r w:rsidRPr="00053D08">
        <w:t xml:space="preserve"> se sont, à maintes reprises, engagés à faire preuve, en ce qui concerne la mise en œuvre de la Convention, d’une transparence allant au-delà de celle attendue d’eux au titre de l’</w:t>
      </w:r>
      <w:r w:rsidR="00A53566">
        <w:t>a</w:t>
      </w:r>
      <w:r w:rsidRPr="00053D08">
        <w:t xml:space="preserve">rticle 7 de la Convention. Toutes les informations communiquées, qu’elles le soient en exécution d’une obligation ou sur une base volontaire, peuvent être extrêmement utiles à la mise en œuvre de la Convention par les </w:t>
      </w:r>
      <w:r w:rsidR="00A53566">
        <w:t>États parties</w:t>
      </w:r>
      <w:r w:rsidRPr="00053D08">
        <w:t>, notamment en favorisant les activités de coopération et d’assistance.</w:t>
      </w:r>
    </w:p>
    <w:p w:rsidR="00A92983" w:rsidRPr="00053D08" w:rsidRDefault="00A92983" w:rsidP="008D02E5">
      <w:pPr>
        <w:pStyle w:val="ParNoG"/>
      </w:pPr>
      <w:r w:rsidRPr="00053D08">
        <w:t xml:space="preserve">Entre 1999 et 2014, les </w:t>
      </w:r>
      <w:r w:rsidR="00A53566">
        <w:t>États parties</w:t>
      </w:r>
      <w:r w:rsidRPr="00053D08">
        <w:t xml:space="preserve"> ont pris environ 70 décisions concernant l’établissement de rapports et la communication volontaire d’informations. Ces décisions portaient notamment sur l’adoption, en 1999, d’un modèle de rapport facultatif, sur les cinq modifications qui y ont été apportées par la suite ou encore sur la reconnaissance et l’appréciation des efforts déployés en vue d’élaborer un guide pour l’établissement des rapports, en 2001. En raison de leur volume et parfois de leur caractère mutuellement contradictoire, ces décisions ont créé une certaine confusion.</w:t>
      </w:r>
    </w:p>
    <w:p w:rsidR="00A92983" w:rsidRPr="00053D08" w:rsidRDefault="00A92983" w:rsidP="008D02E5">
      <w:pPr>
        <w:pStyle w:val="ParNoG"/>
      </w:pPr>
      <w:r w:rsidRPr="00053D08">
        <w:t xml:space="preserve">Le présent guide a pour objet de </w:t>
      </w:r>
      <w:r w:rsidRPr="00053D08">
        <w:rPr>
          <w:u w:val="single"/>
        </w:rPr>
        <w:t>regrouper et rationaliser</w:t>
      </w:r>
      <w:r w:rsidRPr="00053D08">
        <w:t xml:space="preserve"> les décisions prises pendant plus de </w:t>
      </w:r>
      <w:r w:rsidR="00A53566">
        <w:t>seize</w:t>
      </w:r>
      <w:r w:rsidRPr="00053D08">
        <w:t xml:space="preserve"> ans au sujet de l’établissement des rapports, en offrant des conseils simplifiés et actualisés sur la manière dont les États parties peuvent s’acquitter de leurs obligations en matière de présentation de rapports. Le guide a pour but d’</w:t>
      </w:r>
      <w:r w:rsidRPr="00053D08">
        <w:rPr>
          <w:u w:val="single"/>
        </w:rPr>
        <w:t>alléger la charge de travail</w:t>
      </w:r>
      <w:r w:rsidRPr="00053D08">
        <w:t xml:space="preserve"> qu’entraîne l’établissement des rapports et d’</w:t>
      </w:r>
      <w:r w:rsidRPr="00053D08">
        <w:rPr>
          <w:u w:val="single"/>
        </w:rPr>
        <w:t>accroître la transparence</w:t>
      </w:r>
      <w:r w:rsidRPr="00053D08">
        <w:t>, ce qui pourrait améliorer les chances pour les États parties de comprendre les problèmes actuels et, éventuellement, de prendre des mesures pour y remédier dans un esprit de coopération.</w:t>
      </w:r>
    </w:p>
    <w:p w:rsidR="00A92983" w:rsidRPr="00053D08" w:rsidRDefault="00A92983" w:rsidP="008D02E5">
      <w:pPr>
        <w:pStyle w:val="ParNoG"/>
      </w:pPr>
      <w:r w:rsidRPr="00053D08">
        <w:t xml:space="preserve">Le présent guide </w:t>
      </w:r>
      <w:r w:rsidRPr="00053D08">
        <w:rPr>
          <w:u w:val="single"/>
        </w:rPr>
        <w:t>remplace les précédents modèles pour l’établissement des rapports</w:t>
      </w:r>
      <w:r w:rsidRPr="00053D08">
        <w:t xml:space="preserve"> et offre des orientations qui peuvent être appliquées avec une certaine souplesse, en fonction de la situation du pays, pourvu toutefois que des données utilisables, de bonne qualité et comparables puissent être obtenues de tous les États parties sur les questions pertinentes. Le présent document ne s’écarte pas des engagements existants : </w:t>
      </w:r>
      <w:r w:rsidRPr="00053D08">
        <w:rPr>
          <w:u w:val="single"/>
        </w:rPr>
        <w:t>il n’entend pas imposer aux États parties des obligations en matière de présentation de rapports plus strictes que celles dont ils sont déjà convenus</w:t>
      </w:r>
      <w:r w:rsidRPr="00053D08">
        <w:t>.</w:t>
      </w:r>
    </w:p>
    <w:p w:rsidR="00A92983" w:rsidRPr="00053D08" w:rsidRDefault="00A92983" w:rsidP="008D02E5">
      <w:pPr>
        <w:pStyle w:val="ParNoG"/>
      </w:pPr>
      <w:r w:rsidRPr="00053D08">
        <w:t xml:space="preserve">La Convention ayant maintenant atteint une certaine maturité, le présent document a pour but d’aider les États parties à s’acquitter de leur obligation de communiquer chaque année des renseignements </w:t>
      </w:r>
      <w:r w:rsidRPr="00053D08">
        <w:rPr>
          <w:u w:val="single"/>
        </w:rPr>
        <w:t>actualisés</w:t>
      </w:r>
      <w:r w:rsidRPr="00053D08">
        <w:t xml:space="preserve"> ayant trait à l’</w:t>
      </w:r>
      <w:r w:rsidRPr="00053D08">
        <w:rPr>
          <w:u w:val="single"/>
        </w:rPr>
        <w:t>année civile écoulée</w:t>
      </w:r>
      <w:r w:rsidRPr="00053D08">
        <w:t>. Il vise aussi à aider les États parties à fournir des informations en application d’engagements politiques tels que ceux qui sont énoncés dans le Plan d’</w:t>
      </w:r>
      <w:r w:rsidR="00CD70FE">
        <w:t>a</w:t>
      </w:r>
      <w:r w:rsidRPr="00053D08">
        <w:t>ction de Maputo. Les États devenus récemment parties, qui sont tenus de fournir un rapport initial au titre des mesures de transparence, pourront trouver utile de solliciter des conseils directement de l’Unité d’appui à l’application.</w:t>
      </w:r>
    </w:p>
    <w:p w:rsidR="00A92983" w:rsidRPr="00053D08" w:rsidRDefault="00A92983" w:rsidP="00205116">
      <w:pPr>
        <w:pStyle w:val="HChG"/>
      </w:pPr>
      <w:r w:rsidRPr="00053D08">
        <w:br w:type="page"/>
      </w:r>
      <w:r w:rsidRPr="00053D08">
        <w:lastRenderedPageBreak/>
        <w:tab/>
        <w:t>I.</w:t>
      </w:r>
      <w:r w:rsidRPr="00053D08">
        <w:tab/>
        <w:t>Résumé des obligations et engagements en matière d’établissement de rapports</w:t>
      </w:r>
    </w:p>
    <w:p w:rsidR="00A92983" w:rsidRPr="00053D08" w:rsidRDefault="00A92983" w:rsidP="008D02E5">
      <w:pPr>
        <w:pStyle w:val="ParNoG"/>
      </w:pPr>
      <w:r w:rsidRPr="00053D08">
        <w:t xml:space="preserve">Les renseignements que les États parties sont tenus de communiquer sont énumérés dans neuf alinéas de l’article 7 de la Convention. Ces neuf alinéas peuvent être organisés de manière plus cohérente selon les six principaux thèmes pour lesquels des informations sont requises. </w:t>
      </w:r>
      <w:r w:rsidRPr="00053D08">
        <w:rPr>
          <w:spacing w:val="-2"/>
        </w:rPr>
        <w:t>En outre, les engagements politiques dont les États parties sont convenus intéressent d’autres questions au sujet desquelles il est souhaitable de recevoir des renseignements.</w:t>
      </w:r>
      <w:r w:rsidRPr="00053D08">
        <w:t xml:space="preserve"> </w:t>
      </w:r>
    </w:p>
    <w:tbl>
      <w:tblPr>
        <w:tblW w:w="7371" w:type="dxa"/>
        <w:tblInd w:w="1134"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2515"/>
        <w:gridCol w:w="2004"/>
        <w:gridCol w:w="2852"/>
      </w:tblGrid>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Mesures d’application nationales</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w:t>
            </w:r>
            <w:r w:rsidRPr="00053D08">
              <w:rPr>
                <w:b/>
              </w:rPr>
              <w:t xml:space="preserve">a) </w:t>
            </w:r>
          </w:p>
          <w:p w:rsidR="00A92983" w:rsidRPr="00053D08" w:rsidRDefault="00A92983" w:rsidP="00CD70FE">
            <w:pPr>
              <w:kinsoku/>
              <w:overflowPunct/>
              <w:autoSpaceDE/>
              <w:autoSpaceDN/>
              <w:adjustRightInd/>
              <w:snapToGrid/>
              <w:spacing w:before="120"/>
              <w:ind w:left="57"/>
              <w:rPr>
                <w:b/>
              </w:rPr>
            </w:pPr>
            <w:r w:rsidRPr="00053D08">
              <w:rPr>
                <w:b/>
              </w:rPr>
              <w:t xml:space="preserve">Engagements politiques </w:t>
            </w:r>
            <w:r w:rsidRPr="00053D08">
              <w:rPr>
                <w:b/>
              </w:rPr>
              <w:br/>
            </w:r>
            <w:r w:rsidRPr="00053D08">
              <w:rPr>
                <w:b/>
                <w:spacing w:val="-3"/>
              </w:rPr>
              <w:t xml:space="preserve">(par </w:t>
            </w:r>
            <w:r w:rsidR="00A53566" w:rsidRPr="00A53566">
              <w:rPr>
                <w:b/>
                <w:spacing w:val="-3"/>
              </w:rPr>
              <w:t>exemple</w:t>
            </w:r>
            <w:r w:rsidRPr="00053D08">
              <w:rPr>
                <w:b/>
                <w:spacing w:val="-3"/>
              </w:rPr>
              <w:t>, Plan d’action de Maputo)</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 xml:space="preserve">Mines antipersonnel </w:t>
            </w:r>
            <w:r w:rsidRPr="00053D08">
              <w:rPr>
                <w:b/>
              </w:rPr>
              <w:br/>
              <w:t>stockées</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xml:space="preserve"> </w:t>
            </w:r>
            <w:r w:rsidRPr="00053D08">
              <w:rPr>
                <w:b/>
              </w:rPr>
              <w:t xml:space="preserve">b) </w:t>
            </w:r>
            <w:r w:rsidRPr="00053D08">
              <w:rPr>
                <w:b/>
              </w:rPr>
              <w:br/>
              <w:t>Art. 7, par. 1, al.</w:t>
            </w:r>
            <w:r w:rsidR="001F73AC" w:rsidRPr="00053D08">
              <w:rPr>
                <w:b/>
              </w:rPr>
              <w:t xml:space="preserve"> </w:t>
            </w:r>
            <w:r w:rsidRPr="00053D08">
              <w:rPr>
                <w:b/>
              </w:rPr>
              <w:t xml:space="preserve">f) </w:t>
            </w:r>
            <w:r w:rsidRPr="00053D08">
              <w:rPr>
                <w:b/>
              </w:rPr>
              <w:br/>
              <w:t>Art. 7, par. 1, al.</w:t>
            </w:r>
            <w:r w:rsidR="001F73AC" w:rsidRPr="00053D08">
              <w:rPr>
                <w:b/>
              </w:rPr>
              <w:t xml:space="preserve"> </w:t>
            </w:r>
            <w:r w:rsidRPr="00053D08">
              <w:rPr>
                <w:b/>
              </w:rPr>
              <w:t>g)</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Mines antipersonnel conservées ou transférées à des fins autorisées</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xml:space="preserve"> </w:t>
            </w:r>
            <w:r w:rsidRPr="00053D08">
              <w:rPr>
                <w:b/>
              </w:rPr>
              <w:t>d)</w:t>
            </w:r>
          </w:p>
          <w:p w:rsidR="00A92983" w:rsidRPr="00053D08" w:rsidRDefault="00A92983" w:rsidP="00CD70FE">
            <w:pPr>
              <w:kinsoku/>
              <w:overflowPunct/>
              <w:autoSpaceDE/>
              <w:autoSpaceDN/>
              <w:adjustRightInd/>
              <w:snapToGrid/>
              <w:spacing w:before="120"/>
              <w:ind w:left="57"/>
              <w:rPr>
                <w:b/>
              </w:rPr>
            </w:pPr>
            <w:r w:rsidRPr="00053D08">
              <w:rPr>
                <w:b/>
              </w:rPr>
              <w:t xml:space="preserve">Engagements politiques </w:t>
            </w:r>
            <w:r w:rsidRPr="00053D08">
              <w:rPr>
                <w:b/>
              </w:rPr>
              <w:br/>
              <w:t>(</w:t>
            </w:r>
            <w:r w:rsidRPr="00053D08">
              <w:rPr>
                <w:b/>
                <w:spacing w:val="-3"/>
              </w:rPr>
              <w:t xml:space="preserve">par </w:t>
            </w:r>
            <w:r w:rsidR="00A53566" w:rsidRPr="00A53566">
              <w:rPr>
                <w:b/>
                <w:spacing w:val="-3"/>
              </w:rPr>
              <w:t>exemple</w:t>
            </w:r>
            <w:r w:rsidRPr="00053D08">
              <w:rPr>
                <w:b/>
                <w:spacing w:val="-3"/>
              </w:rPr>
              <w:t xml:space="preserve">, Plan d’action </w:t>
            </w:r>
            <w:r w:rsidR="00A53566">
              <w:rPr>
                <w:b/>
                <w:spacing w:val="-3"/>
              </w:rPr>
              <w:br/>
            </w:r>
            <w:r w:rsidRPr="00053D08">
              <w:rPr>
                <w:b/>
                <w:spacing w:val="-3"/>
              </w:rPr>
              <w:t>de Maputo)</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Zones où la présence de mines antipersonnel est avérée ou soupçonnée</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xml:space="preserve"> </w:t>
            </w:r>
            <w:r w:rsidRPr="00053D08">
              <w:rPr>
                <w:b/>
              </w:rPr>
              <w:t xml:space="preserve">c) </w:t>
            </w:r>
            <w:r w:rsidRPr="00053D08">
              <w:rPr>
                <w:b/>
              </w:rPr>
              <w:br/>
              <w:t>Art. 7, par. 1, al.</w:t>
            </w:r>
            <w:r w:rsidR="001F73AC" w:rsidRPr="00053D08">
              <w:rPr>
                <w:b/>
              </w:rPr>
              <w:t xml:space="preserve"> </w:t>
            </w:r>
            <w:r w:rsidRPr="00053D08">
              <w:rPr>
                <w:b/>
              </w:rPr>
              <w:t xml:space="preserve">f) </w:t>
            </w:r>
            <w:r w:rsidRPr="00053D08">
              <w:rPr>
                <w:b/>
              </w:rPr>
              <w:br/>
              <w:t>Art. 7, par. 1, al.</w:t>
            </w:r>
            <w:r w:rsidR="001F73AC" w:rsidRPr="00053D08">
              <w:rPr>
                <w:b/>
              </w:rPr>
              <w:t xml:space="preserve"> </w:t>
            </w:r>
            <w:r w:rsidRPr="00053D08">
              <w:rPr>
                <w:b/>
              </w:rPr>
              <w:t xml:space="preserve">g) </w:t>
            </w:r>
            <w:r w:rsidRPr="00053D08">
              <w:rPr>
                <w:b/>
              </w:rPr>
              <w:br/>
              <w:t>Art. 7, par. 1, al.</w:t>
            </w:r>
            <w:r w:rsidR="001F73AC" w:rsidRPr="00053D08">
              <w:rPr>
                <w:b/>
              </w:rPr>
              <w:t xml:space="preserve"> </w:t>
            </w:r>
            <w:r w:rsidRPr="00053D08">
              <w:rPr>
                <w:b/>
              </w:rPr>
              <w:t>i)</w:t>
            </w:r>
          </w:p>
          <w:p w:rsidR="00A92983" w:rsidRPr="00053D08" w:rsidRDefault="00A92983" w:rsidP="00CD70FE">
            <w:pPr>
              <w:kinsoku/>
              <w:overflowPunct/>
              <w:autoSpaceDE/>
              <w:autoSpaceDN/>
              <w:adjustRightInd/>
              <w:snapToGrid/>
              <w:spacing w:before="120"/>
              <w:ind w:left="57"/>
              <w:rPr>
                <w:b/>
              </w:rPr>
            </w:pPr>
            <w:r w:rsidRPr="00053D08">
              <w:rPr>
                <w:b/>
              </w:rPr>
              <w:t xml:space="preserve">Engagements politiques </w:t>
            </w:r>
            <w:r w:rsidRPr="00053D08">
              <w:rPr>
                <w:b/>
              </w:rPr>
              <w:br/>
            </w:r>
            <w:r w:rsidRPr="00053D08">
              <w:rPr>
                <w:b/>
                <w:spacing w:val="-3"/>
              </w:rPr>
              <w:t>(par ex</w:t>
            </w:r>
            <w:r w:rsidR="00A53566">
              <w:rPr>
                <w:b/>
                <w:spacing w:val="-3"/>
              </w:rPr>
              <w:t>emple</w:t>
            </w:r>
            <w:r w:rsidRPr="00053D08">
              <w:rPr>
                <w:b/>
                <w:spacing w:val="-3"/>
              </w:rPr>
              <w:t xml:space="preserve">, Plan d’action </w:t>
            </w:r>
            <w:r w:rsidR="00A53566">
              <w:rPr>
                <w:b/>
                <w:spacing w:val="-3"/>
              </w:rPr>
              <w:br/>
            </w:r>
            <w:r w:rsidRPr="00053D08">
              <w:rPr>
                <w:b/>
                <w:spacing w:val="-3"/>
              </w:rPr>
              <w:t>de Maputo)</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Caractéristiques techniques des mines antipersonnel</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xml:space="preserve"> </w:t>
            </w:r>
            <w:r w:rsidRPr="00053D08">
              <w:rPr>
                <w:b/>
              </w:rPr>
              <w:t>h)</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Reconversion ou mise hors service des installations de production des mines antipersonnel</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Art. 7, par. 1, al.</w:t>
            </w:r>
            <w:r w:rsidR="001F73AC" w:rsidRPr="00053D08">
              <w:rPr>
                <w:b/>
              </w:rPr>
              <w:t xml:space="preserve"> </w:t>
            </w:r>
            <w:r w:rsidRPr="00053D08">
              <w:rPr>
                <w:b/>
              </w:rPr>
              <w:t>e)</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t>Assistance aux victimes</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 xml:space="preserve">Engagements politiques </w:t>
            </w:r>
            <w:r w:rsidRPr="00053D08">
              <w:rPr>
                <w:b/>
              </w:rPr>
              <w:br/>
              <w:t>(</w:t>
            </w:r>
            <w:r w:rsidRPr="00053D08">
              <w:rPr>
                <w:b/>
                <w:spacing w:val="-3"/>
              </w:rPr>
              <w:t xml:space="preserve">par </w:t>
            </w:r>
            <w:r w:rsidR="00A53566" w:rsidRPr="00A53566">
              <w:rPr>
                <w:b/>
                <w:spacing w:val="-3"/>
              </w:rPr>
              <w:t>exemple</w:t>
            </w:r>
            <w:r w:rsidRPr="00053D08">
              <w:rPr>
                <w:b/>
                <w:spacing w:val="-3"/>
              </w:rPr>
              <w:t xml:space="preserve">, Plan d’action </w:t>
            </w:r>
            <w:r w:rsidR="00A53566">
              <w:rPr>
                <w:b/>
                <w:spacing w:val="-3"/>
              </w:rPr>
              <w:br/>
            </w:r>
            <w:r w:rsidRPr="00053D08">
              <w:rPr>
                <w:b/>
                <w:spacing w:val="-3"/>
              </w:rPr>
              <w:t>de Maputo)</w:t>
            </w:r>
          </w:p>
        </w:tc>
      </w:tr>
      <w:tr w:rsidR="00A92983" w:rsidRPr="00053D08" w:rsidTr="00A92983">
        <w:tc>
          <w:tcPr>
            <w:tcW w:w="2515" w:type="dxa"/>
            <w:vAlign w:val="center"/>
          </w:tcPr>
          <w:p w:rsidR="00A92983" w:rsidRPr="00053D08" w:rsidRDefault="00A92983" w:rsidP="00A92983">
            <w:pPr>
              <w:kinsoku/>
              <w:overflowPunct/>
              <w:autoSpaceDE/>
              <w:autoSpaceDN/>
              <w:adjustRightInd/>
              <w:snapToGrid/>
              <w:rPr>
                <w:b/>
              </w:rPr>
            </w:pPr>
            <w:r w:rsidRPr="00053D08">
              <w:rPr>
                <w:b/>
              </w:rPr>
              <w:lastRenderedPageBreak/>
              <w:t>Coopération et assistance</w:t>
            </w:r>
          </w:p>
        </w:tc>
        <w:tc>
          <w:tcPr>
            <w:tcW w:w="2004" w:type="dxa"/>
            <w:vAlign w:val="center"/>
          </w:tcPr>
          <w:p w:rsidR="00A92983" w:rsidRPr="00053D08" w:rsidRDefault="00A92983" w:rsidP="00A92983">
            <w:pPr>
              <w:kinsoku/>
              <w:overflowPunct/>
              <w:autoSpaceDE/>
              <w:autoSpaceDN/>
              <w:adjustRightInd/>
              <w:snapToGrid/>
              <w:jc w:val="center"/>
              <w:rPr>
                <w:sz w:val="120"/>
                <w:szCs w:val="120"/>
              </w:rPr>
            </w:pPr>
            <w:r w:rsidRPr="00053D08">
              <w:rPr>
                <w:sz w:val="120"/>
                <w:szCs w:val="120"/>
              </w:rPr>
              <w:sym w:font="Wingdings" w:char="F0E8"/>
            </w:r>
          </w:p>
        </w:tc>
        <w:tc>
          <w:tcPr>
            <w:tcW w:w="2852" w:type="dxa"/>
            <w:vAlign w:val="center"/>
          </w:tcPr>
          <w:p w:rsidR="00A92983" w:rsidRPr="00053D08" w:rsidRDefault="00A92983" w:rsidP="00CD70FE">
            <w:pPr>
              <w:kinsoku/>
              <w:overflowPunct/>
              <w:autoSpaceDE/>
              <w:autoSpaceDN/>
              <w:adjustRightInd/>
              <w:snapToGrid/>
              <w:ind w:left="57"/>
              <w:rPr>
                <w:b/>
              </w:rPr>
            </w:pPr>
            <w:r w:rsidRPr="00053D08">
              <w:rPr>
                <w:b/>
              </w:rPr>
              <w:t>Engagements politiques</w:t>
            </w:r>
            <w:r w:rsidR="001F73AC" w:rsidRPr="00053D08">
              <w:rPr>
                <w:b/>
              </w:rPr>
              <w:t xml:space="preserve"> </w:t>
            </w:r>
            <w:r w:rsidRPr="00053D08">
              <w:rPr>
                <w:b/>
              </w:rPr>
              <w:br/>
            </w:r>
            <w:r w:rsidRPr="00053D08">
              <w:rPr>
                <w:b/>
                <w:spacing w:val="-3"/>
              </w:rPr>
              <w:t xml:space="preserve">(par </w:t>
            </w:r>
            <w:r w:rsidR="00A53566" w:rsidRPr="00A53566">
              <w:rPr>
                <w:b/>
                <w:spacing w:val="-3"/>
              </w:rPr>
              <w:t>exemple</w:t>
            </w:r>
            <w:r w:rsidRPr="00053D08">
              <w:rPr>
                <w:b/>
                <w:spacing w:val="-3"/>
              </w:rPr>
              <w:t xml:space="preserve">, Plan d’action </w:t>
            </w:r>
            <w:r w:rsidR="00A53566">
              <w:rPr>
                <w:b/>
                <w:spacing w:val="-3"/>
              </w:rPr>
              <w:br/>
            </w:r>
            <w:r w:rsidRPr="00053D08">
              <w:rPr>
                <w:b/>
                <w:spacing w:val="-3"/>
              </w:rPr>
              <w:t>de Maputo)</w:t>
            </w:r>
          </w:p>
        </w:tc>
      </w:tr>
    </w:tbl>
    <w:p w:rsidR="00A92983" w:rsidRPr="00053D08" w:rsidRDefault="00A92983" w:rsidP="00205116">
      <w:pPr>
        <w:pStyle w:val="HChG"/>
      </w:pPr>
      <w:r w:rsidRPr="00053D08">
        <w:tab/>
        <w:t>II.</w:t>
      </w:r>
      <w:r w:rsidRPr="00053D08">
        <w:tab/>
        <w:t xml:space="preserve">Établissement de rapports : quels renseignements </w:t>
      </w:r>
      <w:r w:rsidRPr="00053D08">
        <w:br/>
        <w:t>y faire figurer et comment les structurer</w:t>
      </w:r>
      <w:r w:rsidR="002A46B1" w:rsidRPr="00053D08">
        <w:t> ?</w:t>
      </w:r>
    </w:p>
    <w:p w:rsidR="00A92983" w:rsidRPr="00053D08" w:rsidRDefault="00A92983" w:rsidP="00205116">
      <w:pPr>
        <w:pStyle w:val="H1G"/>
      </w:pPr>
      <w:r w:rsidRPr="00053D08">
        <w:tab/>
        <w:t>A.</w:t>
      </w:r>
      <w:r w:rsidRPr="00053D08">
        <w:tab/>
        <w:t>Mesures d’application nationales</w:t>
      </w:r>
    </w:p>
    <w:p w:rsidR="00A92983" w:rsidRPr="00053D08" w:rsidRDefault="00A92983" w:rsidP="008D02E5">
      <w:pPr>
        <w:pStyle w:val="ParNoG"/>
      </w:pPr>
      <w:r w:rsidRPr="00053D08">
        <w:t>Chaque État partie est tenu de fournir des informations actualisées portant sur l’année civile écoulée, pour les éléments suivants</w:t>
      </w:r>
      <w:r w:rsidR="00DE2B0D" w:rsidRPr="00053D08">
        <w:t> </w:t>
      </w:r>
      <w:r w:rsidRPr="00053D08">
        <w:t>:</w:t>
      </w:r>
    </w:p>
    <w:p w:rsidR="00A92983" w:rsidRPr="00053D08" w:rsidRDefault="00A92983" w:rsidP="00205116">
      <w:pPr>
        <w:pStyle w:val="Bullet1G"/>
      </w:pPr>
      <w:r w:rsidRPr="00053D08">
        <w:t>Toutes les mesures législatives, réglementaires et autres, qui sont appropriées, y compris l’imposition de sanctions pénales, pour prévenir et réprimer toute activité interdite à un État partie en vertu de la présente Convention, qui serait menée par des personnes, ou sur un territoire, sous sa juridiction ou son contrôle</w:t>
      </w:r>
      <w:r w:rsidRPr="00053D08">
        <w:rPr>
          <w:sz w:val="18"/>
          <w:vertAlign w:val="superscript"/>
        </w:rPr>
        <w:endnoteReference w:id="2"/>
      </w:r>
      <w:r w:rsidRPr="00053D08">
        <w:t>.</w:t>
      </w:r>
    </w:p>
    <w:p w:rsidR="00A92983" w:rsidRPr="00053D08" w:rsidRDefault="00A92983" w:rsidP="008D02E5">
      <w:pPr>
        <w:pStyle w:val="ParNoG"/>
      </w:pPr>
      <w:r w:rsidRPr="00053D08">
        <w:t xml:space="preserve">La plupart des </w:t>
      </w:r>
      <w:r w:rsidR="00A53566">
        <w:t>États parties</w:t>
      </w:r>
      <w:r w:rsidRPr="00053D08">
        <w:t xml:space="preserve"> ont déjà fourni des informations soit sur les lois qu’ils ont adoptées pour prévenir et réprimer des activités interdites soit sur les dispositions législatives en vigueur qu’ils considèrent comme suffisantes. Par conséquent, jusqu’à ce que de nouveaux États adhèrent à la Convention, la communication de renseignements actualisés ne devrait concerner que quelques États parties. Autrement dit, si un État partie n’a aucune nouvelle information à signaler concernant l’année civile écoulée, il ne doit pas reproduire les éléments</w:t>
      </w:r>
      <w:r w:rsidR="001F73AC" w:rsidRPr="00053D08">
        <w:t xml:space="preserve"> </w:t>
      </w:r>
      <w:r w:rsidRPr="00053D08">
        <w:t>communiqués précédemment.</w:t>
      </w:r>
    </w:p>
    <w:p w:rsidR="00A92983" w:rsidRPr="00053D08" w:rsidRDefault="00A92983" w:rsidP="008D02E5">
      <w:pPr>
        <w:pStyle w:val="ParNoG"/>
      </w:pPr>
      <w:r w:rsidRPr="00053D08">
        <w:t xml:space="preserve">Il y a toujours la possibilité, néanmoins, qu’un État partie modifie des lois en vigueur et que les États parties qui n’ont pas encore pris de mesures juridiques adoptent de nouvelles lois. En outre, les États parties sont convenus que les rapports établis sur cette question devraient renseigner sur le </w:t>
      </w:r>
      <w:r w:rsidR="00F062DA" w:rsidRPr="00053D08">
        <w:t>« </w:t>
      </w:r>
      <w:r w:rsidRPr="00053D08">
        <w:t>recours à ces mesures pour remédier aux cas présumés ou avérés de non-respect des interdictions de la Convention</w:t>
      </w:r>
      <w:r w:rsidR="00F062DA" w:rsidRPr="00053D08">
        <w:t> »</w:t>
      </w:r>
      <w:r w:rsidRPr="00053D08">
        <w:rPr>
          <w:sz w:val="18"/>
          <w:vertAlign w:val="superscript"/>
        </w:rPr>
        <w:endnoteReference w:id="3"/>
      </w:r>
      <w:r w:rsidRPr="00053D08">
        <w:t>.</w:t>
      </w:r>
    </w:p>
    <w:p w:rsidR="00A92983" w:rsidRPr="00053D08" w:rsidRDefault="00A92983" w:rsidP="00C34D00">
      <w:pPr>
        <w:pStyle w:val="H1G"/>
        <w:overflowPunct/>
        <w:autoSpaceDE/>
        <w:autoSpaceDN/>
        <w:ind w:left="0" w:firstLine="0"/>
      </w:pPr>
      <w:r w:rsidRPr="00053D08">
        <w:br w:type="page"/>
      </w:r>
      <w:r w:rsidR="00EA4CBB" w:rsidRPr="00053D08">
        <w:rPr>
          <w:noProof/>
          <w:lang w:val="fr-FR" w:eastAsia="fr-FR"/>
        </w:rPr>
        <w:lastRenderedPageBreak/>
        <mc:AlternateContent>
          <mc:Choice Requires="wpg">
            <w:drawing>
              <wp:anchor distT="0" distB="0" distL="114300" distR="114300" simplePos="0" relativeHeight="251729920" behindDoc="0" locked="0" layoutInCell="1" allowOverlap="1" wp14:anchorId="7B709E44" wp14:editId="2A74A106">
                <wp:simplePos x="0" y="0"/>
                <wp:positionH relativeFrom="column">
                  <wp:posOffset>451485</wp:posOffset>
                </wp:positionH>
                <wp:positionV relativeFrom="paragraph">
                  <wp:posOffset>-30925</wp:posOffset>
                </wp:positionV>
                <wp:extent cx="5543550" cy="8096250"/>
                <wp:effectExtent l="0" t="0" r="0" b="0"/>
                <wp:wrapNone/>
                <wp:docPr id="38" name="Groupe 38"/>
                <wp:cNvGraphicFramePr/>
                <a:graphic xmlns:a="http://schemas.openxmlformats.org/drawingml/2006/main">
                  <a:graphicData uri="http://schemas.microsoft.com/office/word/2010/wordprocessingGroup">
                    <wpg:wgp>
                      <wpg:cNvGrpSpPr/>
                      <wpg:grpSpPr>
                        <a:xfrm>
                          <a:off x="0" y="0"/>
                          <a:ext cx="5543550" cy="8096250"/>
                          <a:chOff x="0" y="0"/>
                          <a:chExt cx="5543550" cy="8096250"/>
                        </a:xfrm>
                      </wpg:grpSpPr>
                      <pic:pic xmlns:pic="http://schemas.openxmlformats.org/drawingml/2006/picture">
                        <pic:nvPicPr>
                          <pic:cNvPr id="39" name="Image 3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8096250"/>
                          </a:xfrm>
                          <a:prstGeom prst="rect">
                            <a:avLst/>
                          </a:prstGeom>
                          <a:noFill/>
                          <a:ln>
                            <a:noFill/>
                          </a:ln>
                        </pic:spPr>
                      </pic:pic>
                      <wps:wsp>
                        <wps:cNvPr id="40" name="Zone de texte 2"/>
                        <wps:cNvSpPr txBox="1">
                          <a:spLocks noChangeArrowheads="1"/>
                        </wps:cNvSpPr>
                        <wps:spPr bwMode="auto">
                          <a:xfrm>
                            <a:off x="514350" y="38100"/>
                            <a:ext cx="4629150" cy="771525"/>
                          </a:xfrm>
                          <a:prstGeom prst="rect">
                            <a:avLst/>
                          </a:prstGeom>
                          <a:noFill/>
                          <a:ln w="9525">
                            <a:noFill/>
                            <a:miter lim="800000"/>
                            <a:headEnd/>
                            <a:tailEnd/>
                          </a:ln>
                        </wps:spPr>
                        <wps:txbx>
                          <w:txbxContent>
                            <w:p w:rsidR="00945F0B" w:rsidRPr="00BE6ACA" w:rsidRDefault="00945F0B" w:rsidP="00EA4CBB">
                              <w:pPr>
                                <w:tabs>
                                  <w:tab w:val="num" w:pos="720"/>
                                </w:tabs>
                                <w:ind w:left="57" w:right="57"/>
                                <w:jc w:val="center"/>
                                <w:rPr>
                                  <w:sz w:val="18"/>
                                  <w:szCs w:val="18"/>
                                </w:rPr>
                              </w:pPr>
                              <w:r w:rsidRPr="00BE6ACA">
                                <w:rPr>
                                  <w:sz w:val="18"/>
                                  <w:szCs w:val="18"/>
                                </w:rPr>
                                <w:t xml:space="preserve">Pendant l’année civile écoulée, l’État partie a-t-il pris une quelconque mesure juridique, administrative ou autre afin de prévenir et réprimer toute activité interdite </w:t>
                              </w:r>
                              <w:r w:rsidRPr="00BE6ACA">
                                <w:rPr>
                                  <w:sz w:val="18"/>
                                  <w:szCs w:val="18"/>
                                </w:rPr>
                                <w:br/>
                                <w:t xml:space="preserve">en vertu de la Convention, menée par des personnes, ou dans un territoire, </w:t>
                              </w:r>
                              <w:r w:rsidRPr="00BE6ACA">
                                <w:rPr>
                                  <w:sz w:val="18"/>
                                  <w:szCs w:val="18"/>
                                </w:rPr>
                                <w:br/>
                                <w:t>se trouvant sous sa juridiction o</w:t>
                              </w:r>
                              <w:r>
                                <w:rPr>
                                  <w:sz w:val="18"/>
                                  <w:szCs w:val="18"/>
                                </w:rPr>
                                <w:t>u</w:t>
                              </w:r>
                              <w:r w:rsidRPr="00BE6ACA">
                                <w:rPr>
                                  <w:sz w:val="18"/>
                                  <w:szCs w:val="18"/>
                                </w:rPr>
                                <w:t xml:space="preserve"> son contrôle ?</w:t>
                              </w:r>
                            </w:p>
                            <w:p w:rsidR="00945F0B" w:rsidRPr="00BE6ACA" w:rsidRDefault="00945F0B" w:rsidP="00EA4CBB">
                              <w:pPr>
                                <w:tabs>
                                  <w:tab w:val="num" w:pos="720"/>
                                </w:tabs>
                                <w:ind w:left="57" w:right="57"/>
                                <w:jc w:val="center"/>
                                <w:rPr>
                                  <w:sz w:val="18"/>
                                  <w:szCs w:val="18"/>
                                </w:rPr>
                              </w:pPr>
                            </w:p>
                          </w:txbxContent>
                        </wps:txbx>
                        <wps:bodyPr rot="0" vert="horz" wrap="square" lIns="0" tIns="0" rIns="0" bIns="0" anchor="t" anchorCtr="0">
                          <a:spAutoFit/>
                        </wps:bodyPr>
                      </wps:wsp>
                      <wps:wsp>
                        <wps:cNvPr id="45" name="Zone de texte 2"/>
                        <wps:cNvSpPr txBox="1">
                          <a:spLocks noChangeArrowheads="1"/>
                        </wps:cNvSpPr>
                        <wps:spPr bwMode="auto">
                          <a:xfrm>
                            <a:off x="828675" y="914400"/>
                            <a:ext cx="1181735" cy="267335"/>
                          </a:xfrm>
                          <a:prstGeom prst="rect">
                            <a:avLst/>
                          </a:prstGeom>
                          <a:noFill/>
                          <a:ln w="9525">
                            <a:noFill/>
                            <a:miter lim="800000"/>
                            <a:headEnd/>
                            <a:tailEnd/>
                          </a:ln>
                        </wps:spPr>
                        <wps:txbx>
                          <w:txbxContent>
                            <w:p w:rsidR="00945F0B" w:rsidRPr="00BE6ACA" w:rsidRDefault="00945F0B" w:rsidP="00EA4CBB">
                              <w:pPr>
                                <w:tabs>
                                  <w:tab w:val="num" w:pos="720"/>
                                </w:tabs>
                                <w:ind w:left="57" w:right="57"/>
                                <w:jc w:val="center"/>
                                <w:rPr>
                                  <w:sz w:val="18"/>
                                  <w:szCs w:val="18"/>
                                </w:rPr>
                              </w:pPr>
                              <w:r w:rsidRPr="00BE6ACA">
                                <w:rPr>
                                  <w:sz w:val="18"/>
                                  <w:szCs w:val="18"/>
                                </w:rPr>
                                <w:t>Non</w:t>
                              </w:r>
                            </w:p>
                          </w:txbxContent>
                        </wps:txbx>
                        <wps:bodyPr rot="0" vert="horz" wrap="square" lIns="0" tIns="0" rIns="0" bIns="0" anchor="ctr" anchorCtr="0">
                          <a:noAutofit/>
                        </wps:bodyPr>
                      </wps:wsp>
                      <wps:wsp>
                        <wps:cNvPr id="46" name="Zone de texte 2"/>
                        <wps:cNvSpPr txBox="1">
                          <a:spLocks noChangeArrowheads="1"/>
                        </wps:cNvSpPr>
                        <wps:spPr bwMode="auto">
                          <a:xfrm>
                            <a:off x="828675" y="1495425"/>
                            <a:ext cx="1181100" cy="2966720"/>
                          </a:xfrm>
                          <a:prstGeom prst="rect">
                            <a:avLst/>
                          </a:prstGeom>
                          <a:noFill/>
                          <a:ln w="9525">
                            <a:noFill/>
                            <a:miter lim="800000"/>
                            <a:headEnd/>
                            <a:tailEnd/>
                          </a:ln>
                        </wps:spPr>
                        <wps:txbx>
                          <w:txbxContent>
                            <w:p w:rsidR="00945F0B" w:rsidRPr="00BE6ACA" w:rsidRDefault="00945F0B" w:rsidP="00EA4CBB">
                              <w:pPr>
                                <w:jc w:val="center"/>
                                <w:rPr>
                                  <w:sz w:val="18"/>
                                  <w:szCs w:val="18"/>
                                </w:rPr>
                              </w:pPr>
                              <w:r w:rsidRPr="00BE6ACA">
                                <w:rPr>
                                  <w:rFonts w:eastAsiaTheme="minorEastAsia"/>
                                  <w:sz w:val="18"/>
                                  <w:szCs w:val="18"/>
                                </w:rPr>
                                <w:t xml:space="preserve">L’État partie a-t-il déjà communiqué des renseignements sur une quelconque mesure juridique, administrative ou autre prise afin </w:t>
                              </w:r>
                              <w:r>
                                <w:rPr>
                                  <w:rFonts w:eastAsiaTheme="minorEastAsia"/>
                                  <w:sz w:val="18"/>
                                  <w:szCs w:val="18"/>
                                </w:rPr>
                                <w:br/>
                              </w:r>
                              <w:r w:rsidRPr="00BE6ACA">
                                <w:rPr>
                                  <w:rFonts w:eastAsiaTheme="minorEastAsia"/>
                                  <w:sz w:val="18"/>
                                  <w:szCs w:val="18"/>
                                </w:rPr>
                                <w:t xml:space="preserve">de prévenir et réprimer toute activité interdite en vertu de </w:t>
                              </w:r>
                              <w:r>
                                <w:rPr>
                                  <w:rFonts w:eastAsiaTheme="minorEastAsia"/>
                                  <w:sz w:val="18"/>
                                  <w:szCs w:val="18"/>
                                </w:rPr>
                                <w:br/>
                              </w:r>
                              <w:r w:rsidRPr="00BE6ACA">
                                <w:rPr>
                                  <w:rFonts w:eastAsiaTheme="minorEastAsia"/>
                                  <w:sz w:val="18"/>
                                  <w:szCs w:val="18"/>
                                </w:rPr>
                                <w:t>la Convention, menée par des</w:t>
                              </w:r>
                              <w:r w:rsidRPr="00BE6ACA">
                                <w:rPr>
                                  <w:sz w:val="18"/>
                                  <w:szCs w:val="18"/>
                                </w:rPr>
                                <w:t xml:space="preserve"> personnes, ou dans un territoire, </w:t>
                              </w:r>
                              <w:r>
                                <w:rPr>
                                  <w:sz w:val="18"/>
                                  <w:szCs w:val="18"/>
                                </w:rPr>
                                <w:br/>
                              </w:r>
                              <w:r w:rsidRPr="00BE6ACA">
                                <w:rPr>
                                  <w:sz w:val="18"/>
                                  <w:szCs w:val="18"/>
                                </w:rPr>
                                <w:t xml:space="preserve">se trouvant </w:t>
                              </w:r>
                              <w:r>
                                <w:rPr>
                                  <w:sz w:val="18"/>
                                  <w:szCs w:val="18"/>
                                </w:rPr>
                                <w:br/>
                              </w:r>
                              <w:r w:rsidRPr="00BE6ACA">
                                <w:rPr>
                                  <w:sz w:val="18"/>
                                  <w:szCs w:val="18"/>
                                </w:rPr>
                                <w:t xml:space="preserve">sous sa juridiction </w:t>
                              </w:r>
                              <w:r>
                                <w:rPr>
                                  <w:sz w:val="18"/>
                                  <w:szCs w:val="18"/>
                                </w:rPr>
                                <w:br/>
                              </w:r>
                              <w:r w:rsidRPr="00BE6ACA">
                                <w:rPr>
                                  <w:sz w:val="18"/>
                                  <w:szCs w:val="18"/>
                                </w:rPr>
                                <w:t>ou son contrôle ?</w:t>
                              </w:r>
                            </w:p>
                          </w:txbxContent>
                        </wps:txbx>
                        <wps:bodyPr rot="0" vert="horz" wrap="square" lIns="0" tIns="0" rIns="0" bIns="0" anchor="ctr" anchorCtr="0">
                          <a:noAutofit/>
                        </wps:bodyPr>
                      </wps:wsp>
                      <wps:wsp>
                        <wps:cNvPr id="47" name="Zone de texte 2"/>
                        <wps:cNvSpPr txBox="1">
                          <a:spLocks noChangeArrowheads="1"/>
                        </wps:cNvSpPr>
                        <wps:spPr bwMode="auto">
                          <a:xfrm>
                            <a:off x="47625" y="4724400"/>
                            <a:ext cx="1301750" cy="232410"/>
                          </a:xfrm>
                          <a:prstGeom prst="rect">
                            <a:avLst/>
                          </a:prstGeom>
                          <a:noFill/>
                          <a:ln w="9525">
                            <a:noFill/>
                            <a:miter lim="800000"/>
                            <a:headEnd/>
                            <a:tailEnd/>
                          </a:ln>
                        </wps:spPr>
                        <wps:txbx>
                          <w:txbxContent>
                            <w:p w:rsidR="00945F0B" w:rsidRPr="00BE6ACA" w:rsidRDefault="00945F0B" w:rsidP="00EA4CBB">
                              <w:pPr>
                                <w:jc w:val="center"/>
                                <w:rPr>
                                  <w:rFonts w:eastAsiaTheme="minorEastAsia"/>
                                  <w:sz w:val="18"/>
                                  <w:szCs w:val="18"/>
                                </w:rPr>
                              </w:pPr>
                              <w:r w:rsidRPr="00BE6ACA">
                                <w:rPr>
                                  <w:rFonts w:eastAsiaTheme="minorEastAsia"/>
                                  <w:sz w:val="18"/>
                                  <w:szCs w:val="18"/>
                                </w:rPr>
                                <w:t>Non</w:t>
                              </w:r>
                            </w:p>
                          </w:txbxContent>
                        </wps:txbx>
                        <wps:bodyPr rot="0" vert="horz" wrap="square" lIns="0" tIns="0" rIns="0" bIns="0" anchor="ctr" anchorCtr="0">
                          <a:noAutofit/>
                        </wps:bodyPr>
                      </wps:wsp>
                      <wps:wsp>
                        <wps:cNvPr id="48" name="Zone de texte 2"/>
                        <wps:cNvSpPr txBox="1">
                          <a:spLocks noChangeArrowheads="1"/>
                        </wps:cNvSpPr>
                        <wps:spPr bwMode="auto">
                          <a:xfrm>
                            <a:off x="3638550" y="923925"/>
                            <a:ext cx="1181735" cy="267335"/>
                          </a:xfrm>
                          <a:prstGeom prst="rect">
                            <a:avLst/>
                          </a:prstGeom>
                          <a:noFill/>
                          <a:ln w="9525">
                            <a:noFill/>
                            <a:miter lim="800000"/>
                            <a:headEnd/>
                            <a:tailEnd/>
                          </a:ln>
                        </wps:spPr>
                        <wps:txbx>
                          <w:txbxContent>
                            <w:p w:rsidR="00945F0B" w:rsidRPr="00BE6ACA" w:rsidRDefault="00945F0B" w:rsidP="00EA4CBB">
                              <w:pPr>
                                <w:tabs>
                                  <w:tab w:val="num" w:pos="720"/>
                                </w:tabs>
                                <w:ind w:left="57" w:right="57"/>
                                <w:jc w:val="center"/>
                                <w:rPr>
                                  <w:sz w:val="18"/>
                                  <w:szCs w:val="18"/>
                                </w:rPr>
                              </w:pPr>
                              <w:r w:rsidRPr="00BE6ACA">
                                <w:rPr>
                                  <w:sz w:val="18"/>
                                  <w:szCs w:val="18"/>
                                </w:rPr>
                                <w:t>Oui</w:t>
                              </w:r>
                            </w:p>
                          </w:txbxContent>
                        </wps:txbx>
                        <wps:bodyPr rot="0" vert="horz" wrap="square" lIns="0" tIns="0" rIns="0" bIns="0" anchor="ctr" anchorCtr="0">
                          <a:noAutofit/>
                        </wps:bodyPr>
                      </wps:wsp>
                      <wps:wsp>
                        <wps:cNvPr id="49" name="Zone de texte 2"/>
                        <wps:cNvSpPr txBox="1">
                          <a:spLocks noChangeArrowheads="1"/>
                        </wps:cNvSpPr>
                        <wps:spPr bwMode="auto">
                          <a:xfrm>
                            <a:off x="1514475" y="5048250"/>
                            <a:ext cx="1241425" cy="2647950"/>
                          </a:xfrm>
                          <a:prstGeom prst="rect">
                            <a:avLst/>
                          </a:prstGeom>
                          <a:noFill/>
                          <a:ln w="9525">
                            <a:noFill/>
                            <a:miter lim="800000"/>
                            <a:headEnd/>
                            <a:tailEnd/>
                          </a:ln>
                        </wps:spPr>
                        <wps:txbx>
                          <w:txbxContent>
                            <w:p w:rsidR="00945F0B" w:rsidRPr="00A3675E" w:rsidRDefault="00945F0B" w:rsidP="00EA4CBB">
                              <w:pPr>
                                <w:tabs>
                                  <w:tab w:val="num" w:pos="720"/>
                                </w:tabs>
                                <w:spacing w:line="220" w:lineRule="exact"/>
                                <w:jc w:val="center"/>
                                <w:rPr>
                                  <w:sz w:val="18"/>
                                  <w:szCs w:val="18"/>
                                </w:rPr>
                              </w:pPr>
                              <w:r w:rsidRPr="00A3675E">
                                <w:rPr>
                                  <w:sz w:val="18"/>
                                  <w:szCs w:val="18"/>
                                </w:rPr>
                                <w:t xml:space="preserve">Indiquer </w:t>
                              </w:r>
                              <w:r w:rsidRPr="00A3675E">
                                <w:rPr>
                                  <w:sz w:val="18"/>
                                  <w:szCs w:val="18"/>
                                </w:rPr>
                                <w:br/>
                                <w:t xml:space="preserve">éventuellement </w:t>
                              </w:r>
                              <w:r w:rsidRPr="00A3675E">
                                <w:rPr>
                                  <w:sz w:val="18"/>
                                  <w:szCs w:val="18"/>
                                </w:rPr>
                                <w:br/>
                                <w:t>ce qui suit :</w:t>
                              </w:r>
                            </w:p>
                            <w:p w:rsidR="00945F0B" w:rsidRPr="00A3675E" w:rsidRDefault="00945F0B" w:rsidP="00EA4CBB">
                              <w:pPr>
                                <w:tabs>
                                  <w:tab w:val="num" w:pos="720"/>
                                </w:tabs>
                                <w:spacing w:line="220" w:lineRule="exact"/>
                                <w:jc w:val="center"/>
                                <w:rPr>
                                  <w:rFonts w:eastAsiaTheme="minorEastAsia"/>
                                  <w:sz w:val="18"/>
                                  <w:szCs w:val="18"/>
                                </w:rPr>
                              </w:pPr>
                              <w:r>
                                <w:rPr>
                                  <w:sz w:val="18"/>
                                  <w:szCs w:val="18"/>
                                </w:rPr>
                                <w:t>« </w:t>
                              </w:r>
                              <w:r w:rsidRPr="00A3675E">
                                <w:rPr>
                                  <w:sz w:val="18"/>
                                  <w:szCs w:val="18"/>
                                </w:rPr>
                                <w:t xml:space="preserve">Aucune mesure </w:t>
                              </w:r>
                              <w:r w:rsidRPr="00A3675E">
                                <w:rPr>
                                  <w:spacing w:val="-2"/>
                                  <w:sz w:val="18"/>
                                  <w:szCs w:val="18"/>
                                </w:rPr>
                                <w:t>[nouvelle/additionnelle]</w:t>
                              </w:r>
                              <w:r w:rsidRPr="00A3675E">
                                <w:rPr>
                                  <w:sz w:val="18"/>
                                  <w:szCs w:val="18"/>
                                </w:rPr>
                                <w:t xml:space="preserve"> </w:t>
                              </w:r>
                              <w:r w:rsidRPr="00A3675E">
                                <w:rPr>
                                  <w:sz w:val="18"/>
                                  <w:szCs w:val="18"/>
                                </w:rPr>
                                <w:br/>
                                <w:t xml:space="preserve">de nature juridique, administrative ou autre </w:t>
                              </w:r>
                              <w:r w:rsidRPr="00A3675E">
                                <w:rPr>
                                  <w:sz w:val="18"/>
                                  <w:szCs w:val="18"/>
                                </w:rPr>
                                <w:br/>
                                <w:t>n</w:t>
                              </w:r>
                              <w:r>
                                <w:rPr>
                                  <w:sz w:val="18"/>
                                  <w:szCs w:val="18"/>
                                </w:rPr>
                                <w:t>’</w:t>
                              </w:r>
                              <w:r w:rsidRPr="00A3675E">
                                <w:rPr>
                                  <w:sz w:val="18"/>
                                  <w:szCs w:val="18"/>
                                </w:rPr>
                                <w:t>a été prise au cours de l</w:t>
                              </w:r>
                              <w:r>
                                <w:rPr>
                                  <w:sz w:val="18"/>
                                  <w:szCs w:val="18"/>
                                </w:rPr>
                                <w:t>’</w:t>
                              </w:r>
                              <w:r w:rsidRPr="00A3675E">
                                <w:rPr>
                                  <w:sz w:val="18"/>
                                  <w:szCs w:val="18"/>
                                </w:rPr>
                                <w:t>année civile écoulée en vue de</w:t>
                              </w:r>
                              <w:r w:rsidRPr="00A3675E">
                                <w:rPr>
                                  <w:rFonts w:eastAsiaTheme="minorEastAsia"/>
                                  <w:sz w:val="18"/>
                                  <w:szCs w:val="18"/>
                                </w:rPr>
                                <w:t xml:space="preserve"> </w:t>
                              </w:r>
                              <w:r w:rsidRPr="00A3675E">
                                <w:rPr>
                                  <w:sz w:val="18"/>
                                  <w:szCs w:val="18"/>
                                </w:rPr>
                                <w:t>prévenir et réprimer toute activité interdite par la Convention. Pour les renseignements précédemment communiqués à ce</w:t>
                              </w:r>
                              <w:r w:rsidRPr="00A3675E">
                                <w:rPr>
                                  <w:rFonts w:eastAsiaTheme="minorEastAsia"/>
                                  <w:sz w:val="18"/>
                                  <w:szCs w:val="18"/>
                                </w:rPr>
                                <w:t xml:space="preserve"> sujet, voir le rapport soumis en [année].</w:t>
                              </w:r>
                              <w:r>
                                <w:rPr>
                                  <w:rFonts w:eastAsiaTheme="minorEastAsia"/>
                                  <w:sz w:val="18"/>
                                  <w:szCs w:val="18"/>
                                </w:rPr>
                                <w:t> »</w:t>
                              </w:r>
                              <w:r w:rsidRPr="00A3675E">
                                <w:rPr>
                                  <w:rFonts w:eastAsiaTheme="minorEastAsia"/>
                                  <w:sz w:val="18"/>
                                  <w:szCs w:val="18"/>
                                </w:rPr>
                                <w:t>.</w:t>
                              </w:r>
                            </w:p>
                          </w:txbxContent>
                        </wps:txbx>
                        <wps:bodyPr rot="0" vert="horz" wrap="square" lIns="0" tIns="0" rIns="0" bIns="0" anchor="ctr" anchorCtr="0">
                          <a:noAutofit/>
                        </wps:bodyPr>
                      </wps:wsp>
                      <wps:wsp>
                        <wps:cNvPr id="50" name="Zone de texte 2"/>
                        <wps:cNvSpPr txBox="1">
                          <a:spLocks noChangeArrowheads="1"/>
                        </wps:cNvSpPr>
                        <wps:spPr bwMode="auto">
                          <a:xfrm>
                            <a:off x="47625" y="5114925"/>
                            <a:ext cx="1250315" cy="2386330"/>
                          </a:xfrm>
                          <a:prstGeom prst="rect">
                            <a:avLst/>
                          </a:prstGeom>
                          <a:noFill/>
                          <a:ln w="9525">
                            <a:noFill/>
                            <a:miter lim="800000"/>
                            <a:headEnd/>
                            <a:tailEnd/>
                          </a:ln>
                        </wps:spPr>
                        <wps:txbx>
                          <w:txbxContent>
                            <w:p w:rsidR="00945F0B" w:rsidRPr="00BE6ACA" w:rsidRDefault="00945F0B" w:rsidP="00EA4CBB">
                              <w:pPr>
                                <w:tabs>
                                  <w:tab w:val="num" w:pos="720"/>
                                </w:tabs>
                                <w:jc w:val="center"/>
                                <w:rPr>
                                  <w:sz w:val="18"/>
                                  <w:szCs w:val="18"/>
                                </w:rPr>
                              </w:pPr>
                              <w:r w:rsidRPr="00BE6ACA">
                                <w:rPr>
                                  <w:sz w:val="18"/>
                                  <w:szCs w:val="18"/>
                                </w:rPr>
                                <w:t xml:space="preserve">Indiquer </w:t>
                              </w:r>
                              <w:r w:rsidRPr="00BE6ACA">
                                <w:rPr>
                                  <w:sz w:val="18"/>
                                  <w:szCs w:val="18"/>
                                </w:rPr>
                                <w:br/>
                                <w:t xml:space="preserve">éventuellement </w:t>
                              </w:r>
                              <w:r w:rsidRPr="00BE6ACA">
                                <w:rPr>
                                  <w:sz w:val="18"/>
                                  <w:szCs w:val="18"/>
                                </w:rPr>
                                <w:br/>
                                <w:t>ce qui suit :</w:t>
                              </w:r>
                            </w:p>
                            <w:p w:rsidR="00945F0B" w:rsidRPr="00BE6ACA" w:rsidRDefault="00945F0B" w:rsidP="00EA4CBB">
                              <w:pPr>
                                <w:jc w:val="center"/>
                                <w:rPr>
                                  <w:sz w:val="18"/>
                                  <w:szCs w:val="18"/>
                                </w:rPr>
                              </w:pPr>
                              <w:r w:rsidRPr="00BE6ACA">
                                <w:rPr>
                                  <w:sz w:val="18"/>
                                  <w:szCs w:val="18"/>
                                </w:rPr>
                                <w:t xml:space="preserve">« Aucune mesure juridique, administrative ou autre n’a été prise </w:t>
                              </w:r>
                              <w:r>
                                <w:rPr>
                                  <w:sz w:val="18"/>
                                  <w:szCs w:val="18"/>
                                </w:rPr>
                                <w:br/>
                              </w:r>
                              <w:r w:rsidRPr="00BE6ACA">
                                <w:rPr>
                                  <w:sz w:val="18"/>
                                  <w:szCs w:val="18"/>
                                </w:rPr>
                                <w:t xml:space="preserve">au cours de l’année civile écoulée en vue </w:t>
                              </w:r>
                              <w:r>
                                <w:rPr>
                                  <w:sz w:val="18"/>
                                  <w:szCs w:val="18"/>
                                </w:rPr>
                                <w:br/>
                              </w:r>
                              <w:r w:rsidRPr="00BE6ACA">
                                <w:rPr>
                                  <w:sz w:val="18"/>
                                  <w:szCs w:val="18"/>
                                </w:rPr>
                                <w:t xml:space="preserve">de prévenir et réprimer toute activité interdite </w:t>
                              </w:r>
                              <w:r>
                                <w:rPr>
                                  <w:sz w:val="18"/>
                                  <w:szCs w:val="18"/>
                                </w:rPr>
                                <w:br/>
                              </w:r>
                              <w:r w:rsidRPr="00BE6ACA">
                                <w:rPr>
                                  <w:sz w:val="18"/>
                                  <w:szCs w:val="18"/>
                                </w:rPr>
                                <w:t>en</w:t>
                              </w:r>
                              <w:r w:rsidRPr="00BE6ACA">
                                <w:rPr>
                                  <w:rFonts w:eastAsiaTheme="minorEastAsia"/>
                                  <w:sz w:val="18"/>
                                  <w:szCs w:val="18"/>
                                </w:rPr>
                                <w:t xml:space="preserve"> </w:t>
                              </w:r>
                              <w:r w:rsidRPr="00BE6ACA">
                                <w:rPr>
                                  <w:sz w:val="18"/>
                                  <w:szCs w:val="18"/>
                                </w:rPr>
                                <w:t xml:space="preserve">vertu de </w:t>
                              </w:r>
                              <w:r>
                                <w:rPr>
                                  <w:sz w:val="18"/>
                                  <w:szCs w:val="18"/>
                                </w:rPr>
                                <w:br/>
                              </w:r>
                              <w:r w:rsidRPr="00BE6ACA">
                                <w:rPr>
                                  <w:sz w:val="18"/>
                                  <w:szCs w:val="18"/>
                                </w:rPr>
                                <w:t>la Convention. ».</w:t>
                              </w:r>
                            </w:p>
                          </w:txbxContent>
                        </wps:txbx>
                        <wps:bodyPr rot="0" vert="horz" wrap="square" lIns="0" tIns="0" rIns="0" bIns="0" anchor="ctr" anchorCtr="0">
                          <a:noAutofit/>
                        </wps:bodyPr>
                      </wps:wsp>
                      <wps:wsp>
                        <wps:cNvPr id="59" name="Zone de texte 2"/>
                        <wps:cNvSpPr txBox="1">
                          <a:spLocks noChangeArrowheads="1"/>
                        </wps:cNvSpPr>
                        <wps:spPr bwMode="auto">
                          <a:xfrm>
                            <a:off x="2933700" y="1504950"/>
                            <a:ext cx="1231200" cy="1846800"/>
                          </a:xfrm>
                          <a:prstGeom prst="rect">
                            <a:avLst/>
                          </a:prstGeom>
                          <a:noFill/>
                          <a:ln w="9525">
                            <a:noFill/>
                            <a:miter lim="800000"/>
                            <a:headEnd/>
                            <a:tailEnd/>
                          </a:ln>
                        </wps:spPr>
                        <wps:txbx>
                          <w:txbxContent>
                            <w:p w:rsidR="00945F0B" w:rsidRPr="00BE6ACA" w:rsidRDefault="00945F0B" w:rsidP="00EA4CBB">
                              <w:pPr>
                                <w:jc w:val="center"/>
                                <w:rPr>
                                  <w:rFonts w:eastAsiaTheme="minorEastAsia"/>
                                  <w:sz w:val="18"/>
                                  <w:szCs w:val="18"/>
                                </w:rPr>
                              </w:pPr>
                              <w:r w:rsidRPr="00BE6ACA">
                                <w:rPr>
                                  <w:rFonts w:eastAsiaTheme="minorEastAsia"/>
                                  <w:sz w:val="18"/>
                                  <w:szCs w:val="18"/>
                                </w:rPr>
                                <w:t xml:space="preserve">De nouvelles </w:t>
                              </w:r>
                              <w:r w:rsidRPr="00BE6ACA">
                                <w:rPr>
                                  <w:rFonts w:eastAsiaTheme="minorEastAsia"/>
                                  <w:sz w:val="18"/>
                                  <w:szCs w:val="18"/>
                                </w:rPr>
                                <w:br/>
                                <w:t xml:space="preserve">mesures juridiques, administratives ou autres ont été prises au cours </w:t>
                              </w:r>
                              <w:r>
                                <w:rPr>
                                  <w:rFonts w:eastAsiaTheme="minorEastAsia"/>
                                  <w:sz w:val="18"/>
                                  <w:szCs w:val="18"/>
                                </w:rPr>
                                <w:br/>
                              </w:r>
                              <w:r w:rsidRPr="00BE6ACA">
                                <w:rPr>
                                  <w:rFonts w:eastAsiaTheme="minorEastAsia"/>
                                  <w:sz w:val="18"/>
                                  <w:szCs w:val="18"/>
                                </w:rPr>
                                <w:t xml:space="preserve">de l’année civile écoulée afin de prévenir </w:t>
                              </w:r>
                              <w:r>
                                <w:rPr>
                                  <w:rFonts w:eastAsiaTheme="minorEastAsia"/>
                                  <w:sz w:val="18"/>
                                  <w:szCs w:val="18"/>
                                </w:rPr>
                                <w:br/>
                              </w:r>
                              <w:r w:rsidRPr="00BE6ACA">
                                <w:rPr>
                                  <w:rFonts w:eastAsiaTheme="minorEastAsia"/>
                                  <w:sz w:val="18"/>
                                  <w:szCs w:val="18"/>
                                </w:rPr>
                                <w:t xml:space="preserve">et réprimer toute activité interdite en vertu </w:t>
                              </w:r>
                              <w:r w:rsidRPr="00BE6ACA">
                                <w:rPr>
                                  <w:rFonts w:eastAsiaTheme="minorEastAsia"/>
                                  <w:sz w:val="18"/>
                                  <w:szCs w:val="18"/>
                                </w:rPr>
                                <w:br/>
                                <w:t>de la Convention.</w:t>
                              </w:r>
                            </w:p>
                          </w:txbxContent>
                        </wps:txbx>
                        <wps:bodyPr rot="0" vert="horz" wrap="square" lIns="0" tIns="0" rIns="0" bIns="0" anchor="ctr" anchorCtr="0">
                          <a:noAutofit/>
                        </wps:bodyPr>
                      </wps:wsp>
                      <wps:wsp>
                        <wps:cNvPr id="289" name="Zone de texte 2"/>
                        <wps:cNvSpPr txBox="1">
                          <a:spLocks noChangeArrowheads="1"/>
                        </wps:cNvSpPr>
                        <wps:spPr bwMode="auto">
                          <a:xfrm>
                            <a:off x="4314825" y="1495425"/>
                            <a:ext cx="1181100" cy="1845945"/>
                          </a:xfrm>
                          <a:prstGeom prst="rect">
                            <a:avLst/>
                          </a:prstGeom>
                          <a:noFill/>
                          <a:ln w="9525">
                            <a:noFill/>
                            <a:miter lim="800000"/>
                            <a:headEnd/>
                            <a:tailEnd/>
                          </a:ln>
                        </wps:spPr>
                        <wps:txbx>
                          <w:txbxContent>
                            <w:p w:rsidR="00945F0B" w:rsidRPr="00BE6ACA" w:rsidRDefault="00945F0B" w:rsidP="00EA4CBB">
                              <w:pPr>
                                <w:jc w:val="center"/>
                                <w:rPr>
                                  <w:rFonts w:eastAsiaTheme="minorEastAsia"/>
                                  <w:sz w:val="18"/>
                                  <w:szCs w:val="18"/>
                                </w:rPr>
                              </w:pPr>
                              <w:r w:rsidRPr="00BE6ACA">
                                <w:rPr>
                                  <w:rFonts w:eastAsiaTheme="minorEastAsia"/>
                                  <w:sz w:val="18"/>
                                  <w:szCs w:val="18"/>
                                </w:rPr>
                                <w:t xml:space="preserve">Des mesures prises antérieurement, </w:t>
                              </w:r>
                              <w:r w:rsidRPr="00BE6ACA">
                                <w:rPr>
                                  <w:rFonts w:eastAsiaTheme="minorEastAsia"/>
                                  <w:sz w:val="18"/>
                                  <w:szCs w:val="18"/>
                                </w:rPr>
                                <w:br/>
                                <w:t xml:space="preserve">telles que l’adoption d’une loi, ont permis, pendant l’année civile écoulée, de prévenir et réprimer toute activité interdite en vertu </w:t>
                              </w:r>
                              <w:r w:rsidRPr="00BE6ACA">
                                <w:rPr>
                                  <w:rFonts w:eastAsiaTheme="minorEastAsia"/>
                                  <w:sz w:val="18"/>
                                  <w:szCs w:val="18"/>
                                </w:rPr>
                                <w:br/>
                                <w:t>de la Convention.</w:t>
                              </w:r>
                            </w:p>
                          </w:txbxContent>
                        </wps:txbx>
                        <wps:bodyPr rot="0" vert="horz" wrap="square" lIns="0" tIns="0" rIns="0" bIns="0" anchor="ctr" anchorCtr="0">
                          <a:noAutofit/>
                        </wps:bodyPr>
                      </wps:wsp>
                      <wps:wsp>
                        <wps:cNvPr id="290" name="Zone de texte 2"/>
                        <wps:cNvSpPr txBox="1">
                          <a:spLocks noChangeArrowheads="1"/>
                        </wps:cNvSpPr>
                        <wps:spPr bwMode="auto">
                          <a:xfrm>
                            <a:off x="2962275" y="3657600"/>
                            <a:ext cx="1181100" cy="3605530"/>
                          </a:xfrm>
                          <a:prstGeom prst="rect">
                            <a:avLst/>
                          </a:prstGeom>
                          <a:noFill/>
                          <a:ln w="9525">
                            <a:noFill/>
                            <a:miter lim="800000"/>
                            <a:headEnd/>
                            <a:tailEnd/>
                          </a:ln>
                        </wps:spPr>
                        <wps:txbx>
                          <w:txbxContent>
                            <w:p w:rsidR="00945F0B" w:rsidRPr="00BE6ACA" w:rsidRDefault="00945F0B" w:rsidP="00EA4CBB">
                              <w:pPr>
                                <w:tabs>
                                  <w:tab w:val="num" w:pos="720"/>
                                </w:tabs>
                                <w:jc w:val="center"/>
                                <w:rPr>
                                  <w:rFonts w:eastAsiaTheme="minorEastAsia"/>
                                  <w:sz w:val="18"/>
                                  <w:szCs w:val="18"/>
                                </w:rPr>
                              </w:pPr>
                              <w:r w:rsidRPr="00BE6ACA">
                                <w:rPr>
                                  <w:rFonts w:eastAsiaTheme="minorEastAsia"/>
                                  <w:sz w:val="18"/>
                                  <w:szCs w:val="18"/>
                                </w:rPr>
                                <w:t>Dans le rapport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 xml:space="preserve">1. Envisager de joindre un descriptif de toute nouvelle mesure juridique, administrative ou autre qui a été prise au cours de l’année civile écoulée afin de prévenir et réprimer toute activité interdite en vertu </w:t>
                              </w:r>
                              <w:r>
                                <w:rPr>
                                  <w:rFonts w:eastAsiaTheme="minorEastAsia"/>
                                  <w:sz w:val="18"/>
                                  <w:szCs w:val="18"/>
                                </w:rPr>
                                <w:br/>
                              </w:r>
                              <w:r w:rsidRPr="00BE6ACA">
                                <w:rPr>
                                  <w:rFonts w:eastAsiaTheme="minorEastAsia"/>
                                  <w:sz w:val="18"/>
                                  <w:szCs w:val="18"/>
                                </w:rPr>
                                <w:t>de la Convention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2. Envisager de joindre tout document pertinent (nouvelle législation, par exemple).</w:t>
                              </w:r>
                            </w:p>
                          </w:txbxContent>
                        </wps:txbx>
                        <wps:bodyPr rot="0" vert="horz" wrap="square" lIns="0" tIns="0" rIns="0" bIns="0" anchor="ctr" anchorCtr="0">
                          <a:noAutofit/>
                        </wps:bodyPr>
                      </wps:wsp>
                      <wps:wsp>
                        <wps:cNvPr id="291" name="Zone de texte 2"/>
                        <wps:cNvSpPr txBox="1">
                          <a:spLocks noChangeArrowheads="1"/>
                        </wps:cNvSpPr>
                        <wps:spPr bwMode="auto">
                          <a:xfrm>
                            <a:off x="4314825" y="3667125"/>
                            <a:ext cx="1181100" cy="3778250"/>
                          </a:xfrm>
                          <a:prstGeom prst="rect">
                            <a:avLst/>
                          </a:prstGeom>
                          <a:noFill/>
                          <a:ln w="9525">
                            <a:noFill/>
                            <a:miter lim="800000"/>
                            <a:headEnd/>
                            <a:tailEnd/>
                          </a:ln>
                        </wps:spPr>
                        <wps:txbx>
                          <w:txbxContent>
                            <w:p w:rsidR="00945F0B" w:rsidRPr="00BE6ACA" w:rsidRDefault="00945F0B" w:rsidP="00EA4CBB">
                              <w:pPr>
                                <w:tabs>
                                  <w:tab w:val="num" w:pos="720"/>
                                </w:tabs>
                                <w:jc w:val="center"/>
                                <w:rPr>
                                  <w:rFonts w:eastAsiaTheme="minorEastAsia"/>
                                  <w:sz w:val="18"/>
                                  <w:szCs w:val="18"/>
                                </w:rPr>
                              </w:pPr>
                              <w:r w:rsidRPr="00BE6ACA">
                                <w:rPr>
                                  <w:rFonts w:eastAsiaTheme="minorEastAsia"/>
                                  <w:sz w:val="18"/>
                                  <w:szCs w:val="18"/>
                                </w:rPr>
                                <w:t>Dans le rapport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 xml:space="preserve">1. Envisager de décrire </w:t>
                              </w:r>
                              <w:r>
                                <w:rPr>
                                  <w:rFonts w:eastAsiaTheme="minorEastAsia"/>
                                  <w:sz w:val="18"/>
                                  <w:szCs w:val="18"/>
                                </w:rPr>
                                <w:br/>
                              </w:r>
                              <w:r w:rsidRPr="00BE6ACA">
                                <w:rPr>
                                  <w:rFonts w:eastAsiaTheme="minorEastAsia"/>
                                  <w:sz w:val="18"/>
                                  <w:szCs w:val="18"/>
                                </w:rPr>
                                <w:t xml:space="preserve">la manière dont les mesures prises antérieurement, comme l’adoption d’une nouvelle loi, ont permis, pendant l’année civile écoulée, de prévenir </w:t>
                              </w:r>
                              <w:r>
                                <w:rPr>
                                  <w:rFonts w:eastAsiaTheme="minorEastAsia"/>
                                  <w:sz w:val="18"/>
                                  <w:szCs w:val="18"/>
                                </w:rPr>
                                <w:br/>
                              </w:r>
                              <w:r w:rsidRPr="00BE6ACA">
                                <w:rPr>
                                  <w:rFonts w:eastAsiaTheme="minorEastAsia"/>
                                  <w:sz w:val="18"/>
                                  <w:szCs w:val="18"/>
                                </w:rPr>
                                <w:t xml:space="preserve">et réprimer toute activité interdite en vertu </w:t>
                              </w:r>
                              <w:r w:rsidRPr="00BE6ACA">
                                <w:rPr>
                                  <w:rFonts w:eastAsiaTheme="minorEastAsia"/>
                                  <w:sz w:val="18"/>
                                  <w:szCs w:val="18"/>
                                </w:rPr>
                                <w:br/>
                                <w:t xml:space="preserve">de la Convention, en précisant le moment </w:t>
                              </w:r>
                              <w:r>
                                <w:rPr>
                                  <w:rFonts w:eastAsiaTheme="minorEastAsia"/>
                                  <w:sz w:val="18"/>
                                  <w:szCs w:val="18"/>
                                </w:rPr>
                                <w:br/>
                              </w:r>
                              <w:r w:rsidRPr="00BE6ACA">
                                <w:rPr>
                                  <w:rFonts w:eastAsiaTheme="minorEastAsia"/>
                                  <w:sz w:val="18"/>
                                  <w:szCs w:val="18"/>
                                </w:rPr>
                                <w:t>et le lieu où ces mesures ont été appliquées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2. Envisager de joindre tout document pertinent (décision de justice, par exemple).</w:t>
                              </w:r>
                            </w:p>
                          </w:txbxContent>
                        </wps:txbx>
                        <wps:bodyPr rot="0" vert="horz" wrap="square" lIns="0" tIns="0" rIns="0" bIns="0" anchor="ctr" anchorCtr="0">
                          <a:noAutofit/>
                        </wps:bodyPr>
                      </wps:wsp>
                      <wps:wsp>
                        <wps:cNvPr id="296" name="Zone de texte 2"/>
                        <wps:cNvSpPr txBox="1">
                          <a:spLocks noChangeArrowheads="1"/>
                        </wps:cNvSpPr>
                        <wps:spPr bwMode="auto">
                          <a:xfrm>
                            <a:off x="1504950" y="4714875"/>
                            <a:ext cx="1301750" cy="232410"/>
                          </a:xfrm>
                          <a:prstGeom prst="rect">
                            <a:avLst/>
                          </a:prstGeom>
                          <a:noFill/>
                          <a:ln w="9525">
                            <a:noFill/>
                            <a:miter lim="800000"/>
                            <a:headEnd/>
                            <a:tailEnd/>
                          </a:ln>
                        </wps:spPr>
                        <wps:txbx>
                          <w:txbxContent>
                            <w:p w:rsidR="00945F0B" w:rsidRPr="00BE6ACA" w:rsidRDefault="00945F0B" w:rsidP="00EA4CBB">
                              <w:pPr>
                                <w:jc w:val="center"/>
                                <w:rPr>
                                  <w:rFonts w:eastAsiaTheme="minorEastAsia"/>
                                  <w:sz w:val="18"/>
                                  <w:szCs w:val="18"/>
                                </w:rPr>
                              </w:pPr>
                              <w:r w:rsidRPr="00BE6ACA">
                                <w:rPr>
                                  <w:rFonts w:eastAsiaTheme="minorEastAsia"/>
                                  <w:sz w:val="18"/>
                                  <w:szCs w:val="18"/>
                                </w:rPr>
                                <w:t>Oui</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e 38" o:spid="_x0000_s1026" style="position:absolute;margin-left:35.55pt;margin-top:-2.45pt;width:436.5pt;height:637.5pt;z-index:251729920;mso-width-relative:margin;mso-height-relative:margin" coordsize="55435,80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RteMgUAABcjAAAOAAAAZHJzL2Uyb0RvYy54bWzkWttu4zYQfS/QfxD0&#10;7ljUXUKcRda5IMC2DbrtS99oibaElUSVpGNni/57Z0hJTmIXCfbSyvAC65AURc3lzJkhpfN327qy&#10;HpiQJW9mNjlzbIs1Gc/LZjWzf//tZhLbllS0yWnFGzazH5m03138+MP5pk2Zywte5UxYsEgj0007&#10;swul2nQ6lVnBairPeMsauLjkoqYKumI1zQXdwOp1NXUdJ5xuuMhbwTMmJYxemYv2hV5/uWSZ+mW5&#10;lExZ1cwG2ZT+Ffp3gb/Ti3OargRtizLrxKBfIEVNywYeOix1RRW11qLcW6ouM8ElX6qzjNdTvlyW&#10;GdM6gDbEeaHNreDrVuuySjerdjATmPaFnb542eznh3thlfnM9sBTDa3BR/qxzIIBsM6mXaUw6Va0&#10;H9t70Q2sTA8V3i5FjX9BFWur7fo42JVtlZXBYBD4XhCA+TO4FjtJ6EJHWz4rwD1792XF9St3TvsH&#10;T1G+QZy2zFL43xkKWnuGeh1QcJdaC2Z3i9RvWqOm4tO6nYBPW6rKRVmV6lHjE7yHQjUP92V2L0zn&#10;ic2T3uZ3NV2ByRM0C96Ac8wdFDX6wLNP0mr4vKDNil3KFoAN4Yazp8+n6+6zxy2qsr0pqwq9hO1O&#10;MQiCFyA6YBsD0CuerWvWKBNxglWgI29kUbbStkTK6gUDAIm7nOgYALd/kAofhwDQUfCXG186TuK+&#10;n8wDZz7xneh6cpn40SRyriPf8WMyJ/O/8W7ip2vJQF9aXbVlJyuM7kl7EPIdOZhg0kFpPVAd+mgp&#10;LVD/V4sIQ2gSlFWK7FewqoalVIKprMDhJViuG4fJwwVt5p1l0QcS4sNabH7iOcQQXSuujfE18TGg&#10;HDAgpLplvLawAbYGSfXy9AH0MLr1U1DqhqPHtS5V82wA1sQRLT9K3DVBAYx1IGHZAwR6bzM6UvAh&#10;+vpY0JaBlLjsDvM+8IDhmT8gI1g5sxTAhFkugrmbilRjqe17DuRhMCXbFyEgBN8UjOYgowmDJ7ea&#10;dd7kj4AANYFEQExeTJyOlhC3SFx+6CakJ64oIoEb6JDr2efr/GJtZnaCSz5zEE3rUkFOrMoayRL/&#10;4TNpitpeN7luK1pWpt37E9U3/sSW2i62nTkXPH8EawoOsAFFIVdDo+Dis21tIO/NbPnnmiLfVXcN&#10;GBOmqL4h+saib9Amg1tntrIt05wrnUxRPtleAuhvSg1HFMI8GQCGHcDVfwWwYEwAi904jEAiAFhC&#10;fL93Zo8wQmISeXAdU6MbRh60wXHfKPK/M8J03aCjb+fubwy0TIkDUGs4Qm35/0MtHCnUiJ8EviEr&#10;k4WRzRBrSHEGa0kYRq6mliMC25AkvgurjRxs0ZjA5kdQxWta8yP3AK95Don6zOl6rk+ODWpeX4+c&#10;ItSGveAYajQv9GK9fcQc6nrJIV477hzqnzLWhj3wGLBGYEPgd/VaAPvS4aRiKNiAyjCzdgWbHyXm&#10;LOOIkqiuME+0YsOUNJ7d5y6JBgRKtj1iA/R5pMeaF4eed2xZNDxhZgtGxWxu4nkRVv+QReFMAzYI&#10;3bnCjtk8AkfqhtlI7Idw+HBke9HohNHmxqOCm+8RzJ4Gbq/uRgFuQeIf29FH94KkP+k6qaMPNxlV&#10;JnXhpZLb1W1eGESh4a5/OfzwQicIji6X6pdDJ1q3wTn8qAq3J+zmwUEa2Svdnp61eVHUbySOaJtg&#10;TmxOFm+jOtrtCzYs3vwIMitQnX4RNBRvR3/eRkb6IkF/YQBfX+iXMt2XIvh5x9O+fse1+57l4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Xrc9V4QAAAAoBAAAPAAAAZHJzL2Rv&#10;d25yZXYueG1sTI/BTsJAEIbvJr7DZky8wXaxCtRuCSHqiZAIJsTb0A5tQ3e36S5teXvHkx5n/i//&#10;fJOuRtOInjpfO6tBTSMQZHNX1LbU8HV4nyxA+IC2wMZZ0nAjD6vs/i7FpHCD/aR+H0rBJdYnqKEK&#10;oU2k9HlFBv3UtWQ5O7vOYOCxK2XR4cDlppGzKHqRBmvLFypsaVNRftlfjYaPAYf1k3rrt5fz5vZ9&#10;eN4dt4q0fnwY168gAo3hD4ZffVaHjJ1O7moLLxoNc6WY1DCJlyA4X8YxL04MzuaRApml8v8L2Q8A&#10;AAD//wMAUEsDBAoAAAAAAAAAIQDdQVtBLEIAACxCAAAUAAAAZHJzL21lZGlhL2ltYWdlMS5wbmeJ&#10;UE5HDQoaCgAAAA1JSERSAAACRgAAA1MIAgAAAMTTRacAAAABc1JHQgCuzhzpAAAACXBIWXMAAA7D&#10;AAAOxAGILj6jAABB0UlEQVR4Xu3dP7AUZ3Y34EVflYvAAapyuXAGVVtliASRcAREQhGXSJfIkEFk&#10;iEARqwgRwUawESgCRUAEROCI6wicWCiCTDgSGZQTvrNqVe/dy/3T884706e7nxu48Kr77fM+p6d/&#10;3T0zPbs+fvz4h/R/L1++fPbs2X//93+vra29evUqfb0KJECAwJgF9u3bd+jQoS+++OLEiRNHjhxJ&#10;NNWItMx/v/zyy5kzZxJ5KYUAAQIE1glEpP30009JcuQPSerYtIxHjx7t2bPHzkOAAAECmQV27959&#10;+/btDGmyK+2Nx7dv3x48ePDdu3dNI+Py9quvvopL3WPHjmVurdoIECAweoF4Myj+4s2gW7duffjw&#10;oZnv8+fPe78JmTfSTp8+fe/evWCKC7Xr16+7/Tj6F4kJEiAwOIH4cEMcqyPeovIDBw68ePEirth6&#10;nEXSSIsPgxw/frxxuXv37urqao9GNk2AAAECWwlEqh0+fLi5Vrt58+a5c+d6tPqsx21vs+n4ZGPz&#10;X1dWVuRZzh6pigABAs3F2YULFxqK//zP/+zXJGmk/dd//VfjcvLkyX6BbJ0AAQIEthf45ptvmgWa&#10;O5A9/iWNtNYlPg/So45NEyBAgMCOAnGh1izT+/eGk76XtmvXrgYo7Qcyd+yxBQgQIDAdgSQH7aRX&#10;adPZD8yUAAECBGoJiLRaksYhQIAAgZ4FRFrPDbB5AgQIEKglINJqSRqHAAECBHoWEGk9N8DmCRAg&#10;QKCWgEirJWkcAgQIEOhZQKT13ACbJ0CAAIFaAiKtlqRxCBAgQKBnAZHWcwNsngABAgRqCYi0WpLG&#10;IUCAAIGeBURazw2weQIECBCoJSDSakkahwABAgR6FhBpPTfA5gkQIECgloBIqyVpHAIECBDoWUCk&#10;9dwAmydAgACBWgIirZakcQgQIECgZwGR1nMDbJ4AAQIEagmItFqSxiFAgACBngVEWs8NsHkCBAgQ&#10;qCUg0mpJGocAAQIEehYQaT03wOYJECBAoJaASKslaRwCBAgQ6FlApPXcAJsnQIAAgVoCIq2WpHEI&#10;ECBAoGcBkdZzA2yeAAECBGoJiLRaksYhQIAAgZ4FRFrPDbB5AgQIEKglINJqSRqHAAECBHoWEGk9&#10;N8DmCRAgQKCWgEirJWkcAgQIEOhZQKT13ACbJ0CAAIFaAiKtlqRxCBAgQKBnAZHWcwNsngABAgRq&#10;CYi0WpLGIUCAAIGeBURazw2weQIECBCoJSDSakkahwABAgR6FhBpPTfA5gkQIECgloBIqyVpHAIE&#10;CBDoWUCk9dwAmydAgACBWgIirZakcQgQIECgZwGR1nMDbJ4AAQIEagmItFqSxiFAgACBngVEWs8N&#10;sHkCBAgQqCUg0mpJGocAAQIEehYQaT03wOYJECBAoJaASKslaRwCBAgQ6FlApPXcAJsnQIAAgVoC&#10;Iq2WpHEIECBAoGcBkdZzA2yeAAECBGoJiLRaksYhQIAAgZ4FRFrPDbB5AgQIEKglINJqSRqHAAEC&#10;BHoWEGk9N8DmCRAgQKCWgEirJWkcAgQIEOhZQKT13ACbJ0CAAIFaAkkjbc+ePc0M3759W2uqxiFA&#10;gACBcQskjbRDhw417mtra+NugNkRIEBg6AJv3rxpptBejfQ1o+yR9vLly75obJcAAQIEugi01x5H&#10;jhzpsvzilkkaaV9++WUz5z//+c/uPS6u/UYmQIDAnAIfPnz49ttvm0HaQ/ecYxavnjTSVlZW9u3b&#10;F7N69+7dqVOnpFpxg61IgACBxQlEnp09e7a58Rh3Hc+dO7e4bXUZOWmk7d69+/bt280E4pL24MGD&#10;t27dam/XdpmYZQgQIEBgcQJxvfHgwYPDhw/fu3ev2cr169f37t27uC12Gvlj4r8LFy50moOFCBAg&#10;QKBXgTNnzmQIkz9kKGKbGh49etR/7Pe6o9g4AQIEMgvE/ca4qZYkSnZFHZmxora4vI27jk+ePIlP&#10;P8a/k1erPAIECExE4NixY/GFq0uXLuW58BhApE1k5zDNKQjs37+/fUs4/9nkFDpijiMTSPrxkJEp&#10;mw4BAgQILEFApC0B2SYIECBAYBkCIm0ZyrZBgAABAksQEGlLQLYJAgQIEFiGgEhbhrJtECBAgMAS&#10;BHzicQnI9TcRX2aIb+x7Tlh92QWPGM8sbb+IcuXKlQVvzfCVBeKpRqurq82z+vzlFBBpOfuyQ1Xx&#10;3Mt4FM0gS1c0gSELxBewXr9+Hdk25EmMuXaRNsju7tq1a5B1K5rA8AUi0lyopW2jSEvbmu0KayPN&#10;zavB9S9uPP7f//3fP//zPw+u8okX3N40FmmZ9wSRlrk7W9bWRponUAyyf4oeoED75BeRlrl7PvGY&#10;uTtqI0CAAIEZBETaDFgWJUCAAIHMAiItc3fURoAAAQIzCIi0GbAsSoAAAQKZBURa5u6ojQABAgRm&#10;EBBpM2BZlAABAgQyC/y/P/3pT5nrU9tWAvF7ss0fIgIEliNw5MiR5kXn6SHLAS/Yiu+lFaBZhQAB&#10;AgQyCkw30uKxvw8fPlxbW3vz5k3Gzoy3pnhK3qFDh06ePHnu3LnxztLMNhHwoutrt5jQiy4ePzHB&#10;vzNnzvS1b9luKxC3cd6/fz/B3W+aU/aiy/DaH/2LboofD4lTxTt37mTYvSZeQ1wif//99xNHmMj0&#10;veiSNHr0L7opRtqPP/7Y7F4rKyvPnz+f5ilzj7P+6aefLl++3LTghx9+SPJSV8ZCBbzoenzFxaan&#10;86Kb4ntpn3/+efMzjNHmAwcOLPSVbPCtBDx5eVL7hhddhnZP4UU3xUibQl8zvH62r0EX8veoYoXa&#10;XRGzeKgpdGGKNx6LdwgrEiBAgEBmAZGWuTtqI0CAAIEZBETaDFgWJUCAAIHMAiItc3fURoAAAQIz&#10;CIi0GbAsSoAAAQKZBURa5u6ojQABAgRmEBBpM2BZlAABAgQyC4i0zN1RGwECBAjMICDSZsCyKAEC&#10;BAhkFhBpmbujNgIECBCYQUCkzYBlUQIECBDILCDSMndHbQQIECAwg4BImwHLogQIECCQWUCkZe6O&#10;2ggQIEBgBgGRNgOWRQkQIEAgs4BIy9wdtREgQIDADAIibQYsixIgQIBAZgGRlrk7aiNAgACBGQRE&#10;2gxYFiVAgACBzAIiLXN31EaAAAECMwiItBmwLEqAAAECmQWmGGm7d+9uWvLu3bvMvVEbgdEIeNGN&#10;ppXJJzLFSDtw4EDTlXv37iVvz1jLW1tba6bWHunGOlPzagS86HrfE6byovs4vb/Lly/3vnspoBFY&#10;WVmZ3g44xRl70eV5yY/7RbcrXl55rJdTSdxvPHz48Js3b5azOVvZSmDPnj3Pnz9vz99BjVjAiy5J&#10;c0f/opvijcemqefOnUuyk02zjBMnTsiz6bTeiy5Dr6fwopviVVqGfWvOGnbt2tWMMMGL7DnprE6g&#10;TKB90T19+vTYsWNlg1hr0QJTvEpbtKnxCRAgQKAXAZHWC7uNEiBAgEB9AZFW39SIBAgQINCLgEjr&#10;hd1GCRAgQKC+gEirb2pEAgQIEOhFQKT1wm6jBAgQIFBfQKTVNzUiAQIECPQiINJ6YbdRAgQIEKgv&#10;INLqmxqRAAECBHoREGm9sNsoAQIECNQXEGn1TY1IgAABAr0IeMZjL+zzbtQzHucVtP4iBeJnLr77&#10;7ruR/djFs2fPGrN///d/37dv3yL9ljp2PFF6dXV17969S93qwjYm0hZGu7CB43c6Pv/882Z4jy1e&#10;GLOBywXix5tevnxZvr41lysQv8T7+vXrcaSaG4/L3XdqbC0irRlmTKeKNWCMkUVAnmXpRLc6Pnz4&#10;8OrVq27LZl/KVVr2Dn1aX9zP2b9/fxNpcW41vAmoeOwC63+HZTRzffv27ePHj//pn/7pH//xH0cz&#10;qR9++KG5PzyaX8wRacPbOUXa8Ho2sYq91zuUhh8/frx5j3A0kebG41D2PXUSIECAwA4CIs0uQoAA&#10;AQIjERBpI2mkaRAgQICASLMPECBAgMBIBETaSBppGgQIECAg0uwDBAgQIDASAZE2kkaaBgECBAiI&#10;NPsAAQIECIxEQKSNpJGmQYAAAQIizT5AgAABAiMR8ECsjY2MJ67Gk9x+/vnntD+NEc8YXVtbi7rj&#10;+dlHjhxJuyfGj1Z88cUXx377S1vk4ArLv38Gafs7LJlbb/+MTo3vgVgi7fdjWuTEjRs3/vKXv6RN&#10;ssEdfNuC49hx7ty5S5cuxT+GO4t+K7d/Ls5/QfvnIE4+osjmlz0OHTqU9uU528lH/OCWv0ePHvmh&#10;lsUdMpqR49eYbt68aWcrELB/LnrnrLh/vn///urVq44ni2hZZNvly5d//fXXbV5ErtL+cPHixbg+&#10;axsQR96VlZWvvvoq+OIvTl4W0ZtxjxlXus3F7sOHD+Mu7vqfYgrb27dvpz0fTNgX+2f1pixu/4y9&#10;/fz58+70VG/Z+gHjEH3lypW48bP5VgrOGce0yokTJ9aH2d27d8c0uyRzid+tWH9mEP/e/jwrSdkZ&#10;yrB/LqELtfbPCxcubDjyxmH3/v37Mf6LFy+WMJHxbSJ+DzL04i9sDxw4sJ43To43PYz8YXwK3We0&#10;fhfcCqj7aJbcXmC9dnxqIO7PEOsuZv9c9N4y5/7p5GPRDYrxu5x8TDfS4v2JNvNjb15CP2wibjm2&#10;5nECC2QbAfvn8neP4v3TyfEym7X9ycdEIy0uEeKGbHN4jfPfZfZj4tuKd87bVHM3Zqudwf7Z18uk&#10;YP908rH8Zm1z8jHRSGt33Ag27+sseY9sb9E4mdhK3v655H1y/eZm2j+dfPTVqa1OPiYaae0n7uLN&#10;275aMtntxsVZe6EWb/9O1mGbids/e9wrZto/nXz02KlNTz6m+ECseLRB8+3C+O5IXCgs9POmBv9U&#10;ID7x2O6L8aFnRBsE7J/97hIz7Z/Xrl1rqo3vXPpqypIb155PPHjwoP3ixBQj7cmTJ+27aEvugc01&#10;At98803zj/jiGpMNAvbP3neJjvunk49+O7XpyccUI6395m98n7rflkx26+1V2vpvYU9WY8PE7Z+9&#10;7wkd908nH7136tOTjylGWnuJ2n7osffGTK2AVv7t27dTm/uO87V/7ki06AU67p9OPhbdiB3H//Tk&#10;Y4qR1h5GPYdtxz1mcQs0R414Gu/iNjHQke2fGRrXZf908tF7pz49+ZhipMVvsjSd8HZuj3tk24Ue&#10;a8i5aftnhr502T+dfGTo1IaTjylGWoY2qIEAgaELOPnI0MENJx8iLUNT1ECAAAECFQREWgVEQxAg&#10;QIBABgGRlqELaiBAgACBCgIirQKiIQgQIEAgg4BIy9AFNRAgQIBABQGRVgHREAQIECCQQUCkZeiC&#10;GggQIECggoBIq4BoCAIECBDIICDSMnRBDQQIECBQQUCkVUA0BAECBAhkEBBpGbqgBgIECBCoICDS&#10;KiAaggABAgQyCIi0DF1QAwECBAhUEBBpFRANQYAAAQIZBERahi6ogQABAgQqCIi0CoiGIECAAIEM&#10;AiItQxfUQIAAAQIVBERaBURDECBAgEAGAZGWoQtqIECAAIEKAiKtAqIhCBAgQCCDgEjL0AU1ECBA&#10;gEAFAZFWAdEQBAgQIJBBQKRl6IIaCBAgQKCCgEirgGgIAgQIEMggINIydEENBAgQIFBBQKRVQDQE&#10;AQIECGQQEGkZuqAGAgQIEKggINIqIBqCAAECBDIIiLQMXVADAQIECFQQEGkVEA1BgAABAhkERFqG&#10;LqiBAAECBCoIiLQKiIYgQIAAgQwCIi1DF9RAgAABAhUERFoFREMQIECAQAYBkZahC2ogQIAAgQoC&#10;Iq0CoiEIECBAIIOASMvQBTUQIECAQAUBkVYB0RAECBAgkEFApGXoghoIECBAoIKASKuAaAgCBAgQ&#10;yCAg0jJ0QQ0ECBAgUEFApFVANAQBAgQIZBAQaRm6oAYCBAgQqCAg0iogGoIAAQIEMgiItAxdUAMB&#10;AgQIVBAQaRUQDUGAAAECGQREWoYuqIEAAQIEKgiItAqIhiBAgACBDAIiLUMX1ECAAAECFQREWgVE&#10;QxAgQIBABgGRlqELaiBAgACBCgIirQKiIQgQIEAgg4BIy9AFNRAgQIBABQGRVgHREAQIECCQQUCk&#10;ZeiCGggQIECggoBIq4BoCAIECBDIICDSMnRBDQQIECBQQUCkVUA0BAECBAhkEBBpGbqgBgIECBCo&#10;ICDSKiAaggABAgQyCIi0DF1QAwECBAhUEBBpFRANQYAAAQIZBERahi6ogQABAgQqCIi0CoiGIECA&#10;AIEMAiItQxfUQIAAAQIVBERaBURDECBAgEAGAZGWoQtqIECAAIEKAiKtAqIhCBAgQCCDgEjL0AU1&#10;ECBAgEAFAZFWAdEQBAgQIJBBQKRl6IIaCBAgQKCCgEirgGgIAgQIEMggINIydEENBAgQIFBBQKRV&#10;QDQEAQIECGQQEGkZuqAGAgQIEKggINIqIBqCAAECBDIIiLQMXVADAQIECFQQEGkVEA1BgAABAhkE&#10;RFqGLqiBAAECBCoIiLQKiIYgQIAAgQwCIi1DF9RAgAABAhUERFoFREMQIECAQAYBkZahC2ogQIAA&#10;gQoCIq0CoiEIECBAIIOASMvQBTUQIECAQAUBkVYB0RAECBAgkEFApGXoghoIECBAoIKASKuAaAgC&#10;BAgQyCAg0jJ0QQ0ECBAgUEFApFVANAQBAgQIZBAQaRm6oAYCBAgQqCAg0iogGoIAAQIEMgiItAxd&#10;UAMBAgQIVBAQaRUQDUGAAAECGQREWoYuqIEAAQIEKgiItAqIhiBAgACBDAIiLUMX1ECAAAECFQRE&#10;WgVEQxAgQIBABgGRlqELaiBAgACBCgIirQKiIQgQIEAgg4BIy9AFNRAgQIBABQGRVgHREAQIECCQ&#10;QUCkZeiCGggQIECggoBIq4BoCAIECBDIICDSMnRBDQQIECBQQUCkVUA0BAECBAhkEBBpGbqgBgIE&#10;CBCoICDSKiAaggABAgQyCIi0DF1QAwECBAhUEBBpFRANQYAAAQIZBERahi6ogQABAgQqCIi0CoiG&#10;IECAAIEMAiItQxfUQIAAAQIVBERaBURDECBAgEAGAZGWoQtqIECAAIEKAiKtAqIhCBAgQCCDgEjL&#10;0AU1ECBAgEAFAZFWAdEQBAgQIJBBQKRl6IIaCBAgQKCCgEirgGgIAgQIEMggINIydEENBAgQIFBB&#10;QKRVQDQEAQIECGQQEGkZuqAGAgQIEKggINIqIBqCAAECBDIIiLQMXVADAQIECFQQEGkVEA1BgAAB&#10;AhkERFqGLqiBAAECBCoIiLQKiIYgQIAAgQwCIi1DF9RAgAABAhUERFoFREMQIECAQAYBkZahC2og&#10;QIAAgQoCIq0CoiEIECBAIIOASMvQBTUQIECAQAUBkVYB0RAECBAgkEFApGXoghoIECBAoIKASKuA&#10;aAgCBAgQyCAg0jJ0QQ0ECBAgUEFApFVANAQBAgQIZBAQaRm6oAYCBAgQqCAg0iogGoIAAQIEMgiI&#10;tAxdUAMBAgQIVBAQaRUQDUGAAAECGQREWoYuqIEAAQIEKgiItAqIhiBAgACBDAIiLUMX1ECAAAEC&#10;FQREWgVEQxAgQIBABgGRlqELaiBAgACBCgIirQKiIQgQIEAgg4BIy9AFNRAgQIBABQGRVgHREAQI&#10;ECCQQUCkZeiCGggQIECggoBIq4BoCAIECBDIICDSMnRBDQQIECBQQUCkVUA0BAECBAhkEBBpGbqg&#10;BgIECBCoICDSKiAaggABAgQyCIi0DF1QAwECBAhUEBBpFRANQYAAAQIZBERahi6ogQABAgQqCIi0&#10;CoiGIECAAIEMAiItQxfUQIAAAQIVBERaBURDECBAgEAGAZGWoQtqIECAAIEKAiKtAqIhCBAgQCCD&#10;gEjL0AU1ECBAgEAFAZFWAdEQBAgQIJBBQKRl6IIaCBAgQKCCgEirgGgIAgQIEMggINIydEENBAgQ&#10;IFBBQKRVQDQEAQIECGQQEGkZuqAGAgQIEKggINIqIBqCAAECBDIIiLQMXVADgU0E3r17x6UvgZnw&#10;Z1q4rxmNdbsb8EXaWBttXkMV2LNnT1P627dvhzqH4dfdJaV0KkOfRVqGLqiBwJYCe/fuFWn97h/t&#10;ycS+ffu2qUSn+m3T+tO+tlOu0npvigII/J1A++JcW1tD04vAy5cvm+2212GblqFTvXRn/UY/7ZRI&#10;670pCiDwdwJHjx5t/v8nT56g6UXg4cOHzXZPnjy5TQE61Ut31m/0006JtN6bogACfydw4sSJ3bt3&#10;x//07Nmz9iSU0dIE4q7jnTt3ms1FL7bZrk4trSmbbmjTTom0fpti6wQ2CsTNrvZI+u233wJassC1&#10;a9c+fPgQG423yo4cObLN1nVqya3ZsLlNOyXS+m2KrRPYRODmzZvNhdrjx49v3LjBaGkCcWV869at&#10;ZnPXr1/fcbs6tSPRghbYqlMibUHghiVQLhDXB+fOnWvWv3jxYgRb+VjW7Czw5s2bU6dONZdocX22&#10;urq646o6tSPRIhbYplMibRHgxiQwr8DVq1fbu15xnG3f3Zl3XOtvIRCfLz18+HDzJacIqrt373ak&#10;0qmOULUW275TIq2Ws3EI1BSIG4/3799vvvkU1w1nz549ffp0nJzW3IaxfhOIGIv3LI8fP97kWSO/&#10;/TfS1svp1NL2o06d+ji9v3Znnd7UE81YF7o04/Xr1wcOHGgPGXH0jBuSccDtsq5ldhR4/vz5hQsX&#10;1n/5LP4d/+OOK366gE4VoHVfpXundsWgS8vYJBvav39/c7Y7wbknaUGUoQsdexFnpnGJ9uDBg0+X&#10;j9OC7hcTHTc3kcXi5lXzntn6v0OHDs10fbZhdZ1axM4zc6e65+RolnR9kKGVujBTFx49ehQH3EUc&#10;MowZAnGDNz67OFNHtlpYpxa6R+3YKVdpC/U3+JYCrtIKdo745nVcrsUTE3wFu0Dv01Xipm58BTAe&#10;EXLs2LEqA7aD6FRdz+6dEml15Y3WVUCkdZUa2nJxVz+aG1XHhXi8wzS08qdV7/ia5ROP09qDzZYA&#10;AQIjFhBpI26uqREgQGBaAiJtWv02WwIECIxYQKSNuLmmRoAAgWkJiLRp9dtsCRAgMGIBkTbi5poa&#10;AQIEpiUg0qbVb7MlQIDAiAVE2oiba2oECBCYloBIm1a/zZYAAQIjFhBpI26uqREgQGBaAiJtWv02&#10;WwIECIxYQKSNuLmmRoAAgWkJiLRp9dtsCRAgMGIBkTbi5poaAQIEpiUg0qbVb7MlQIDAiAVE2oib&#10;a2oECBCYloBIm1a/zZYAAQIjFhBpI26uqREgQGBaAiJtWv02WwIECIxYQKSNuLmmRoAAgWkJiLRp&#10;9dtsCRAgMGIBkTbi5poaAQIEpiUg0qbVb7MlQIDAiAV2ffz4ccTT23Rq+/fvf/PmTfynCc49T691&#10;IU8v6lYSL65oboy5b9++169f1x18QKO9fPny8ePHP//8c3O0yfn34cOHtbW1qG337t1HjhzJWeSe&#10;PXu++OKLY7/97VihSNuRyAILERBpZaz5D5SDOEoG/kwHyu7NiunfuHHjL3/5S+Yk6z6dVEtGy86d&#10;O3fp0qX4x5aFxZXK1P7i5LHhmNrEU81XF2Zqx/v3769evdqipTrQDL2YOD5evnz5119/nakjmy78&#10;6NEjPVr0/rB3796bN29u1SxXaYv2N/7mAq7Suu8Zcf/q/Pnzzvq7ixUsGQfKK1euxEVAwbrNKhcv&#10;Xozrs3b1GHBlZeWrr76KyIy/Q4cOFY882RVjn292+4cPH8ar4NWrVy1F2N6+ffvTyzWRNtm9peeJ&#10;i7SODXCg7AjVfbGCA+WOg3/99ddxzG0WizC7fv366urqjmtZYCaBZ8+excsh7r03a8VZwtOnTzem&#10;2vzX2oMbwS2vDC3ThS5dOHHixPqz/rt373ZZyzIzCcRhcf0lVPx71puQFy5cWH/1MOvqM1Vr4fXa&#10;8YGRuCe/3mSK7yc5mGZ4VejCjl1woNyRqOIC2x8ot9lQvH/W5lkMUrEkQ20lELccW/O4VyzS9jUc&#10;9pgeBUTa9vgOlMvfObc5UG5VTFwixG3G5ngS7+4sv+bJbjE+LdWm2osXL1qHKR7WHUwzvAx0YZsu&#10;OFD2tYtudaDcqp52+Qg29xuX3LX2tvz6kwlPD5np7UkLE1iGQHxw7u3bt80HDdZfOixj29PeRnya&#10;vz1QfvfddztiXLt2rVkmPla+3ZeldhzIArMLtOcTDx48aD8PLNJmh7QGgQULOFAuGHi74Tc9UG66&#10;QnwA7927d/Gf4pZDXCj0WPM0Nx0f5GnPP9qPm4q0ae4MZp1XwIGy395seqDctKQnT540/7s866tl&#10;33zzTbPp+OJa8w+R1lcvbJfA5gIOlL3vGZ8eKDctqf3mb3yfuveap1lAe5XW9kKkTXNPMOu8Ag6U&#10;vffm0wPlpiW179+0H3rsvfKpFdDKN+89u0qb2g5gvgMQcKDsvUmfHig3Lak9jHquY48ta5oVT4sW&#10;aT12waYJbCngQJlh59hwoNy0pPhBluZ/91nHHlvWdkGk9dgFmyawpYADZYadY8OBMkNJaugi4L20&#10;LkqWIUCAAIEBCIi0ATRJiQQIECDQRUCkdVGyDAECBAgMQECkDaBJSiRAgACBLgIirYuSZQgQIEBg&#10;AAIibQBNUiIBAgQIdBEQaV2ULEOAAAECAxAQaQNokhIJECBAoIuASOuiZBkCBAgQGICASBtAk5RI&#10;gAABAl0ERFoXJcsQIECAwAAERNoAmqREAgQIEOgiINK6KFmGAAECBAYgINIG0CQlEiBAgEAXAZHW&#10;RckyBAgQIDAAAZE2gCYpkQABAgS6CIi0LkqWIUCAAIEBCIi0ATRJiQQIECDQRUCkdVGyDAECBAgM&#10;QECkDaBJSiRAgACBLgIirYuSZQgQIEBgAAIibQBNUiIBAgQIdBEQaV2ULEOAAAECAxAQaQNokhIJ&#10;ECBAoIuASOuiZBkCBAgQGICASBtAk5RIgAABAl0ERFoXJcsQIECAwAAERNoAmqREAgQIEOgiINK6&#10;KFmGAAECBAYgINIG0CQlEiBAgEAXAZHWRckyBAgQIDAAAZE2gCYpkQABAgS6CIi0LkqWIUCAAIEB&#10;CIi0ATRJiQQIECDQRUCkdVGyDAECBAgMQECkDaBJSiRAgACBLgIirYuSZQgQIEBgAAIibQBNUiIB&#10;AgQIdBEQaV2ULEOAAAECAxAQaQNokhIJECBAoIuASOuiZBkCBAgQGICASBtAk5RIgAABAl0ERFoX&#10;JcsQIECAwAAERNoAmqREAgQIEOgiINK6KFmGAAECBAYgINIG0CQlEiBAgEAXAZHWRckyBAgQIDAA&#10;AZE2gCYpkQABAgS6CIi0LkqWIUCAAIEBCIi0ATRJiQQIECDQRUCkdVGyDAECBAgMQECkDaBJSiRA&#10;gACBLgIirYuSZQgQIEBgAAIibQBNUiIBAgQIdBEQaV2ULEOAAAECAxAQaQNokhIJECBAoIuASOui&#10;ZBkCBAgQGICASBtAk5RIgAABAl0ERFoXJcsQIECAwAAERNoAmqREAgQIEOgiMOlIe/fuXRcjyyxC&#10;AP4iVI1JYOICU4y0PXv2NF1/+/btxNvf4/RFWo/4Nk1grAJTjLS9e/eKtH536PZkYt++ff1WYusE&#10;CIxJYIqR1h5G19bWxtTLAc3l5cuXTbXtFfOAilcqAQJpBaYYaUePHm368eTJk7SNGXdhDx8+bCZ4&#10;8uTJcc/U7AgQWKbAFCPtxIkTu3fvDuVnz561lwvLRJ/4tuKu4507dxqE6MXENUyfAIGKAlOMtLjZ&#10;1R5Jv/3224qahuoicO3atQ8fPsSS8abmkSNHuqxiGQIECHQRmGKkhcvNmzebC7XHjx/fuHGji5Rl&#10;qgjElfGtW7eaoa5fv15lTIMQIECgEZhopMX1wblz5xqCixcvRrDZIZYg8ObNm1OnTjWXaHF9trq6&#10;uoSN2gQBAtMRmGikRYOvXr3a3vWK42z77s50er/kmcbnSw8fPtx8HS1OKe7evbvkAmyOAIHRC0w3&#10;0uLG4/3795vvqMV1w9mzZ0+fPh2XEaNv+fInGDEW71keP368ybNG3jfSlt8IWyQweoHpRlpzrfD8&#10;+fMDBw40bb53797BgwfPnz//4MGD0Td+OROMK7O4r7t///7vv/++ud8Yn815+vSpT4Usx99WCExN&#10;YNfHjx+nNucN841Lh7hE2zTG4krCxUTZ7hFh1mTY+r9Dhw65PtvRM84AmrsFXps7Wi1ugS5d6LLM&#10;4io0ciOwoQsi7fcdIz4hEjfHfE1tQa+TuCC+cuVK+5GcBW1lHMM6UGboY5cudFkmw1zGXcOGLkz6&#10;xuP6Tsc31V789hdH3riYGPdOsLTZxU3dCxcuxJ3GX375RZ4tjd2GCExWwFXaIFu/a9eupu7Xr1+7&#10;NTrIFm5dtHP/DA3t0oUuy2SYy7hrcJU27v6aHQECBKYr4MbjdHtv5gQIEBiZgEgbWUNNhwABAtMV&#10;EGnT7b2ZEyBAYGQCIm1kDTUdAgQITFdApE2392ZOgACBkQmItJE11HQIECAwXYERfi8tngASPzIZ&#10;P5084q7Gr441s4uHJTY//DbKv/imdvxgQjwWcpSz22pSvu2Uod1dutBlmQxzGXcN438gVvyCieda&#10;jWYnvnz5cqTaaKbTZSIOlF2UFr1Mly50WWbRdRp//F+1lmdj2svHfbU9pk6ZC4EMAiO88dg+LCoe&#10;LZiBeEE1/M///M8f//jHf/iHf1jQ+P0O++TJk/g9mqjhzJkzt2/f7reYJW/duf+SwTfdXJcudFkm&#10;w1zGXcP4bzy2kea3OYa7K8ePjMcv/oi04XZw6JV3iasuywzdIX/947/xmL8HKiRAgACBRQj4EP8i&#10;VI1JgAABAj0IiLQe0G2SAAECBBYhINIWoWpMAgQIEOhBQKT1gG6TBAgQILAIAZG2CFVjEiBAgEAf&#10;AvFJ9/i7e/fu6urqvn37+ijBNjcX2Lt374kTJ27evNn0qMufPubcmWZqZfsy7NJxyyxIoEsXuiyz&#10;oPIM2wps6MIf4j/Et1lzHghU1QjEgxzfv3+/406sj/l3mC6tdKDccVdfwgJdutBlmSWUOvFNbOjC&#10;Z/fu3YuvteY/Fky5wrW1teZRGtv86eMg9pAurRzERBRJIKfAZz/++GNT2crKyvPnzyce+Kmm/9NP&#10;P8VDe5vu/PDDD9vvQPqYqncbipmplTmPFKoiMAiBXfHLHe/evYta41UXv+UxiKInVWTH53t9/vnn&#10;+ph8x+jYSo9ZytDHLl3oskyGuYy7ho0PxGqOg/EnzwbdeH0cdPsUT4BAFQEf4q/CaBACBAgQ6F9A&#10;pPXfAxUQIECAQBUBkVaF0SAECBAg0L+ASOu/ByogQIAAgSoCIq0Ko0EIECBAoH8BkdZ/D1RAgAAB&#10;AlUERFoVRoMQIECAQP8CIq3/HqiAAAECBKoIiLQqjAYhQIAAgf4FRFr/PVABAQIECFQREGlVGA1C&#10;gAABAv0LiLT+e6ACAgQIEKgiINKqMBqEAAECBPoXEGn990AFBAgQIFBFQKRVYTQIAQIECPQvINL6&#10;74EKCBAgQKCKgEirwmgQAgQIEOhfQKT13wMVECBAgEAVAZFWhdEgBAgQINC/gEjrvwcqIECAAIEq&#10;AiKtCqNBCBAgQKB/gc92797dVPHu3bv+y1FBqYA+lspZjwCB8Qh8duDAgWY29+7dG8+0xjKTtbW1&#10;ZiptYm01M31M3vPurUw+EeURSC1w+fLl1PUp7jeBlZWVj9v+6eNQ9pQdW7lv375mLtt33H9dqECX&#10;LnRZZqFFGjwENnThs0uXLrX/01AOClOrc8+ePVevXt1+1vo4iL2iSysHMRFFEsgp8Fm8xp4/f37u&#10;3Lmc9anqxIkT0aD2vuJWIPqYf1fp2Mr8E1EhgbQCu+LCLW1xBYW9efNm//79sWJcer5+/bpgBKtk&#10;EJhyH2MHjuk3Nx4z9GKaNXTpQpdlpqm3zFlv6IIP8S8T37YIECBAYIECIm2BuIYmQIAAgWUKiLRl&#10;atsWAQIECCxQQKQtENfQBAgQILBMAZG2TG3bIkCAAIEFCoi0BeIamgABAgSWKSDSlqltWwQIECCw&#10;QAHfS1sgbtqhX758+eDBg59//vnt27c5i/zw4UPzUMR4uOWRI0dyFhm1ffnll4cOHYpnXFWs0Led&#10;KmIWD9WlC12WKS7Aih0FNnRh50hrDn//+7//++rVq47b6HGxQRwK1/vs3bv3X//1X6sfFjdtQfzY&#10;wo0bN3744Yfmm7z+agnEo1si1a5cuVLl2XIOlLX6Ms84XbrQZZl5arBuF4GNXdjqwZfx6I14SlYc&#10;cLsMapn5BeKUf3V1NZ59taBHkV6/fj2OvPPXaYStBKKD8fDo9+/fz9lBD8OdE7DK6l260GWZKsUY&#10;ZBuBDV3Y5CotzuW/++67W7duxRWP49fyBeJ8P+Knyvl+W/zZs2fv3LnT/r9xphJbOXnyZByF4987&#10;PkBy+QjJtxg3bJubFs+ePfvxxx/X38CI26SPHj2a5+zBuX+G7nfpQpdlMsxl3DXscJX2008/bTjA&#10;xSEvLtfu3r379OnT+K/OF2oJ/PLLL0Eah784td9gHgfE+E9VNhQXDfG03PVhdvPmzSojG6QViGbF&#10;reMWOU5HornFPs79i+kqrtilC12WqViSoTYV2NCFv/tNpg1nl/Eqjf+F43IE4nRhw6cMbt++Pf+m&#10;z5w50x5q48bm/LfF5i9prCOs/wGguFYrpnagzLCHdOlCl2UyzGXcNWwZaXFIbe+WxP2oKsfTcVMu&#10;YnZxvr/+/cv79+/Ps5X1B9m4FpxnKOt2EYh+tScQcTLRZZVPl3GgLHOru1aXLnRZpm5VRtvx9fL7&#10;Vdqvv/7atif+8eLFC3Z9CcQ9q/YuVpxkFN/sjXHi1KQ5wsb1WV/Tmdp2433QNtXKXkcOlBn2mS5d&#10;6LJMhrmMu4aNv2rdvPzi8yDNB7vjIBhnmuvfGBj3W4sJZxdXaXG/t+lTfFTn4sWLZUVeu3at+YBP&#10;DBjX3GWDWGtWgQsXLrQ3kONlNevqlidAYB6Bvz49JL55Fp9vbEaJY588mwe0yroRQnFi0VxjPX78&#10;OL4XWDBs+xHHuG5oL9cKxrHKrALxBbVmlWicrwDOqmd5AvMI/DXS/vznPzen8xFmcYdqnuGsW0sg&#10;ehEfNG1GKzjZjw+XxxVerBtXe3paqykdx1n/xfmy05GOG7IYAQIbBP4aae2rbv2nCUj1LnDp0qXm&#10;AztxGR1/M9Xz8OHDZnl5NpNbrYXjO3/NUG0jao1sHAIEthH4bP3p/PovMFHrXaD5QnRTxqwn++2X&#10;f48ePdr7RCZYQPtScuNxgt035R4FPnM636P+jpv+5ptvmmWePHmy48LrF2ifR1z3KSQz1TDlhdtv&#10;YqR9MPSUu2PuIxb4rD2LjGeKj3ieA51a+1GdWY+MzRtp8ecpnX21vjmZ8FS5vvxtd5oCf4s0p/MJ&#10;94A2kIrvX83zsMGEIEoiQIDANgKftafzIi3njqIvOfuiKgIEEgr87Vetnc4nbI+SCBAgQKC7wN8i&#10;rfs6liRAgAABAgkFRFrCpiiJAAECBEoERFqJmnUIECBAIKGASEvYFCURIECAQImASCtRsw4BAgQI&#10;JBQQaQmboiQCBAgQKBEQaSVq1iFAgACBhAIiLWFTlESAAAECJQIirUTNOgQIECCQUECkJWyKkggQ&#10;IECgRECklahZhwABAgQSCoi0hE1REgECBAiUCIi0EjXrECBAgEBCAZGWsClKIkCAAIESAZFWomYd&#10;AgQIEEgoINISNkVJBAgQIFAiINJK1KxDgAABAgkFRFrCpiiJAAECBEoERFqJmnUIECBAIKGASEvY&#10;FCURIECAQImASCtRsw4BAgQIJBQQaQmboiQCBAgQKBEQaSVq1iFAgACBhAIiLWFTlESAAAECJQIi&#10;rUTNOgQIECCQUECkJWyKkggQIECgRECklahZhwABAgQSCoi0hE1REgECBAiUCIi0EjXrECBAgEBC&#10;AZGWsClKIkCAAIESAZFWomYdAgQIEEgoINISNkVJBAgQIFAiINJK1KxDgAABAgkFRFrCpiiJAAEC&#10;BEoERFqJmnUIECBAIKGASEvYFCURIECAQImASCtRsw4BAgQIJBQQaQmboiQCBAgQKBEQaSVq1iFA&#10;gACBhAIiLWFTlESAAAECJQIirUTNOgQIECCQUECkJWyKkggQIECgRECklahZhwABAgQSCoi0hE1R&#10;EgECBAiUCIi0EjXrECBAgEBCAZGWsClKIkCAAIESAZFWomYdAgQIEEgoINISNkVJBAgQIFAiINJK&#10;1KxDgAABAgkFRFrCpiiJAAECBEoERFqJmnUIECBAIKGASEvYFCURIECAQImASCtRsw4BAgQIJBQQ&#10;aQmboiQCBAgQKBEQaSVq1iFAgACBhAIiLWFTlESAAAECJQIirUTNOgQIECCQUECkJWyKkggQIECg&#10;RECklahZhwABAgQSCoi0hE1REgECBAiUCIi0EjXrECBAgEBCAZGWsClKIkCAAIESAZFWomYdAgQI&#10;EEgoINISNkVJBAgQIFAiINJK1KxDgAABAgkFRFrCpiiJAAECBEoERFqJmnUIECBAIKGASEvYFCUR&#10;IECAQImASCtRsw4BAgQIJBQQaQmboiQCBAgQKBEQaSVq1iFAgACBhAIiLWFTlESAAAECJQIirUTN&#10;OgQIECCQUECkJWyKkggQIECgRECklahZhwABAgQSCoi0hE1REgECBAiUCIi0EjXrECBAgEBCAZGW&#10;sClKIkCAAIESAZFWomYdAgQIEEgoINISNkVJBAgQIFAiINJK1KxDgAABAgkFRFrCpiiJAAECBEoE&#10;RFqJmnUIECBAIKGASEvYFCURIECAQImASCtRsw4BAgQIJBQQaQmboiQCBAgQKBEQaSVq1iFAgACB&#10;hAIiLWFTlESAAAECJQIirUTNOgQIECCQUECkJWyKkggQIECgRECklahZhwABAgQSCoi0hE1REgEC&#10;BAiUCIi0EjXrECBAgEBCAZGWsClKIkCAAIESAZFWomYdAgQIEEgoINISNkVJBAgQIFAiINJK1KxD&#10;gAABAgkFRFrCpiiJAAECBEoERFqJmnUIECBAIKGASEvYFCURIECAQImASCtRsw4BAgQIJBQQaQmb&#10;oiQCBAgQKBEQaSVq1iFAgACBhAIiLWFTlESAAAECJQIirUTNOgQIECCQUECkJWyKkggQIECgRECk&#10;lahZhwABAgQSCoi0hE1REgECBAiUCIi0EjXrECBAgEBCAZGWsClKIkCAAIESAZFWomYdAgQIEEgo&#10;INISNkVJBAgQIFAiINJK1KxDgAABAgkFRFrCpiiJAAECBEoERFqJmnUIECBAIKGASEvYFCURIECA&#10;QImASCtRsw4BAgQIJBQQaQmboiQCBAgQKBEQaSVq1iFAgACBhAIiLWFTlESAAAECJQIirUTNOgQI&#10;ECCQUECkJWyKkggQIECgRECklahZhwABAgQSCoi0hE1REgECBAiUCIi0EjXrECBAgEBCAZGWsClK&#10;IkCAAIESAZFWomYdAgQIEEgoINISNkVJBAgQIFAiINJK1KxDgAABAgkFRFrCpiiJAAECBEoERFqJ&#10;mnUIECBAIKGASEvYFCURIECAQImASCtRsw4BAgQIJBQQaQmboiQCBAgQKBEQaSVq1iFAgACBhAIi&#10;LWFTlESAAAECJQIirUTNOgQIECCQUECkJWyKkggQIECgRECklahZhwABAgQSCoi0hE1REgECBAiU&#10;CIi0EjXrECBAgEBCAZGWsClKIkCAAIESAZFWomYdAgQIEEgoINISNkVJBAgQIFAiINJK1KxDgAAB&#10;AgkFRFrCpiiJAAECBEoERFqJmnUIECBAIKGASEvYFCURIECAQImASCtRsw4BAgQIJBQQaQmboiQC&#10;BAgQKBEQaSVq1iFAgACBhAIiLWFTlESAAAECJQIirUTNOgQIECCQUECkJWyKkggQIECgRECklahZ&#10;hwABAgQSCoi0hE1REgECBAiUCIi0EjXrECBAgEBCAZGWsClKIkCAAIESAZFWomYdAgQIEEgoINIS&#10;NkVJBAgQIFAiINJK1KxDgAABAgkFRFrCpiiJAAECBEoERFqJmnUIECBAIKGASEvYFCURIECAQImA&#10;SCtRsw4BAgQIJBQQaQmboiQCBAgQKBEQaSVq1iFAgACBhAIiLWFTlESAAAECJQIirUTNOgQIECCQ&#10;UECkJWyKkggQIECgRECklahZhwABAgQSCoi0hE1REgECBAiUCIi0EjXrECBAgEBCAZGWsClKIkCA&#10;AIESAZFWomYdAgQIEEgoINISNkVJBAgQIFAiINJK1KxDgAABAgkFRFrCpiiJAAECBEoERFqJmnUI&#10;ECBAIKGASEvYFCURIECAQImASCtRsw4BAgQIJBQQaQmboiQCBAgQKBEQaSVq1iFAgACBhAIiLWFT&#10;lESAAAECJQIirUTNOgQIECCQUECkJWyKkggQIECgRECklahZhwABAgQSCoi0hE1REgECBAiUCIi0&#10;EjXrECBAgEBCAZGWsClKIkCAAIESAZFWomYdAgQIEEgoINISNkVJBAgQIFAiINJK1KxDgAABAgkF&#10;RFrCpiiJAAECBEoERFqJmnUIECBAIKGASEvYFCURIECAQImASCtRsw4BAgQIJBQQaQmboiQCBAgQ&#10;KBEQaSVq1iFAgACBhAIiLWFTlESAAAECJQIirUTNOgQIECCQUECkJWyKkgj8VeDdu3cg+hKA35f8&#10;nNsVaXMCWp1AZYE9e/Y0I759+7by0IbrLCDSOlPlWlCk5eqHagjs3btXpPW7G7QnE/v27eu3Eluf&#10;VUCkzSpmeQKLFWgPo2tra4vdktG3EHj58mXzX9orZlRDERBpQ+mUOqcicPTo0WaqT548mcqck83z&#10;4cOHTUUnT55MVppydhAQaXYRArkETpw4sXv37qjp2bNn7eVCrhJHXU3cdbxz504zxejFqOc6wsmJ&#10;tBE21ZQGLRA3u9oj6bfffjvouQyx+GvXrn348CEqjzc1jxw5MsQpTLlmkTbl7pt7UoGbN282F2qP&#10;Hz++ceNG0irHWFZcGd+6dauZ2fXr18c4xZHPSaSNvMGmN0SBuD44d+5cU/nFixcj2IY4i8HV/ObN&#10;m1OnTjWXaHF9trq6OrgpKFik2QcIZBS4evVqe9crjrPtuzsZax1FTfH50sOHDzdfR4tTirt3745i&#10;WpObhEibXMtNeBACcePx/v37zXfU4rrh7Nmzp0+fjsuIQRQ/rCIjxuI9y+PHjzd51sj7RtqwmthW&#10;K9IG2jhlj18g8uz58+cHDhxopnrv3r2DBw+eP3/+wYMH45/8UmYYV2ZxX3f//v3ff/99c78xPpvz&#10;9OlTnwpZCv9CNrIrTkaaU7+PHz8uZAsGnU8gXm8FDSpba75Krf13ArVaEJcOcYm2aYzFi9fFRNlu&#10;F2HWZNj6v0OHDs10fVarxWVTsFYjsLEL7UsiIs1fQoGyBpWtlXD6wy2pbgsePXoUB1xHsQUJxAVx&#10;fMp01p2tbotn3brlG4ENXXDjcUGvEcMSqCkQ31R78dvflStXZFst2bipe+HChbjT+Msvv7QfMa01&#10;uHF6EXDjsRf2GTZadnOjbK0ZyrLoTgJasJPQ4P+7Fmdo4YYuuErL0BQ1ECBAgEAFAZFWAdEQBAgQ&#10;IJBBQKRl6IIaCBAgQKCCgEirgGgIAgSmLOAnsHvs/gZ8kdZjL2yaAIEBC7Q/ENr+CvaAJzPY0kXa&#10;YFuncAIEMgk0jyuLP5HWV1ta+fbbaa7S+uqF7RIgMGyB9jAazyIZ9kwGW337G7ntFbNIG2wzFU6A&#10;QK8CR48ebbb/5MmTXguZ7sYfPnzYTP7kyZPNP0TadPcGMydAYB6BeKRL80ut8cOh7eXCPANadyaB&#10;uOvY/uhS+0PwIm0mQwsTIEDgd4G42dUeSePnabgsWeDatWvNs6fjTc32xxP+FmmfPpd6yfXZ3KYC&#10;+mLHIJBWIB523FyoxS+P37hxI22d4yssroxv3brVzOv69evtBD9r31Xz64I5u+7DVDn7oioCzfVB&#10;+7zj+Om1CDYsSxCItIqfem9O9+P6bHV19W+R5nOoS2hA8Sbar1y0bSoeyooECCxC4OrVq+1drzjO&#10;tu/uLGJbxgyB+Hzp4cOHm2NjHBjv3r27nuWz9nOo3t5MuLu0l87txXTCIpVEYMoCceMxfji0OemM&#10;64b4vdbTp0+76bWIXSJiLN6zPH78eJNnjfyGX8H97Msvv2y23X4achGlGLNMoP0tY78cXwZoLQJL&#10;EIg8e/78efz6WrOte/fuHTx48Pz585v+FvkS6hnfJuLKLO7rxu/IfP/99839xjjLjx+6+/TAuOvX&#10;X3/9/PPPm8R7/fq1G1yp9oa4vm6unuNkZGVlpXttfsmpu9WCltSCBcGmHTYuHeISbdMYiyuJDRcT&#10;aWeRrbAIs08/Ihe/gvvp9dnvlccPXR87dqz5f+IHXv34dx6B6FnTlzjbeP/+/UyF+Qn5mbgWsbAW&#10;LEI1/5iPHj3ys+OLy8W46IpPmW6zG/z1Q/z/8R//0VQQH0L1jtrimjHTyHHGFxfazSqXLl1qPijs&#10;jwCB5ALxTbUXv/1duXJFttVqVtzUjSuuuNP4yy+/tB8x3XTwXRF38R/aG1yxZtwU9mGEWp0oHic+&#10;OtXcwYizkrghPGukuetVLF9rRS2oJWkcAt0Ffv+qdfuFwVevXsXHdXy9t7vgIpaM67P2jnx8i3DW&#10;PFtEScYkQIBAfoHfIy0+NxKp1pQb3xb8t3/7Nx9C7aV5cb8xrs/axxDEtfb6bxH2UpKNEiBAYCgC&#10;f3sg1pkzZy5fvtzUHe+oxa3I9uOSQ5nM0OtsTiba67O4Kb/+QS9Dn536CRAgsGiBv3tscXwNvr1W&#10;a77UFu8HxP/1mZGFtiEuiOOyLMLs66+/jhu/zbbi+iw+OrXQ7RqcAAECIxP4/eMh62cVj4OM93I2&#10;jTHfrqjb/kDe8CvjMX58HiTOLeKieZ5t+WzCPHpV1tWCKowGITCTwCaR1qwfDzn+7rvvPDN3Js05&#10;F46PgcTFWXxkf/5PnDqeztmL+VfXgvkNjUBgVoEtI60ZKN7diQdlxf/1aZFZZbsvH5dl8W33+FXW&#10;ePNs/jBrtut42t1/QUtqwYJgDUtgG4EdIo3dQAUcT3tvnBb03gIFTFDAr1pPsOmmTIAAgXEKiLRx&#10;9tWsCBAgMEEBkTbBppsyAQIExikg0sbZ13ZWnm3WV4PJ9yVvu1MWEGnj7H77yUlfw+irweT7krfd&#10;KQuItHF2v400377opcHtN+j9pm4v/jY6WQGRNs7Wt78/2T5ha5zzzDqr9uE7Ii1ri9Q1TgGRNs6+&#10;Hj16tJnYjz/+OM4Z5p5VPKCgKTC+Pp+7UtURGJWAr1qPqp3tZOLG17/8y780n1CIH9j167rLbHPg&#10;Hzx4sHkvLX6HNx4Ns8yt2xaBKQu4Shtn9+O9tPb6IJ7VOc5JZp1V+3DU5lFnWctUF4ERCoi0ETa1&#10;mdKVK1eaf8QPsN27d2+080w2sXgXLR753RQVT6BOVp1yCIxcwI3HMTf49OnTTZjFM/7jDlj8dvmY&#10;Z5tgbnHLMX47t/mUadzsjVu+CYpSAoEJCbhKG3Oz4wddDxw4EDOMN9WOHz/e/l72mOfc39ya34Jv&#10;8ixu/N69e7e/WmyZwEQFRNqYGx8H1vhp7OY7apFqp06dOnv2rK8AV295XJz96U9/it8lb78FePv2&#10;7eZkwh8BAssUcONxmdr9bCuuHiLM2qNt3ISMn8xufp6tn4JGtNWwja9J3Llzpz1RiBOIyLOVlZUR&#10;zdJUCAxGQKQNplXzFBqXEV9//fXa2tqng8SXstvvZc+ziamtG2HWPiKknXtcmd2/f9/12dR2BvPN&#10;IyDS8vRi4ZXEe2nx+fL2wRYL396UNhCf14/PN164cGFKkzZXAukERFq6liy6oOZe2ePHj2Xb/NRx&#10;gRv3b7/66it3GufHNAKB+QVE2vyGRiBAgACBFAI+8ZiiDYogQIAAgfkFRNr8hkYgQIAAgRQCIi1F&#10;GxRBgAABAvMLiLT5DY1AgAABAikERFqKNiiCAAECBOYXEGnzGxqBAAECBFIIiLQUbVAEAQIECMwv&#10;INLmNzQCAQIECKQQEGkp2qAIAgQIEJhfQKTNb2gEAgQIEEghINJStEERBAgQIDC/gEib39AIBAgQ&#10;IJBCQKSlaIMiCBAgQGB+AZE2v6ERCBAgQCCFgEhL0QZFECBAgMD8AiJtfkMjECBAgEAKAZGWog2K&#10;IECAAIH5BUTa/IZGIECAAIEUAiItRRsUQYAAAQLzC4i0+Q2NQIAAAQIpBERaijYoggABAgTmFxBp&#10;8xsagQABAgRSCIi0FG1QBAECBAjMLyDS5jc0AgECBAikEBBpKdqgCAIECBCYX0CkzW9oBAIECBBI&#10;ISDSUrRBEQQIECAwv4BIm9/QCAQIECCQQkCkpWiDIggQIEBgfgGRNr+hEQgQIEAghYBIS9EGRRAg&#10;QIDA/AIibX5DIxAgQIBACgGRlqINiiBAgACB+QVE2vyGRiBAgACBFAIiLUUbFEGAAAEC8wuItPkN&#10;jUCAAAECKQREWoo2KIIAAQIE5hcQafMbGoEAAQIEUgiItBRtUAQBAgQIzC/w/wFd+KxCxqS8EAAA&#10;AABJRU5ErkJgglBLAQItABQABgAIAAAAIQCxgme2CgEAABMCAAATAAAAAAAAAAAAAAAAAAAAAABb&#10;Q29udGVudF9UeXBlc10ueG1sUEsBAi0AFAAGAAgAAAAhADj9If/WAAAAlAEAAAsAAAAAAAAAAAAA&#10;AAAAOwEAAF9yZWxzLy5yZWxzUEsBAi0AFAAGAAgAAAAhAFrpG14yBQAAFyMAAA4AAAAAAAAAAAAA&#10;AAAAOgIAAGRycy9lMm9Eb2MueG1sUEsBAi0AFAAGAAgAAAAhAKomDr68AAAAIQEAABkAAAAAAAAA&#10;AAAAAAAAmAcAAGRycy9fcmVscy9lMm9Eb2MueG1sLnJlbHNQSwECLQAUAAYACAAAACEAF63PVeEA&#10;AAAKAQAADwAAAAAAAAAAAAAAAACLCAAAZHJzL2Rvd25yZXYueG1sUEsBAi0ACgAAAAAAAAAhAN1B&#10;W0EsQgAALEIAABQAAAAAAAAAAAAAAAAAmQkAAGRycy9tZWRpYS9pbWFnZTEucG5nUEsFBgAAAAAG&#10;AAYAfAEAAP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9" o:spid="_x0000_s1027" type="#_x0000_t75" style="position:absolute;width:55435;height:80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a8cvFAAAA2wAAAA8AAABkcnMvZG93bnJldi54bWxEj1FLw0AQhN8F/8OxBd/spVpE015LEQVB&#10;KbQG6eOS2yah2b1wdyapv94ThD4OM/MNs1yP3KqefGicGJhNM1AkpbONVAaKz9fbR1AholhsnZCB&#10;MwVYr66vlphbN8iO+n2sVIJIyNFAHWOXax3KmhjD1HUkyTs6zxiT9JW2HocE51bfZdmDZmwkLdTY&#10;0XNN5Wn/zQaY57v3l+35p9gMXPgPmvdf24MxN5NxswAVaYyX8H/7zRq4f4K/L+kH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vHLxQAAANs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_x0000_s1028" type="#_x0000_t202" style="position:absolute;left:5143;top:381;width:46292;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fit-shape-to-text:t" inset="0,0,0,0">
                    <w:txbxContent>
                      <w:p w:rsidR="00945F0B" w:rsidRPr="00BE6ACA" w:rsidRDefault="00945F0B" w:rsidP="00EA4CBB">
                        <w:pPr>
                          <w:tabs>
                            <w:tab w:val="num" w:pos="720"/>
                          </w:tabs>
                          <w:ind w:left="57" w:right="57"/>
                          <w:jc w:val="center"/>
                          <w:rPr>
                            <w:sz w:val="18"/>
                            <w:szCs w:val="18"/>
                          </w:rPr>
                        </w:pPr>
                        <w:r w:rsidRPr="00BE6ACA">
                          <w:rPr>
                            <w:sz w:val="18"/>
                            <w:szCs w:val="18"/>
                          </w:rPr>
                          <w:t xml:space="preserve">Pendant l’année civile écoulée, l’État partie a-t-il pris une quelconque mesure juridique, administrative ou autre afin de prévenir et réprimer toute activité interdite </w:t>
                        </w:r>
                        <w:r w:rsidRPr="00BE6ACA">
                          <w:rPr>
                            <w:sz w:val="18"/>
                            <w:szCs w:val="18"/>
                          </w:rPr>
                          <w:br/>
                          <w:t xml:space="preserve">en vertu de la Convention, menée par des personnes, ou dans un territoire, </w:t>
                        </w:r>
                        <w:r w:rsidRPr="00BE6ACA">
                          <w:rPr>
                            <w:sz w:val="18"/>
                            <w:szCs w:val="18"/>
                          </w:rPr>
                          <w:br/>
                          <w:t>se trouvant sous sa juridiction o</w:t>
                        </w:r>
                        <w:r>
                          <w:rPr>
                            <w:sz w:val="18"/>
                            <w:szCs w:val="18"/>
                          </w:rPr>
                          <w:t>u</w:t>
                        </w:r>
                        <w:r w:rsidRPr="00BE6ACA">
                          <w:rPr>
                            <w:sz w:val="18"/>
                            <w:szCs w:val="18"/>
                          </w:rPr>
                          <w:t xml:space="preserve"> son contrôle ?</w:t>
                        </w:r>
                      </w:p>
                      <w:p w:rsidR="00945F0B" w:rsidRPr="00BE6ACA" w:rsidRDefault="00945F0B" w:rsidP="00EA4CBB">
                        <w:pPr>
                          <w:tabs>
                            <w:tab w:val="num" w:pos="720"/>
                          </w:tabs>
                          <w:ind w:left="57" w:right="57"/>
                          <w:jc w:val="center"/>
                          <w:rPr>
                            <w:sz w:val="18"/>
                            <w:szCs w:val="18"/>
                          </w:rPr>
                        </w:pPr>
                      </w:p>
                    </w:txbxContent>
                  </v:textbox>
                </v:shape>
                <v:shape id="_x0000_s1029" type="#_x0000_t202" style="position:absolute;left:8286;top:9144;width:11818;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textbox inset="0,0,0,0">
                    <w:txbxContent>
                      <w:p w:rsidR="00945F0B" w:rsidRPr="00BE6ACA" w:rsidRDefault="00945F0B" w:rsidP="00EA4CBB">
                        <w:pPr>
                          <w:tabs>
                            <w:tab w:val="num" w:pos="720"/>
                          </w:tabs>
                          <w:ind w:left="57" w:right="57"/>
                          <w:jc w:val="center"/>
                          <w:rPr>
                            <w:sz w:val="18"/>
                            <w:szCs w:val="18"/>
                          </w:rPr>
                        </w:pPr>
                        <w:r w:rsidRPr="00BE6ACA">
                          <w:rPr>
                            <w:sz w:val="18"/>
                            <w:szCs w:val="18"/>
                          </w:rPr>
                          <w:t>Non</w:t>
                        </w:r>
                      </w:p>
                    </w:txbxContent>
                  </v:textbox>
                </v:shape>
                <v:shape id="_x0000_s1030" type="#_x0000_t202" style="position:absolute;left:8286;top:14954;width:11811;height:29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vK8QA&#10;AADbAAAADwAAAGRycy9kb3ducmV2LnhtbESPQWuDQBSE74X+h+UVeilxbQk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7yvEAAAA2wAAAA8AAAAAAAAAAAAAAAAAmAIAAGRycy9k&#10;b3ducmV2LnhtbFBLBQYAAAAABAAEAPUAAACJAwAAAAA=&#10;" filled="f" stroked="f">
                  <v:textbox inset="0,0,0,0">
                    <w:txbxContent>
                      <w:p w:rsidR="00945F0B" w:rsidRPr="00BE6ACA" w:rsidRDefault="00945F0B" w:rsidP="00EA4CBB">
                        <w:pPr>
                          <w:jc w:val="center"/>
                          <w:rPr>
                            <w:sz w:val="18"/>
                            <w:szCs w:val="18"/>
                          </w:rPr>
                        </w:pPr>
                        <w:r w:rsidRPr="00BE6ACA">
                          <w:rPr>
                            <w:rFonts w:eastAsiaTheme="minorEastAsia"/>
                            <w:sz w:val="18"/>
                            <w:szCs w:val="18"/>
                          </w:rPr>
                          <w:t xml:space="preserve">L’État partie a-t-il déjà communiqué des renseignements sur une quelconque mesure juridique, administrative ou autre prise afin </w:t>
                        </w:r>
                        <w:r>
                          <w:rPr>
                            <w:rFonts w:eastAsiaTheme="minorEastAsia"/>
                            <w:sz w:val="18"/>
                            <w:szCs w:val="18"/>
                          </w:rPr>
                          <w:br/>
                        </w:r>
                        <w:r w:rsidRPr="00BE6ACA">
                          <w:rPr>
                            <w:rFonts w:eastAsiaTheme="minorEastAsia"/>
                            <w:sz w:val="18"/>
                            <w:szCs w:val="18"/>
                          </w:rPr>
                          <w:t xml:space="preserve">de prévenir et réprimer toute activité interdite en vertu de </w:t>
                        </w:r>
                        <w:r>
                          <w:rPr>
                            <w:rFonts w:eastAsiaTheme="minorEastAsia"/>
                            <w:sz w:val="18"/>
                            <w:szCs w:val="18"/>
                          </w:rPr>
                          <w:br/>
                        </w:r>
                        <w:r w:rsidRPr="00BE6ACA">
                          <w:rPr>
                            <w:rFonts w:eastAsiaTheme="minorEastAsia"/>
                            <w:sz w:val="18"/>
                            <w:szCs w:val="18"/>
                          </w:rPr>
                          <w:t>la Convention, menée par des</w:t>
                        </w:r>
                        <w:r w:rsidRPr="00BE6ACA">
                          <w:rPr>
                            <w:sz w:val="18"/>
                            <w:szCs w:val="18"/>
                          </w:rPr>
                          <w:t xml:space="preserve"> personnes, ou dans un territoire, </w:t>
                        </w:r>
                        <w:r>
                          <w:rPr>
                            <w:sz w:val="18"/>
                            <w:szCs w:val="18"/>
                          </w:rPr>
                          <w:br/>
                        </w:r>
                        <w:r w:rsidRPr="00BE6ACA">
                          <w:rPr>
                            <w:sz w:val="18"/>
                            <w:szCs w:val="18"/>
                          </w:rPr>
                          <w:t xml:space="preserve">se trouvant </w:t>
                        </w:r>
                        <w:r>
                          <w:rPr>
                            <w:sz w:val="18"/>
                            <w:szCs w:val="18"/>
                          </w:rPr>
                          <w:br/>
                        </w:r>
                        <w:r w:rsidRPr="00BE6ACA">
                          <w:rPr>
                            <w:sz w:val="18"/>
                            <w:szCs w:val="18"/>
                          </w:rPr>
                          <w:t xml:space="preserve">sous sa juridiction </w:t>
                        </w:r>
                        <w:r>
                          <w:rPr>
                            <w:sz w:val="18"/>
                            <w:szCs w:val="18"/>
                          </w:rPr>
                          <w:br/>
                        </w:r>
                        <w:r w:rsidRPr="00BE6ACA">
                          <w:rPr>
                            <w:sz w:val="18"/>
                            <w:szCs w:val="18"/>
                          </w:rPr>
                          <w:t>ou son contrôle ?</w:t>
                        </w:r>
                      </w:p>
                    </w:txbxContent>
                  </v:textbox>
                </v:shape>
                <v:shape id="_x0000_s1031" type="#_x0000_t202" style="position:absolute;left:476;top:47244;width:13017;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KsMQA&#10;AADbAAAADwAAAGRycy9kb3ducmV2LnhtbESPzWrDMBCE74G+g9hCLqGRU0J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SrDEAAAA2wAAAA8AAAAAAAAAAAAAAAAAmAIAAGRycy9k&#10;b3ducmV2LnhtbFBLBQYAAAAABAAEAPUAAACJAwAAAAA=&#10;" filled="f" stroked="f">
                  <v:textbox inset="0,0,0,0">
                    <w:txbxContent>
                      <w:p w:rsidR="00945F0B" w:rsidRPr="00BE6ACA" w:rsidRDefault="00945F0B" w:rsidP="00EA4CBB">
                        <w:pPr>
                          <w:jc w:val="center"/>
                          <w:rPr>
                            <w:rFonts w:eastAsiaTheme="minorEastAsia"/>
                            <w:sz w:val="18"/>
                            <w:szCs w:val="18"/>
                          </w:rPr>
                        </w:pPr>
                        <w:r w:rsidRPr="00BE6ACA">
                          <w:rPr>
                            <w:rFonts w:eastAsiaTheme="minorEastAsia"/>
                            <w:sz w:val="18"/>
                            <w:szCs w:val="18"/>
                          </w:rPr>
                          <w:t>Non</w:t>
                        </w:r>
                      </w:p>
                    </w:txbxContent>
                  </v:textbox>
                </v:shape>
                <v:shape id="_x0000_s1032" type="#_x0000_t202" style="position:absolute;left:36385;top:9239;width:11817;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ewr0A&#10;AADbAAAADwAAAGRycy9kb3ducmV2LnhtbERPSwrCMBDdC94hjOBGNFVE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Pewr0AAADbAAAADwAAAAAAAAAAAAAAAACYAgAAZHJzL2Rvd25yZXYu&#10;eG1sUEsFBgAAAAAEAAQA9QAAAIIDAAAAAA==&#10;" filled="f" stroked="f">
                  <v:textbox inset="0,0,0,0">
                    <w:txbxContent>
                      <w:p w:rsidR="00945F0B" w:rsidRPr="00BE6ACA" w:rsidRDefault="00945F0B" w:rsidP="00EA4CBB">
                        <w:pPr>
                          <w:tabs>
                            <w:tab w:val="num" w:pos="720"/>
                          </w:tabs>
                          <w:ind w:left="57" w:right="57"/>
                          <w:jc w:val="center"/>
                          <w:rPr>
                            <w:sz w:val="18"/>
                            <w:szCs w:val="18"/>
                          </w:rPr>
                        </w:pPr>
                        <w:r w:rsidRPr="00BE6ACA">
                          <w:rPr>
                            <w:sz w:val="18"/>
                            <w:szCs w:val="18"/>
                          </w:rPr>
                          <w:t>Oui</w:t>
                        </w:r>
                      </w:p>
                    </w:txbxContent>
                  </v:textbox>
                </v:shape>
                <v:shape id="_x0000_s1033" type="#_x0000_t202" style="position:absolute;left:15144;top:50482;width:12415;height:2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7WcQA&#10;AADbAAAADwAAAGRycy9kb3ducmV2LnhtbESPzWrDMBCE74G+g9hCLqGRU0J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e1nEAAAA2wAAAA8AAAAAAAAAAAAAAAAAmAIAAGRycy9k&#10;b3ducmV2LnhtbFBLBQYAAAAABAAEAPUAAACJAwAAAAA=&#10;" filled="f" stroked="f">
                  <v:textbox inset="0,0,0,0">
                    <w:txbxContent>
                      <w:p w:rsidR="00945F0B" w:rsidRPr="00A3675E" w:rsidRDefault="00945F0B" w:rsidP="00EA4CBB">
                        <w:pPr>
                          <w:tabs>
                            <w:tab w:val="num" w:pos="720"/>
                          </w:tabs>
                          <w:spacing w:line="220" w:lineRule="exact"/>
                          <w:jc w:val="center"/>
                          <w:rPr>
                            <w:sz w:val="18"/>
                            <w:szCs w:val="18"/>
                          </w:rPr>
                        </w:pPr>
                        <w:r w:rsidRPr="00A3675E">
                          <w:rPr>
                            <w:sz w:val="18"/>
                            <w:szCs w:val="18"/>
                          </w:rPr>
                          <w:t xml:space="preserve">Indiquer </w:t>
                        </w:r>
                        <w:r w:rsidRPr="00A3675E">
                          <w:rPr>
                            <w:sz w:val="18"/>
                            <w:szCs w:val="18"/>
                          </w:rPr>
                          <w:br/>
                          <w:t xml:space="preserve">éventuellement </w:t>
                        </w:r>
                        <w:r w:rsidRPr="00A3675E">
                          <w:rPr>
                            <w:sz w:val="18"/>
                            <w:szCs w:val="18"/>
                          </w:rPr>
                          <w:br/>
                          <w:t>ce qui suit :</w:t>
                        </w:r>
                      </w:p>
                      <w:p w:rsidR="00945F0B" w:rsidRPr="00A3675E" w:rsidRDefault="00945F0B" w:rsidP="00EA4CBB">
                        <w:pPr>
                          <w:tabs>
                            <w:tab w:val="num" w:pos="720"/>
                          </w:tabs>
                          <w:spacing w:line="220" w:lineRule="exact"/>
                          <w:jc w:val="center"/>
                          <w:rPr>
                            <w:rFonts w:eastAsiaTheme="minorEastAsia"/>
                            <w:sz w:val="18"/>
                            <w:szCs w:val="18"/>
                          </w:rPr>
                        </w:pPr>
                        <w:r>
                          <w:rPr>
                            <w:sz w:val="18"/>
                            <w:szCs w:val="18"/>
                          </w:rPr>
                          <w:t>« </w:t>
                        </w:r>
                        <w:r w:rsidRPr="00A3675E">
                          <w:rPr>
                            <w:sz w:val="18"/>
                            <w:szCs w:val="18"/>
                          </w:rPr>
                          <w:t xml:space="preserve">Aucune mesure </w:t>
                        </w:r>
                        <w:r w:rsidRPr="00A3675E">
                          <w:rPr>
                            <w:spacing w:val="-2"/>
                            <w:sz w:val="18"/>
                            <w:szCs w:val="18"/>
                          </w:rPr>
                          <w:t>[nouvelle/additionnelle]</w:t>
                        </w:r>
                        <w:r w:rsidRPr="00A3675E">
                          <w:rPr>
                            <w:sz w:val="18"/>
                            <w:szCs w:val="18"/>
                          </w:rPr>
                          <w:t xml:space="preserve"> </w:t>
                        </w:r>
                        <w:r w:rsidRPr="00A3675E">
                          <w:rPr>
                            <w:sz w:val="18"/>
                            <w:szCs w:val="18"/>
                          </w:rPr>
                          <w:br/>
                          <w:t xml:space="preserve">de nature juridique, administrative ou autre </w:t>
                        </w:r>
                        <w:r w:rsidRPr="00A3675E">
                          <w:rPr>
                            <w:sz w:val="18"/>
                            <w:szCs w:val="18"/>
                          </w:rPr>
                          <w:br/>
                          <w:t>n</w:t>
                        </w:r>
                        <w:r>
                          <w:rPr>
                            <w:sz w:val="18"/>
                            <w:szCs w:val="18"/>
                          </w:rPr>
                          <w:t>’</w:t>
                        </w:r>
                        <w:r w:rsidRPr="00A3675E">
                          <w:rPr>
                            <w:sz w:val="18"/>
                            <w:szCs w:val="18"/>
                          </w:rPr>
                          <w:t>a été prise au cours de l</w:t>
                        </w:r>
                        <w:r>
                          <w:rPr>
                            <w:sz w:val="18"/>
                            <w:szCs w:val="18"/>
                          </w:rPr>
                          <w:t>’</w:t>
                        </w:r>
                        <w:r w:rsidRPr="00A3675E">
                          <w:rPr>
                            <w:sz w:val="18"/>
                            <w:szCs w:val="18"/>
                          </w:rPr>
                          <w:t>année civile écoulée en vue de</w:t>
                        </w:r>
                        <w:r w:rsidRPr="00A3675E">
                          <w:rPr>
                            <w:rFonts w:eastAsiaTheme="minorEastAsia"/>
                            <w:sz w:val="18"/>
                            <w:szCs w:val="18"/>
                          </w:rPr>
                          <w:t xml:space="preserve"> </w:t>
                        </w:r>
                        <w:r w:rsidRPr="00A3675E">
                          <w:rPr>
                            <w:sz w:val="18"/>
                            <w:szCs w:val="18"/>
                          </w:rPr>
                          <w:t>prévenir et réprimer toute activité interdite par la Convention. Pour les renseignements précédemment communiqués à ce</w:t>
                        </w:r>
                        <w:r w:rsidRPr="00A3675E">
                          <w:rPr>
                            <w:rFonts w:eastAsiaTheme="minorEastAsia"/>
                            <w:sz w:val="18"/>
                            <w:szCs w:val="18"/>
                          </w:rPr>
                          <w:t xml:space="preserve"> sujet, voir le rapport soumis en [année].</w:t>
                        </w:r>
                        <w:r>
                          <w:rPr>
                            <w:rFonts w:eastAsiaTheme="minorEastAsia"/>
                            <w:sz w:val="18"/>
                            <w:szCs w:val="18"/>
                          </w:rPr>
                          <w:t> »</w:t>
                        </w:r>
                        <w:r w:rsidRPr="00A3675E">
                          <w:rPr>
                            <w:rFonts w:eastAsiaTheme="minorEastAsia"/>
                            <w:sz w:val="18"/>
                            <w:szCs w:val="18"/>
                          </w:rPr>
                          <w:t>.</w:t>
                        </w:r>
                      </w:p>
                    </w:txbxContent>
                  </v:textbox>
                </v:shape>
                <v:shape id="_x0000_s1034" type="#_x0000_t202" style="position:absolute;left:476;top:51149;width:12503;height:23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Gb0A&#10;AADbAAAADwAAAGRycy9kb3ducmV2LnhtbERPSwrCMBDdC94hjOBGNFVQ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xEGb0AAADbAAAADwAAAAAAAAAAAAAAAACYAgAAZHJzL2Rvd25yZXYu&#10;eG1sUEsFBgAAAAAEAAQA9QAAAIIDAAAAAA==&#10;" filled="f" stroked="f">
                  <v:textbox inset="0,0,0,0">
                    <w:txbxContent>
                      <w:p w:rsidR="00945F0B" w:rsidRPr="00BE6ACA" w:rsidRDefault="00945F0B" w:rsidP="00EA4CBB">
                        <w:pPr>
                          <w:tabs>
                            <w:tab w:val="num" w:pos="720"/>
                          </w:tabs>
                          <w:jc w:val="center"/>
                          <w:rPr>
                            <w:sz w:val="18"/>
                            <w:szCs w:val="18"/>
                          </w:rPr>
                        </w:pPr>
                        <w:r w:rsidRPr="00BE6ACA">
                          <w:rPr>
                            <w:sz w:val="18"/>
                            <w:szCs w:val="18"/>
                          </w:rPr>
                          <w:t xml:space="preserve">Indiquer </w:t>
                        </w:r>
                        <w:r w:rsidRPr="00BE6ACA">
                          <w:rPr>
                            <w:sz w:val="18"/>
                            <w:szCs w:val="18"/>
                          </w:rPr>
                          <w:br/>
                          <w:t xml:space="preserve">éventuellement </w:t>
                        </w:r>
                        <w:r w:rsidRPr="00BE6ACA">
                          <w:rPr>
                            <w:sz w:val="18"/>
                            <w:szCs w:val="18"/>
                          </w:rPr>
                          <w:br/>
                          <w:t>ce qui suit :</w:t>
                        </w:r>
                      </w:p>
                      <w:p w:rsidR="00945F0B" w:rsidRPr="00BE6ACA" w:rsidRDefault="00945F0B" w:rsidP="00EA4CBB">
                        <w:pPr>
                          <w:jc w:val="center"/>
                          <w:rPr>
                            <w:sz w:val="18"/>
                            <w:szCs w:val="18"/>
                          </w:rPr>
                        </w:pPr>
                        <w:r w:rsidRPr="00BE6ACA">
                          <w:rPr>
                            <w:sz w:val="18"/>
                            <w:szCs w:val="18"/>
                          </w:rPr>
                          <w:t xml:space="preserve">« Aucune mesure juridique, administrative ou autre n’a été prise </w:t>
                        </w:r>
                        <w:r>
                          <w:rPr>
                            <w:sz w:val="18"/>
                            <w:szCs w:val="18"/>
                          </w:rPr>
                          <w:br/>
                        </w:r>
                        <w:r w:rsidRPr="00BE6ACA">
                          <w:rPr>
                            <w:sz w:val="18"/>
                            <w:szCs w:val="18"/>
                          </w:rPr>
                          <w:t xml:space="preserve">au cours de l’année civile écoulée en vue </w:t>
                        </w:r>
                        <w:r>
                          <w:rPr>
                            <w:sz w:val="18"/>
                            <w:szCs w:val="18"/>
                          </w:rPr>
                          <w:br/>
                        </w:r>
                        <w:r w:rsidRPr="00BE6ACA">
                          <w:rPr>
                            <w:sz w:val="18"/>
                            <w:szCs w:val="18"/>
                          </w:rPr>
                          <w:t xml:space="preserve">de prévenir et réprimer toute activité interdite </w:t>
                        </w:r>
                        <w:r>
                          <w:rPr>
                            <w:sz w:val="18"/>
                            <w:szCs w:val="18"/>
                          </w:rPr>
                          <w:br/>
                        </w:r>
                        <w:r w:rsidRPr="00BE6ACA">
                          <w:rPr>
                            <w:sz w:val="18"/>
                            <w:szCs w:val="18"/>
                          </w:rPr>
                          <w:t>en</w:t>
                        </w:r>
                        <w:r w:rsidRPr="00BE6ACA">
                          <w:rPr>
                            <w:rFonts w:eastAsiaTheme="minorEastAsia"/>
                            <w:sz w:val="18"/>
                            <w:szCs w:val="18"/>
                          </w:rPr>
                          <w:t xml:space="preserve"> </w:t>
                        </w:r>
                        <w:r w:rsidRPr="00BE6ACA">
                          <w:rPr>
                            <w:sz w:val="18"/>
                            <w:szCs w:val="18"/>
                          </w:rPr>
                          <w:t xml:space="preserve">vertu de </w:t>
                        </w:r>
                        <w:r>
                          <w:rPr>
                            <w:sz w:val="18"/>
                            <w:szCs w:val="18"/>
                          </w:rPr>
                          <w:br/>
                        </w:r>
                        <w:r w:rsidRPr="00BE6ACA">
                          <w:rPr>
                            <w:sz w:val="18"/>
                            <w:szCs w:val="18"/>
                          </w:rPr>
                          <w:t>la Convention. ».</w:t>
                        </w:r>
                      </w:p>
                    </w:txbxContent>
                  </v:textbox>
                </v:shape>
                <v:shape id="_x0000_s1035" type="#_x0000_t202" style="position:absolute;left:29337;top:15049;width:12312;height:18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thMQA&#10;AADbAAAADwAAAGRycy9kb3ducmV2LnhtbESPzWrDMBCE74G+g9hCLqGRU0h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YTEAAAA2wAAAA8AAAAAAAAAAAAAAAAAmAIAAGRycy9k&#10;b3ducmV2LnhtbFBLBQYAAAAABAAEAPUAAACJAwAAAAA=&#10;" filled="f" stroked="f">
                  <v:textbox inset="0,0,0,0">
                    <w:txbxContent>
                      <w:p w:rsidR="00945F0B" w:rsidRPr="00BE6ACA" w:rsidRDefault="00945F0B" w:rsidP="00EA4CBB">
                        <w:pPr>
                          <w:jc w:val="center"/>
                          <w:rPr>
                            <w:rFonts w:eastAsiaTheme="minorEastAsia"/>
                            <w:sz w:val="18"/>
                            <w:szCs w:val="18"/>
                          </w:rPr>
                        </w:pPr>
                        <w:r w:rsidRPr="00BE6ACA">
                          <w:rPr>
                            <w:rFonts w:eastAsiaTheme="minorEastAsia"/>
                            <w:sz w:val="18"/>
                            <w:szCs w:val="18"/>
                          </w:rPr>
                          <w:t xml:space="preserve">De nouvelles </w:t>
                        </w:r>
                        <w:r w:rsidRPr="00BE6ACA">
                          <w:rPr>
                            <w:rFonts w:eastAsiaTheme="minorEastAsia"/>
                            <w:sz w:val="18"/>
                            <w:szCs w:val="18"/>
                          </w:rPr>
                          <w:br/>
                          <w:t xml:space="preserve">mesures juridiques, administratives ou autres ont été prises au cours </w:t>
                        </w:r>
                        <w:r>
                          <w:rPr>
                            <w:rFonts w:eastAsiaTheme="minorEastAsia"/>
                            <w:sz w:val="18"/>
                            <w:szCs w:val="18"/>
                          </w:rPr>
                          <w:br/>
                        </w:r>
                        <w:r w:rsidRPr="00BE6ACA">
                          <w:rPr>
                            <w:rFonts w:eastAsiaTheme="minorEastAsia"/>
                            <w:sz w:val="18"/>
                            <w:szCs w:val="18"/>
                          </w:rPr>
                          <w:t xml:space="preserve">de l’année civile écoulée afin de prévenir </w:t>
                        </w:r>
                        <w:r>
                          <w:rPr>
                            <w:rFonts w:eastAsiaTheme="minorEastAsia"/>
                            <w:sz w:val="18"/>
                            <w:szCs w:val="18"/>
                          </w:rPr>
                          <w:br/>
                        </w:r>
                        <w:r w:rsidRPr="00BE6ACA">
                          <w:rPr>
                            <w:rFonts w:eastAsiaTheme="minorEastAsia"/>
                            <w:sz w:val="18"/>
                            <w:szCs w:val="18"/>
                          </w:rPr>
                          <w:t xml:space="preserve">et réprimer toute activité interdite en vertu </w:t>
                        </w:r>
                        <w:r w:rsidRPr="00BE6ACA">
                          <w:rPr>
                            <w:rFonts w:eastAsiaTheme="minorEastAsia"/>
                            <w:sz w:val="18"/>
                            <w:szCs w:val="18"/>
                          </w:rPr>
                          <w:br/>
                          <w:t>de la Convention.</w:t>
                        </w:r>
                      </w:p>
                    </w:txbxContent>
                  </v:textbox>
                </v:shape>
                <v:shape id="_x0000_s1036" type="#_x0000_t202" style="position:absolute;left:43148;top:14954;width:11811;height:18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cDMQA&#10;AADcAAAADwAAAGRycy9kb3ducmV2LnhtbESPQWvCQBSE74X+h+UVeilmYw6iMauopdFLD4n+gEf2&#10;mQSzb0N2q2l/vSsIPQ4z8w2TrUfTiSsNrrWsYBrFIIgrq1uuFZyOX5M5COeRNXaWScEvOVivXl8y&#10;TLW9cUHX0tciQNilqKDxvk+ldFVDBl1ke+Lgne1g0Ac51FIPeAtw08kkjmfSYMthocGedg1Vl/LH&#10;KKBNYf++Ly43xfZzl59bpg+5V+r9bdwsQXga/X/42T5oBcl8AY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nAzEAAAA3AAAAA8AAAAAAAAAAAAAAAAAmAIAAGRycy9k&#10;b3ducmV2LnhtbFBLBQYAAAAABAAEAPUAAACJAwAAAAA=&#10;" filled="f" stroked="f">
                  <v:textbox inset="0,0,0,0">
                    <w:txbxContent>
                      <w:p w:rsidR="00945F0B" w:rsidRPr="00BE6ACA" w:rsidRDefault="00945F0B" w:rsidP="00EA4CBB">
                        <w:pPr>
                          <w:jc w:val="center"/>
                          <w:rPr>
                            <w:rFonts w:eastAsiaTheme="minorEastAsia"/>
                            <w:sz w:val="18"/>
                            <w:szCs w:val="18"/>
                          </w:rPr>
                        </w:pPr>
                        <w:r w:rsidRPr="00BE6ACA">
                          <w:rPr>
                            <w:rFonts w:eastAsiaTheme="minorEastAsia"/>
                            <w:sz w:val="18"/>
                            <w:szCs w:val="18"/>
                          </w:rPr>
                          <w:t xml:space="preserve">Des mesures prises antérieurement, </w:t>
                        </w:r>
                        <w:r w:rsidRPr="00BE6ACA">
                          <w:rPr>
                            <w:rFonts w:eastAsiaTheme="minorEastAsia"/>
                            <w:sz w:val="18"/>
                            <w:szCs w:val="18"/>
                          </w:rPr>
                          <w:br/>
                          <w:t xml:space="preserve">telles que l’adoption d’une loi, ont permis, pendant l’année civile écoulée, de prévenir et réprimer toute activité interdite en vertu </w:t>
                        </w:r>
                        <w:r w:rsidRPr="00BE6ACA">
                          <w:rPr>
                            <w:rFonts w:eastAsiaTheme="minorEastAsia"/>
                            <w:sz w:val="18"/>
                            <w:szCs w:val="18"/>
                          </w:rPr>
                          <w:br/>
                          <w:t>de la Convention.</w:t>
                        </w:r>
                      </w:p>
                    </w:txbxContent>
                  </v:textbox>
                </v:shape>
                <v:shape id="_x0000_s1037" type="#_x0000_t202" style="position:absolute;left:29622;top:36576;width:11811;height:36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jTL4A&#10;AADcAAAADwAAAGRycy9kb3ducmV2LnhtbERPyw7BQBTdS/zD5EpshCkLoQzxiMfGoviAm87VNjp3&#10;ms6gfL1ZSCxPznu+bEwpnlS7wrKC4SACQZxaXXCm4HrZ9ScgnEfWWFomBW9ysFy0W3OMtX1xQs+z&#10;z0QIYRejgtz7KpbSpTkZdANbEQfuZmuDPsA6k7rGVwg3pRxF0VgaLDg05FjRJqf0fn4YBbRK7Od0&#10;d3uTrLeb/a1g6smDUt1Os5qB8NT4v/jnPmoFo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io0y+AAAA3AAAAA8AAAAAAAAAAAAAAAAAmAIAAGRycy9kb3ducmV2&#10;LnhtbFBLBQYAAAAABAAEAPUAAACDAwAAAAA=&#10;" filled="f" stroked="f">
                  <v:textbox inset="0,0,0,0">
                    <w:txbxContent>
                      <w:p w:rsidR="00945F0B" w:rsidRPr="00BE6ACA" w:rsidRDefault="00945F0B" w:rsidP="00EA4CBB">
                        <w:pPr>
                          <w:tabs>
                            <w:tab w:val="num" w:pos="720"/>
                          </w:tabs>
                          <w:jc w:val="center"/>
                          <w:rPr>
                            <w:rFonts w:eastAsiaTheme="minorEastAsia"/>
                            <w:sz w:val="18"/>
                            <w:szCs w:val="18"/>
                          </w:rPr>
                        </w:pPr>
                        <w:r w:rsidRPr="00BE6ACA">
                          <w:rPr>
                            <w:rFonts w:eastAsiaTheme="minorEastAsia"/>
                            <w:sz w:val="18"/>
                            <w:szCs w:val="18"/>
                          </w:rPr>
                          <w:t>Dans le rapport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 xml:space="preserve">1. Envisager de joindre un descriptif de toute nouvelle mesure juridique, administrative ou autre qui a été prise au cours de l’année civile écoulée afin de prévenir et réprimer toute activité interdite en vertu </w:t>
                        </w:r>
                        <w:r>
                          <w:rPr>
                            <w:rFonts w:eastAsiaTheme="minorEastAsia"/>
                            <w:sz w:val="18"/>
                            <w:szCs w:val="18"/>
                          </w:rPr>
                          <w:br/>
                        </w:r>
                        <w:r w:rsidRPr="00BE6ACA">
                          <w:rPr>
                            <w:rFonts w:eastAsiaTheme="minorEastAsia"/>
                            <w:sz w:val="18"/>
                            <w:szCs w:val="18"/>
                          </w:rPr>
                          <w:t>de la Convention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2. Envisager de joindre tout document pertinent (nouvelle législation, par exemple).</w:t>
                        </w:r>
                      </w:p>
                    </w:txbxContent>
                  </v:textbox>
                </v:shape>
                <v:shape id="_x0000_s1038" type="#_x0000_t202" style="position:absolute;left:43148;top:36671;width:11811;height:37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4G18MA&#10;AADcAAAADwAAAGRycy9kb3ducmV2LnhtbESPzarCMBSE9xd8h3AENxdNdSHXahR/8GdzF60+wKE5&#10;tsXmpDRRq09vBMHlMDPfMLNFaypxo8aVlhUMBxEI4szqknMFp+O2/wfCeWSNlWVS8CAHi3nnZ4ax&#10;tndO6Jb6XAQIuxgVFN7XsZQuK8igG9iaOHhn2xj0QTa51A3eA9xUchRFY2mw5LBQYE3rgrJLejUK&#10;aJnY5//F7Uyy2qx355LpV+6V6nXb5RSEp9Z/w5/2QSsYTY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4G18MAAADcAAAADwAAAAAAAAAAAAAAAACYAgAAZHJzL2Rv&#10;d25yZXYueG1sUEsFBgAAAAAEAAQA9QAAAIgDAAAAAA==&#10;" filled="f" stroked="f">
                  <v:textbox inset="0,0,0,0">
                    <w:txbxContent>
                      <w:p w:rsidR="00945F0B" w:rsidRPr="00BE6ACA" w:rsidRDefault="00945F0B" w:rsidP="00EA4CBB">
                        <w:pPr>
                          <w:tabs>
                            <w:tab w:val="num" w:pos="720"/>
                          </w:tabs>
                          <w:jc w:val="center"/>
                          <w:rPr>
                            <w:rFonts w:eastAsiaTheme="minorEastAsia"/>
                            <w:sz w:val="18"/>
                            <w:szCs w:val="18"/>
                          </w:rPr>
                        </w:pPr>
                        <w:r w:rsidRPr="00BE6ACA">
                          <w:rPr>
                            <w:rFonts w:eastAsiaTheme="minorEastAsia"/>
                            <w:sz w:val="18"/>
                            <w:szCs w:val="18"/>
                          </w:rPr>
                          <w:t>Dans le rapport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 xml:space="preserve">1. Envisager de décrire </w:t>
                        </w:r>
                        <w:r>
                          <w:rPr>
                            <w:rFonts w:eastAsiaTheme="minorEastAsia"/>
                            <w:sz w:val="18"/>
                            <w:szCs w:val="18"/>
                          </w:rPr>
                          <w:br/>
                        </w:r>
                        <w:r w:rsidRPr="00BE6ACA">
                          <w:rPr>
                            <w:rFonts w:eastAsiaTheme="minorEastAsia"/>
                            <w:sz w:val="18"/>
                            <w:szCs w:val="18"/>
                          </w:rPr>
                          <w:t xml:space="preserve">la manière dont les mesures prises antérieurement, comme l’adoption d’une nouvelle loi, ont permis, pendant l’année civile écoulée, de prévenir </w:t>
                        </w:r>
                        <w:r>
                          <w:rPr>
                            <w:rFonts w:eastAsiaTheme="minorEastAsia"/>
                            <w:sz w:val="18"/>
                            <w:szCs w:val="18"/>
                          </w:rPr>
                          <w:br/>
                        </w:r>
                        <w:r w:rsidRPr="00BE6ACA">
                          <w:rPr>
                            <w:rFonts w:eastAsiaTheme="minorEastAsia"/>
                            <w:sz w:val="18"/>
                            <w:szCs w:val="18"/>
                          </w:rPr>
                          <w:t xml:space="preserve">et réprimer toute activité interdite en vertu </w:t>
                        </w:r>
                        <w:r w:rsidRPr="00BE6ACA">
                          <w:rPr>
                            <w:rFonts w:eastAsiaTheme="minorEastAsia"/>
                            <w:sz w:val="18"/>
                            <w:szCs w:val="18"/>
                          </w:rPr>
                          <w:br/>
                          <w:t xml:space="preserve">de la Convention, en précisant le moment </w:t>
                        </w:r>
                        <w:r>
                          <w:rPr>
                            <w:rFonts w:eastAsiaTheme="minorEastAsia"/>
                            <w:sz w:val="18"/>
                            <w:szCs w:val="18"/>
                          </w:rPr>
                          <w:br/>
                        </w:r>
                        <w:r w:rsidRPr="00BE6ACA">
                          <w:rPr>
                            <w:rFonts w:eastAsiaTheme="minorEastAsia"/>
                            <w:sz w:val="18"/>
                            <w:szCs w:val="18"/>
                          </w:rPr>
                          <w:t>et le lieu où ces mesures ont été appliquées ;</w:t>
                        </w:r>
                      </w:p>
                      <w:p w:rsidR="00945F0B" w:rsidRPr="00BE6ACA" w:rsidRDefault="00945F0B" w:rsidP="00EA4CBB">
                        <w:pPr>
                          <w:tabs>
                            <w:tab w:val="num" w:pos="720"/>
                          </w:tabs>
                          <w:spacing w:before="240"/>
                          <w:rPr>
                            <w:rFonts w:eastAsiaTheme="minorEastAsia"/>
                            <w:sz w:val="18"/>
                            <w:szCs w:val="18"/>
                          </w:rPr>
                        </w:pPr>
                        <w:r w:rsidRPr="00BE6ACA">
                          <w:rPr>
                            <w:rFonts w:eastAsiaTheme="minorEastAsia"/>
                            <w:sz w:val="18"/>
                            <w:szCs w:val="18"/>
                          </w:rPr>
                          <w:t>2. Envisager de joindre tout document pertinent (décision de justice, par exemple).</w:t>
                        </w:r>
                      </w:p>
                    </w:txbxContent>
                  </v:textbox>
                </v:shape>
                <v:shape id="_x0000_s1039" type="#_x0000_t202" style="position:absolute;left:15049;top:47148;width:13018;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eo8QA&#10;AADcAAAADwAAAGRycy9kb3ducmV2LnhtbESPQWvCQBSE70L/w/IKvYjZmIPUmFXU0thLD4n+gEf2&#10;mQSzb0N2q2l/vVsQPA4z8w2TbUbTiSsNrrWsYB7FIIgrq1uuFZyOn7N3EM4ja+wsk4JfcrBZv0wy&#10;TLW9cUHX0tciQNilqKDxvk+ldFVDBl1ke+Lgne1g0Ac51FIPeAtw08kkjhfSYMthocGe9g1Vl/LH&#10;KKBtYf++Ly43xe5jn59bpqk8KPX2Om5XIDyN/hl+tL+0gmS5gP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nqPEAAAA3AAAAA8AAAAAAAAAAAAAAAAAmAIAAGRycy9k&#10;b3ducmV2LnhtbFBLBQYAAAAABAAEAPUAAACJAwAAAAA=&#10;" filled="f" stroked="f">
                  <v:textbox inset="0,0,0,0">
                    <w:txbxContent>
                      <w:p w:rsidR="00945F0B" w:rsidRPr="00BE6ACA" w:rsidRDefault="00945F0B" w:rsidP="00EA4CBB">
                        <w:pPr>
                          <w:jc w:val="center"/>
                          <w:rPr>
                            <w:rFonts w:eastAsiaTheme="minorEastAsia"/>
                            <w:sz w:val="18"/>
                            <w:szCs w:val="18"/>
                          </w:rPr>
                        </w:pPr>
                        <w:r w:rsidRPr="00BE6ACA">
                          <w:rPr>
                            <w:rFonts w:eastAsiaTheme="minorEastAsia"/>
                            <w:sz w:val="18"/>
                            <w:szCs w:val="18"/>
                          </w:rPr>
                          <w:t>Oui</w:t>
                        </w:r>
                      </w:p>
                    </w:txbxContent>
                  </v:textbox>
                </v:shape>
              </v:group>
            </w:pict>
          </mc:Fallback>
        </mc:AlternateContent>
      </w:r>
      <w:r w:rsidRPr="00053D08">
        <w:br w:type="page"/>
      </w:r>
      <w:r w:rsidR="008F48FB">
        <w:lastRenderedPageBreak/>
        <w:tab/>
      </w:r>
      <w:r w:rsidRPr="00053D08">
        <w:t>B.</w:t>
      </w:r>
      <w:r w:rsidRPr="00053D08">
        <w:tab/>
        <w:t>Mines antipersonnel stockées</w:t>
      </w:r>
    </w:p>
    <w:p w:rsidR="00A92983" w:rsidRPr="00053D08" w:rsidRDefault="00A92983" w:rsidP="008D02E5">
      <w:pPr>
        <w:pStyle w:val="ParNoG"/>
      </w:pPr>
      <w:r w:rsidRPr="00053D08">
        <w:t>Chaque État partie est tenu de fournir des informations actualisées sur les éléments suivants :</w:t>
      </w:r>
    </w:p>
    <w:p w:rsidR="00A92983" w:rsidRPr="00053D08" w:rsidRDefault="00F062DA" w:rsidP="00B004A7">
      <w:pPr>
        <w:pStyle w:val="Bullet1G"/>
      </w:pPr>
      <w:r w:rsidRPr="00053D08">
        <w:t xml:space="preserve">« Le </w:t>
      </w:r>
      <w:r w:rsidR="00A92983" w:rsidRPr="00053D08">
        <w:t>total des stocks de mines antipersonnel dont il est propriétaire ou détenteur ou qui se trouvent sous sa juridiction ou son contrôle, incluant une ventilation par type, quantité et, si cela est possible, par numéro de lot pour chaque type de mines antipersonnel stockées</w:t>
      </w:r>
      <w:r w:rsidR="00A53566">
        <w:t> »</w:t>
      </w:r>
      <w:r w:rsidR="00A92983" w:rsidRPr="00053D08">
        <w:rPr>
          <w:sz w:val="18"/>
          <w:vertAlign w:val="superscript"/>
        </w:rPr>
        <w:endnoteReference w:id="4"/>
      </w:r>
      <w:r w:rsidRPr="00053D08">
        <w:t> ;</w:t>
      </w:r>
    </w:p>
    <w:p w:rsidR="00A92983" w:rsidRPr="00053D08" w:rsidRDefault="00F062DA" w:rsidP="00B004A7">
      <w:pPr>
        <w:pStyle w:val="Bullet1G"/>
      </w:pPr>
      <w:r w:rsidRPr="00053D08">
        <w:t>« L</w:t>
      </w:r>
      <w:r w:rsidR="00A92983" w:rsidRPr="00053D08">
        <w:t>’état des programmes de destruction des mines antipersonnel [stockées] (…), y</w:t>
      </w:r>
      <w:r w:rsidRPr="00053D08">
        <w:t> </w:t>
      </w:r>
      <w:r w:rsidR="00A92983" w:rsidRPr="00053D08">
        <w:t>compris des précisions sur les méthodes qui seront utilisées pour la destruction, la localisation de tous les lieux de destruction et les normes à observer en matière de sécurité et de protection de l’environnement</w:t>
      </w:r>
      <w:r w:rsidR="00A53566" w:rsidRPr="00A53566">
        <w:t> »</w:t>
      </w:r>
      <w:r w:rsidR="00A92983" w:rsidRPr="00053D08">
        <w:rPr>
          <w:sz w:val="18"/>
          <w:vertAlign w:val="superscript"/>
        </w:rPr>
        <w:endnoteReference w:id="5"/>
      </w:r>
      <w:r w:rsidR="00A53566">
        <w:t> </w:t>
      </w:r>
      <w:r w:rsidR="00A92983" w:rsidRPr="00053D08">
        <w:t>;</w:t>
      </w:r>
    </w:p>
    <w:p w:rsidR="00A92983" w:rsidRPr="00053D08" w:rsidRDefault="00F062DA" w:rsidP="00B004A7">
      <w:pPr>
        <w:pStyle w:val="Bullet1G"/>
      </w:pPr>
      <w:r w:rsidRPr="00053D08">
        <w:t xml:space="preserve">« Les </w:t>
      </w:r>
      <w:r w:rsidR="00A92983" w:rsidRPr="00053D08">
        <w:t>types et quantités de toutes les mines antipersonnel détruites au cours de l’année civile écoulée, y compris une ventilation de la quantité de chaque type de mines antipersonnel détruites (...) de même que, si possible, les numéros de lots de chaque type de mines antipersonnel (...)</w:t>
      </w:r>
      <w:r w:rsidR="00A53566" w:rsidRPr="00A53566">
        <w:t> »</w:t>
      </w:r>
      <w:r w:rsidR="00A92983" w:rsidRPr="00053D08">
        <w:rPr>
          <w:sz w:val="18"/>
          <w:vertAlign w:val="superscript"/>
        </w:rPr>
        <w:endnoteReference w:id="6"/>
      </w:r>
      <w:r w:rsidRPr="00053D08">
        <w:t>.</w:t>
      </w:r>
    </w:p>
    <w:p w:rsidR="00A92983" w:rsidRPr="00053D08" w:rsidRDefault="00A92983" w:rsidP="008D02E5">
      <w:pPr>
        <w:pStyle w:val="ParNoG"/>
      </w:pPr>
      <w:r w:rsidRPr="00053D08">
        <w:t xml:space="preserve">Les États parties ont aussi reconnu l’utilité des renseignements qui peuvent être communiqués en sus des informations minimales exigées dans l’article 7. On peut citer notamment </w:t>
      </w:r>
      <w:r w:rsidR="00F062DA" w:rsidRPr="00053D08">
        <w:t>« </w:t>
      </w:r>
      <w:r w:rsidRPr="00053D08">
        <w:t>les plans visant à appliquer l’article 4</w:t>
      </w:r>
      <w:r w:rsidR="00F062DA" w:rsidRPr="00053D08">
        <w:t> »</w:t>
      </w:r>
      <w:r w:rsidRPr="00053D08">
        <w:t xml:space="preserve">, </w:t>
      </w:r>
      <w:r w:rsidR="00F062DA" w:rsidRPr="00053D08">
        <w:t>« </w:t>
      </w:r>
      <w:r w:rsidRPr="00053D08">
        <w:t>les mesures législatives pertinentes prises, les structures mises en place, les ressources consacrées au niveau national, l’assistance requise et apportée, et une date escomptée pour l’achèvement de l’exécution de ces obligations</w:t>
      </w:r>
      <w:r w:rsidR="00F062DA" w:rsidRPr="00053D08">
        <w:t> »</w:t>
      </w:r>
      <w:r w:rsidRPr="00053D08">
        <w:t xml:space="preserve"> et les </w:t>
      </w:r>
      <w:r w:rsidR="00F062DA" w:rsidRPr="00053D08">
        <w:t>« </w:t>
      </w:r>
      <w:r w:rsidRPr="00053D08">
        <w:t>difficultés techniques et opérationnelles</w:t>
      </w:r>
      <w:r w:rsidR="00F062DA" w:rsidRPr="00053D08">
        <w:t> »</w:t>
      </w:r>
      <w:r w:rsidRPr="00053D08">
        <w:rPr>
          <w:sz w:val="18"/>
          <w:vertAlign w:val="superscript"/>
        </w:rPr>
        <w:endnoteReference w:id="7"/>
      </w:r>
      <w:r w:rsidRPr="00053D08">
        <w:t>.</w:t>
      </w:r>
    </w:p>
    <w:p w:rsidR="00A92983" w:rsidRPr="00053D08" w:rsidRDefault="00A92983" w:rsidP="008D02E5">
      <w:pPr>
        <w:pStyle w:val="ParNoG"/>
      </w:pPr>
      <w:r w:rsidRPr="00053D08">
        <w:t>La pratique a montré que des stocks dont on ignorait précédemment l’existence pouvaient être découverts une fois le délai prévu pour l’élimination des mines échu. Les États parties qui découvrent des mines antipersonnel dans des territoires se trouvant sous leur juridiction ou leur contrôle sont tenus de le signaler et de rendre compte de leur destruction</w:t>
      </w:r>
      <w:r w:rsidRPr="00053D08">
        <w:rPr>
          <w:sz w:val="18"/>
          <w:vertAlign w:val="superscript"/>
        </w:rPr>
        <w:endnoteReference w:id="8"/>
      </w:r>
      <w:r w:rsidRPr="00053D08">
        <w:t>.</w:t>
      </w:r>
    </w:p>
    <w:p w:rsidR="00A92983" w:rsidRPr="00053D08" w:rsidRDefault="00A92983" w:rsidP="008D02E5">
      <w:pPr>
        <w:pStyle w:val="ParNoG"/>
      </w:pPr>
      <w:r w:rsidRPr="00053D08">
        <w:t>On notera que les mines antipersonnel conservées par un État partie à des fins autorisées en vertu de l’article 3 de la Convention ne doivent pas être signalées comme étant des mines antipersonnel stockées, mais plutôt faire l’objet d’un compte</w:t>
      </w:r>
      <w:r w:rsidR="00A53566">
        <w:t xml:space="preserve"> </w:t>
      </w:r>
      <w:r w:rsidRPr="00053D08">
        <w:t xml:space="preserve">rendu distinct. Cette question est traitée dans la section suivante du présent guide. </w:t>
      </w:r>
    </w:p>
    <w:p w:rsidR="00A92983" w:rsidRPr="00053D08" w:rsidRDefault="00A92983" w:rsidP="00A92983">
      <w:pPr>
        <w:ind w:left="1134"/>
      </w:pPr>
      <w:r w:rsidRPr="00053D08">
        <w:br w:type="page"/>
      </w:r>
      <w:r w:rsidR="00EE4346" w:rsidRPr="00053D08">
        <w:rPr>
          <w:noProof/>
          <w:lang w:val="fr-FR" w:eastAsia="fr-FR"/>
        </w:rPr>
        <w:lastRenderedPageBreak/>
        <mc:AlternateContent>
          <mc:Choice Requires="wps">
            <w:drawing>
              <wp:anchor distT="0" distB="0" distL="114300" distR="114300" simplePos="0" relativeHeight="251662336" behindDoc="0" locked="0" layoutInCell="1" allowOverlap="1" wp14:anchorId="653E3DAA" wp14:editId="1FD0A00A">
                <wp:simplePos x="0" y="0"/>
                <wp:positionH relativeFrom="column">
                  <wp:posOffset>774700</wp:posOffset>
                </wp:positionH>
                <wp:positionV relativeFrom="paragraph">
                  <wp:posOffset>2585057</wp:posOffset>
                </wp:positionV>
                <wp:extent cx="1017270" cy="4221480"/>
                <wp:effectExtent l="0" t="0" r="11430" b="7620"/>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4221480"/>
                        </a:xfrm>
                        <a:prstGeom prst="rect">
                          <a:avLst/>
                        </a:prstGeom>
                        <a:noFill/>
                        <a:ln w="9525">
                          <a:noFill/>
                          <a:miter lim="800000"/>
                          <a:headEnd/>
                          <a:tailEnd/>
                        </a:ln>
                      </wps:spPr>
                      <wps:txbx>
                        <w:txbxContent>
                          <w:p w:rsidR="00945F0B" w:rsidRPr="00EE4692" w:rsidRDefault="00945F0B" w:rsidP="00EE4346">
                            <w:pPr>
                              <w:tabs>
                                <w:tab w:val="num" w:pos="720"/>
                              </w:tabs>
                              <w:rPr>
                                <w:rFonts w:eastAsiaTheme="minorEastAsia"/>
                              </w:rPr>
                            </w:pPr>
                            <w:r w:rsidRPr="00EE4692">
                              <w:rPr>
                                <w:rFonts w:eastAsiaTheme="minorEastAsia"/>
                              </w:rPr>
                              <w:t>Envisager d’indiquer ce qui suit :</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 xml:space="preserve">[ÉTAT PARTIE] n’est ni propriétaire ni détenteur de stocks de mines antipersonnel, et </w:t>
                            </w:r>
                            <w:r w:rsidRPr="00EE4692">
                              <w:rPr>
                                <w:rFonts w:eastAsiaTheme="minorEastAsia"/>
                              </w:rPr>
                              <w:br/>
                              <w:t xml:space="preserve">de tels stocks </w:t>
                            </w:r>
                            <w:r w:rsidRPr="00EE4692">
                              <w:rPr>
                                <w:rFonts w:eastAsiaTheme="minorEastAsia"/>
                              </w:rPr>
                              <w:br/>
                              <w:t xml:space="preserve">ne se trouvent pas non plus sous </w:t>
                            </w:r>
                            <w:r w:rsidRPr="00EE4692">
                              <w:rPr>
                                <w:rFonts w:eastAsiaTheme="minorEastAsia"/>
                              </w:rPr>
                              <w:br/>
                              <w:t>sa juridiction ou son contrôle.</w:t>
                            </w:r>
                            <w:r>
                              <w:rPr>
                                <w:rFonts w:eastAsiaTheme="minorEastAsia"/>
                              </w:rPr>
                              <w:t> »</w:t>
                            </w:r>
                          </w:p>
                          <w:p w:rsidR="00945F0B" w:rsidRPr="00EE4692" w:rsidRDefault="00945F0B" w:rsidP="00A92983">
                            <w:pPr>
                              <w:tabs>
                                <w:tab w:val="num" w:pos="720"/>
                              </w:tabs>
                              <w:spacing w:before="240"/>
                              <w:rPr>
                                <w:rFonts w:eastAsiaTheme="minorEastAsia"/>
                              </w:rPr>
                            </w:pPr>
                            <w:r w:rsidRPr="00EE4692">
                              <w:rPr>
                                <w:rFonts w:eastAsiaTheme="minorEastAsia"/>
                              </w:rPr>
                              <w:t>...</w:t>
                            </w:r>
                            <w:r>
                              <w:rPr>
                                <w:rFonts w:eastAsiaTheme="minorEastAsia"/>
                              </w:rPr>
                              <w:t xml:space="preserve"> </w:t>
                            </w:r>
                            <w:r w:rsidRPr="00EE4692">
                              <w:rPr>
                                <w:rFonts w:eastAsiaTheme="minorEastAsia"/>
                              </w:rPr>
                              <w:t>ou...</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Cette question est sans objet car [ÉTAT PARTIE] n’a jamais possédé de stocks de mines antipersonnel.</w:t>
                            </w:r>
                            <w:r>
                              <w:rPr>
                                <w:rFonts w:eastAsiaTheme="minorEastAsia"/>
                              </w:rPr>
                              <w:t> »</w:t>
                            </w:r>
                          </w:p>
                          <w:p w:rsidR="00945F0B" w:rsidRPr="00EE4692" w:rsidRDefault="00945F0B" w:rsidP="00A92983">
                            <w:pPr>
                              <w:tabs>
                                <w:tab w:val="num" w:pos="720"/>
                              </w:tabs>
                              <w:spacing w:before="240"/>
                              <w:rPr>
                                <w:rFonts w:eastAsiaTheme="minorEastAsia"/>
                              </w:rPr>
                            </w:pPr>
                            <w:r>
                              <w:rPr>
                                <w:rFonts w:eastAsiaTheme="minorEastAsia"/>
                              </w:rPr>
                              <w:t>... ou...</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Sans objet.</w:t>
                            </w:r>
                            <w:r>
                              <w:rPr>
                                <w:rFonts w:eastAsiaTheme="minorEastAsia"/>
                              </w:rPr>
                              <w:t> »</w:t>
                            </w:r>
                            <w:r w:rsidRPr="00EE4692">
                              <w:rPr>
                                <w:rFonts w:eastAsiaTheme="minor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0" type="#_x0000_t202" style="position:absolute;left:0;text-align:left;margin-left:61pt;margin-top:203.55pt;width:80.1pt;height:3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wOCwIAAPMDAAAOAAAAZHJzL2Uyb0RvYy54bWysU02P0zAQvSPxHyzfaT7YjxI1XS27LEJa&#10;PqSFCzfXdhoL22Nst0n31zN2mlLBDZGDNY49b+a9eV7djEaTvfRBgW1ptSgpkZaDUHbb0m9fH14t&#10;KQmRWcE0WNnSgwz0Zv3yxWpwjayhBy2kJwhiQzO4lvYxuqYoAu+lYWEBTlo87MAbFnHrt4XwbEB0&#10;o4u6LK+KAbxwHrgMAf/eT4d0nfG7TvL4ueuCjES3FHuLefV53aS1WK9Ys/XM9Yof22D/0IVhymLR&#10;E9Q9i4zsvPoLyijuIUAXFxxMAV2nuMwckE1V/sHmqWdOZi4oTnAnmcL/g+Wf9l88UaKlV68psczg&#10;jL7jpIiQJMoxSlInjQYXGrz65PByHN/CiLPOfIN7BP4jEAt3PbNbees9DL1kAnusUmZxljrhhASy&#10;GT6CwFpsFyEDjZ03SUCUhCA6zupwmg/2QXgqWVbX9TUecTy7qOvqYpknWLBmTnc+xPcSDElBSz0a&#10;IMOz/WOIqR3WzFdSNQsPSutsAm3J0NI3l/VlTjg7MSqiR7UyLV2W6Ztck1i+syInR6b0FGMBbY+0&#10;E9OJcxw3Y1a5Osm5AXFAITxMnsQ3hEEP/pmSAf3Y0vBzx7ykRH+wKGYy7xz4OdjMAbMcU1vKo6dk&#10;2tzFbPOJ5S3K3KksQJrHVPvYJTor63J8Bcm65/t86/dbXf8CAAD//wMAUEsDBBQABgAIAAAAIQAz&#10;LcJM3wAAAAwBAAAPAAAAZHJzL2Rvd25yZXYueG1sTI/BTsMwEETvSPyDtUhcEHVqISghTlWKKCcO&#10;KXzANt4mUeN1FLtt4OtZTnCcndHsm2I5+V6daIxdYAvzWQaKuA6u48bC58fr7QJUTMgO+8Bk4Ysi&#10;LMvLiwJzF85c0WmbGiUlHHO00KY05FrHuiWPcRYGYvH2YfSYRI6NdiOepdz32mTZvfbYsXxocaB1&#10;S/Vhe/QWaFWF7/dD3Pjq+WW92XdMN/rN2uurafUEKtGU/sLwiy/oUArTLhzZRdWLNka2JAt32cMc&#10;lCTMwhhQO7Hk8gi6LPT/EeUPAAAA//8DAFBLAQItABQABgAIAAAAIQC2gziS/gAAAOEBAAATAAAA&#10;AAAAAAAAAAAAAAAAAABbQ29udGVudF9UeXBlc10ueG1sUEsBAi0AFAAGAAgAAAAhADj9If/WAAAA&#10;lAEAAAsAAAAAAAAAAAAAAAAALwEAAF9yZWxzLy5yZWxzUEsBAi0AFAAGAAgAAAAhAEOaPA4LAgAA&#10;8wMAAA4AAAAAAAAAAAAAAAAALgIAAGRycy9lMm9Eb2MueG1sUEsBAi0AFAAGAAgAAAAhADMtwkzf&#10;AAAADAEAAA8AAAAAAAAAAAAAAAAAZQQAAGRycy9kb3ducmV2LnhtbFBLBQYAAAAABAAEAPMAAABx&#10;BQAAAAA=&#10;" filled="f" stroked="f">
                <v:textbox inset="0,0,0,0">
                  <w:txbxContent>
                    <w:p w:rsidR="00945F0B" w:rsidRPr="00EE4692" w:rsidRDefault="00945F0B" w:rsidP="00EE4346">
                      <w:pPr>
                        <w:tabs>
                          <w:tab w:val="num" w:pos="720"/>
                        </w:tabs>
                        <w:rPr>
                          <w:rFonts w:eastAsiaTheme="minorEastAsia"/>
                        </w:rPr>
                      </w:pPr>
                      <w:r w:rsidRPr="00EE4692">
                        <w:rPr>
                          <w:rFonts w:eastAsiaTheme="minorEastAsia"/>
                        </w:rPr>
                        <w:t>Envisager d’indiquer ce qui suit :</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 xml:space="preserve">[ÉTAT PARTIE] n’est ni propriétaire ni détenteur de stocks de mines antipersonnel, et </w:t>
                      </w:r>
                      <w:r w:rsidRPr="00EE4692">
                        <w:rPr>
                          <w:rFonts w:eastAsiaTheme="minorEastAsia"/>
                        </w:rPr>
                        <w:br/>
                        <w:t xml:space="preserve">de tels stocks </w:t>
                      </w:r>
                      <w:r w:rsidRPr="00EE4692">
                        <w:rPr>
                          <w:rFonts w:eastAsiaTheme="minorEastAsia"/>
                        </w:rPr>
                        <w:br/>
                        <w:t xml:space="preserve">ne se trouvent pas non plus sous </w:t>
                      </w:r>
                      <w:r w:rsidRPr="00EE4692">
                        <w:rPr>
                          <w:rFonts w:eastAsiaTheme="minorEastAsia"/>
                        </w:rPr>
                        <w:br/>
                        <w:t>sa juridiction ou son contrôle.</w:t>
                      </w:r>
                      <w:r>
                        <w:rPr>
                          <w:rFonts w:eastAsiaTheme="minorEastAsia"/>
                        </w:rPr>
                        <w:t> »</w:t>
                      </w:r>
                    </w:p>
                    <w:p w:rsidR="00945F0B" w:rsidRPr="00EE4692" w:rsidRDefault="00945F0B" w:rsidP="00A92983">
                      <w:pPr>
                        <w:tabs>
                          <w:tab w:val="num" w:pos="720"/>
                        </w:tabs>
                        <w:spacing w:before="240"/>
                        <w:rPr>
                          <w:rFonts w:eastAsiaTheme="minorEastAsia"/>
                        </w:rPr>
                      </w:pPr>
                      <w:r w:rsidRPr="00EE4692">
                        <w:rPr>
                          <w:rFonts w:eastAsiaTheme="minorEastAsia"/>
                        </w:rPr>
                        <w:t>...</w:t>
                      </w:r>
                      <w:r>
                        <w:rPr>
                          <w:rFonts w:eastAsiaTheme="minorEastAsia"/>
                        </w:rPr>
                        <w:t xml:space="preserve"> </w:t>
                      </w:r>
                      <w:r w:rsidRPr="00EE4692">
                        <w:rPr>
                          <w:rFonts w:eastAsiaTheme="minorEastAsia"/>
                        </w:rPr>
                        <w:t>ou...</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Cette question est sans objet car [ÉTAT PARTIE] n’a jamais possédé de stocks de mines antipersonnel.</w:t>
                      </w:r>
                      <w:r>
                        <w:rPr>
                          <w:rFonts w:eastAsiaTheme="minorEastAsia"/>
                        </w:rPr>
                        <w:t> »</w:t>
                      </w:r>
                    </w:p>
                    <w:p w:rsidR="00945F0B" w:rsidRPr="00EE4692" w:rsidRDefault="00945F0B" w:rsidP="00A92983">
                      <w:pPr>
                        <w:tabs>
                          <w:tab w:val="num" w:pos="720"/>
                        </w:tabs>
                        <w:spacing w:before="240"/>
                        <w:rPr>
                          <w:rFonts w:eastAsiaTheme="minorEastAsia"/>
                        </w:rPr>
                      </w:pPr>
                      <w:r>
                        <w:rPr>
                          <w:rFonts w:eastAsiaTheme="minorEastAsia"/>
                        </w:rPr>
                        <w:t>... ou...</w:t>
                      </w:r>
                    </w:p>
                    <w:p w:rsidR="00945F0B" w:rsidRPr="00EE4692" w:rsidRDefault="00945F0B" w:rsidP="00A92983">
                      <w:pPr>
                        <w:tabs>
                          <w:tab w:val="num" w:pos="720"/>
                        </w:tabs>
                        <w:spacing w:before="240"/>
                        <w:rPr>
                          <w:rFonts w:eastAsiaTheme="minorEastAsia"/>
                        </w:rPr>
                      </w:pPr>
                      <w:r>
                        <w:rPr>
                          <w:rFonts w:eastAsiaTheme="minorEastAsia"/>
                        </w:rPr>
                        <w:t>« </w:t>
                      </w:r>
                      <w:r w:rsidRPr="00EE4692">
                        <w:rPr>
                          <w:rFonts w:eastAsiaTheme="minorEastAsia"/>
                        </w:rPr>
                        <w:t>Sans objet.</w:t>
                      </w:r>
                      <w:r>
                        <w:rPr>
                          <w:rFonts w:eastAsiaTheme="minorEastAsia"/>
                        </w:rPr>
                        <w:t> »</w:t>
                      </w:r>
                      <w:r w:rsidRPr="00EE4692">
                        <w:rPr>
                          <w:rFonts w:eastAsiaTheme="minorEastAsia"/>
                        </w:rPr>
                        <w:t>.</w:t>
                      </w:r>
                    </w:p>
                  </w:txbxContent>
                </v:textbox>
              </v:shape>
            </w:pict>
          </mc:Fallback>
        </mc:AlternateContent>
      </w:r>
      <w:r w:rsidR="00EE4346" w:rsidRPr="00053D08">
        <w:rPr>
          <w:noProof/>
          <w:lang w:val="fr-FR" w:eastAsia="fr-FR"/>
        </w:rPr>
        <mc:AlternateContent>
          <mc:Choice Requires="wps">
            <w:drawing>
              <wp:anchor distT="0" distB="0" distL="114300" distR="114300" simplePos="0" relativeHeight="251661312" behindDoc="0" locked="0" layoutInCell="1" allowOverlap="1" wp14:anchorId="21986E16" wp14:editId="6FC3FC49">
                <wp:simplePos x="0" y="0"/>
                <wp:positionH relativeFrom="column">
                  <wp:posOffset>2015159</wp:posOffset>
                </wp:positionH>
                <wp:positionV relativeFrom="paragraph">
                  <wp:posOffset>2585416</wp:posOffset>
                </wp:positionV>
                <wp:extent cx="1052195" cy="5319423"/>
                <wp:effectExtent l="0" t="0" r="0" b="0"/>
                <wp:wrapNone/>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5319423"/>
                        </a:xfrm>
                        <a:prstGeom prst="rect">
                          <a:avLst/>
                        </a:prstGeom>
                        <a:noFill/>
                        <a:ln w="9525">
                          <a:noFill/>
                          <a:miter lim="800000"/>
                          <a:headEnd/>
                          <a:tailEnd/>
                        </a:ln>
                      </wps:spPr>
                      <wps:txbx>
                        <w:txbxContent>
                          <w:p w:rsidR="00945F0B" w:rsidRPr="00EE4692" w:rsidRDefault="00945F0B" w:rsidP="00EE4346">
                            <w:pPr>
                              <w:tabs>
                                <w:tab w:val="num" w:pos="720"/>
                              </w:tabs>
                              <w:rPr>
                                <w:rFonts w:eastAsiaTheme="minorEastAsia"/>
                              </w:rPr>
                            </w:pPr>
                            <w:r w:rsidRPr="00EE4692">
                              <w:rPr>
                                <w:rFonts w:eastAsiaTheme="minorEastAsia"/>
                              </w:rPr>
                              <w:t>Envisager d’indiquer ce qui suit :</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 xml:space="preserve">[ÉTAT PARTIE] n’est ni propriétaire ni détenteur de stocks de mines antipersonnel, et </w:t>
                            </w:r>
                            <w:r w:rsidRPr="00EE4692">
                              <w:rPr>
                                <w:rFonts w:eastAsiaTheme="minorEastAsia"/>
                              </w:rPr>
                              <w:br/>
                              <w:t xml:space="preserve">de tels stocks </w:t>
                            </w:r>
                            <w:r w:rsidRPr="00EE4692">
                              <w:rPr>
                                <w:rFonts w:eastAsiaTheme="minorEastAsia"/>
                              </w:rPr>
                              <w:br/>
                              <w:t xml:space="preserve">ne se trouvent pas non plus sous </w:t>
                            </w:r>
                            <w:r w:rsidRPr="00EE4692">
                              <w:rPr>
                                <w:rFonts w:eastAsiaTheme="minorEastAsia"/>
                              </w:rPr>
                              <w:br/>
                              <w:t xml:space="preserve">sa juridiction ou </w:t>
                            </w:r>
                            <w:r w:rsidRPr="00EE4692">
                              <w:rPr>
                                <w:rFonts w:eastAsiaTheme="minorEastAsia"/>
                              </w:rPr>
                              <w:br/>
                              <w:t>son contrôle.</w:t>
                            </w:r>
                            <w:r>
                              <w:rPr>
                                <w:rFonts w:eastAsiaTheme="minorEastAsia"/>
                              </w:rPr>
                              <w:t> »</w:t>
                            </w:r>
                          </w:p>
                          <w:p w:rsidR="00945F0B" w:rsidRPr="00EE4692" w:rsidRDefault="00945F0B" w:rsidP="00EE4346">
                            <w:pPr>
                              <w:tabs>
                                <w:tab w:val="num" w:pos="720"/>
                              </w:tabs>
                              <w:spacing w:before="120"/>
                              <w:rPr>
                                <w:rFonts w:eastAsiaTheme="minorEastAsia"/>
                              </w:rPr>
                            </w:pPr>
                            <w:r>
                              <w:rPr>
                                <w:rFonts w:eastAsiaTheme="minorEastAsia"/>
                              </w:rPr>
                              <w:t>... ou...</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 xml:space="preserve">Cette question est sans objet car [ÉTAT PARTIE] a [détruit/veillé à la destruction de] tous ses stocks de mines antipersonnel [DATE]. Pour les informations précédemment communiquées sur cette question, voir le rapport soumis </w:t>
                            </w:r>
                            <w:r w:rsidRPr="00EE4692">
                              <w:rPr>
                                <w:rFonts w:eastAsiaTheme="minorEastAsia"/>
                              </w:rPr>
                              <w:br/>
                              <w:t>en [ANNÉE].</w:t>
                            </w:r>
                            <w:r>
                              <w:rPr>
                                <w:rFonts w:eastAsiaTheme="minorEastAsia"/>
                              </w:rPr>
                              <w:t> »</w:t>
                            </w:r>
                          </w:p>
                          <w:p w:rsidR="00945F0B" w:rsidRPr="00EE4692" w:rsidRDefault="00945F0B" w:rsidP="00EE4346">
                            <w:pPr>
                              <w:tabs>
                                <w:tab w:val="num" w:pos="720"/>
                              </w:tabs>
                              <w:spacing w:before="120"/>
                              <w:rPr>
                                <w:rFonts w:eastAsiaTheme="minorEastAsia"/>
                              </w:rPr>
                            </w:pPr>
                            <w:r>
                              <w:rPr>
                                <w:rFonts w:eastAsiaTheme="minorEastAsia"/>
                              </w:rPr>
                              <w:t>... ou...</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Sans objet.</w:t>
                            </w:r>
                            <w:r>
                              <w:rPr>
                                <w:rFonts w:eastAsiaTheme="minorEastAsia"/>
                              </w:rPr>
                              <w:t> »</w:t>
                            </w:r>
                            <w:r w:rsidRPr="00EE4692">
                              <w:rPr>
                                <w:rFonts w:eastAsiaTheme="minor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8.65pt;margin-top:203.6pt;width:82.85pt;height:4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XZDAIAAPMDAAAOAAAAZHJzL2Uyb0RvYy54bWysU01vGyEQvVfqf0Dc6/1IHcUrr6M0aapK&#10;6YeU5tIbBtaLCgwF7F3312dgbcdqblX3gIaFeTPvzWN5PRpNdtIHBbal1aykRFoOQtlNS59+3L+7&#10;oiREZgXTYGVL9zLQ69XbN8vBNbKGHrSQniCIDc3gWtrH6JqiCLyXhoUZOGnxsANvWMSt3xTCswHR&#10;jS7qsrwsBvDCeeAyBPx7Nx3SVcbvOsnjt64LMhLdUuwt5tXndZ3WYrVkzcYz1yt+aIP9QxeGKYtF&#10;T1B3LDKy9eoVlFHcQ4AuzjiYArpOcZk5IJuq/IvNY8+czFxQnOBOMoX/B8u/7r57okRLL2tKLDM4&#10;o584KSIkiXKMktRJo8GFBq8+Orwcxw8w4qwz3+AegP8KxMJtz+xG3ngPQy+ZwB6rlFmcpU44IYGs&#10;hy8gsBbbRshAY+dNEhAlIYiOs9qf5oN9EJ5KlvO6Wswp4Xg2v6gW7+uLXIM1x3TnQ/wkwZAUtNSj&#10;ATI82z2EmNphzfFKqmbhXmmdTaAtGVq6mNfznHB2YlREj2plWnpVpm9yTWL50YqcHJnSU4wFtD3Q&#10;TkwnznFcj1nlKjecNFmD2KMQHiZP4hvCoAf/h5IB/djS8HvLvKREf7YoZjLvMfDHYH0MmOWY2lIe&#10;PSXT5jZmm08sb1DmTmUBXmofukRnZV0OryBZ93yfb7281dUzAAAA//8DAFBLAwQUAAYACAAAACEA&#10;g/C5JeEAAAAMAQAADwAAAGRycy9kb3ducmV2LnhtbEyPwU7CQBCG7yS+w2ZMuBjZ0jaCtVsCGPHk&#10;oegDLN2hbejONt0Fqk/veJLjZL78//fnq9F24oKDbx0pmM8iEEiVMy3VCr4+3x6XIHzQZHTnCBV8&#10;o4dVcTfJdWbclUq87EMtOIR8phU0IfSZlL5q0Go/cz0S/45usDrwOdTSDPrK4baTcRQ9Satb4oZG&#10;97htsDrtz1YBrkv383HyO1tuXre7Y0v4IN+Vmt6P6xcQAcfwD8OfPqtDwU4HdybjRacgmS8SRhWk&#10;0SIGwUS6THjdgdE4TZ9BFrm8HVH8AgAA//8DAFBLAQItABQABgAIAAAAIQC2gziS/gAAAOEBAAAT&#10;AAAAAAAAAAAAAAAAAAAAAABbQ29udGVudF9UeXBlc10ueG1sUEsBAi0AFAAGAAgAAAAhADj9If/W&#10;AAAAlAEAAAsAAAAAAAAAAAAAAAAALwEAAF9yZWxzLy5yZWxzUEsBAi0AFAAGAAgAAAAhAPiOtdkM&#10;AgAA8wMAAA4AAAAAAAAAAAAAAAAALgIAAGRycy9lMm9Eb2MueG1sUEsBAi0AFAAGAAgAAAAhAIPw&#10;uSXhAAAADAEAAA8AAAAAAAAAAAAAAAAAZgQAAGRycy9kb3ducmV2LnhtbFBLBQYAAAAABAAEAPMA&#10;AAB0BQAAAAA=&#10;" filled="f" stroked="f">
                <v:textbox inset="0,0,0,0">
                  <w:txbxContent>
                    <w:p w:rsidR="00945F0B" w:rsidRPr="00EE4692" w:rsidRDefault="00945F0B" w:rsidP="00EE4346">
                      <w:pPr>
                        <w:tabs>
                          <w:tab w:val="num" w:pos="720"/>
                        </w:tabs>
                        <w:rPr>
                          <w:rFonts w:eastAsiaTheme="minorEastAsia"/>
                        </w:rPr>
                      </w:pPr>
                      <w:r w:rsidRPr="00EE4692">
                        <w:rPr>
                          <w:rFonts w:eastAsiaTheme="minorEastAsia"/>
                        </w:rPr>
                        <w:t>Envisager d’indiquer ce qui suit :</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 xml:space="preserve">[ÉTAT PARTIE] n’est ni propriétaire ni détenteur de stocks de mines antipersonnel, et </w:t>
                      </w:r>
                      <w:r w:rsidRPr="00EE4692">
                        <w:rPr>
                          <w:rFonts w:eastAsiaTheme="minorEastAsia"/>
                        </w:rPr>
                        <w:br/>
                        <w:t xml:space="preserve">de tels stocks </w:t>
                      </w:r>
                      <w:r w:rsidRPr="00EE4692">
                        <w:rPr>
                          <w:rFonts w:eastAsiaTheme="minorEastAsia"/>
                        </w:rPr>
                        <w:br/>
                        <w:t xml:space="preserve">ne se trouvent pas non plus sous </w:t>
                      </w:r>
                      <w:r w:rsidRPr="00EE4692">
                        <w:rPr>
                          <w:rFonts w:eastAsiaTheme="minorEastAsia"/>
                        </w:rPr>
                        <w:br/>
                        <w:t xml:space="preserve">sa juridiction ou </w:t>
                      </w:r>
                      <w:r w:rsidRPr="00EE4692">
                        <w:rPr>
                          <w:rFonts w:eastAsiaTheme="minorEastAsia"/>
                        </w:rPr>
                        <w:br/>
                        <w:t>son contrôle.</w:t>
                      </w:r>
                      <w:r>
                        <w:rPr>
                          <w:rFonts w:eastAsiaTheme="minorEastAsia"/>
                        </w:rPr>
                        <w:t> »</w:t>
                      </w:r>
                    </w:p>
                    <w:p w:rsidR="00945F0B" w:rsidRPr="00EE4692" w:rsidRDefault="00945F0B" w:rsidP="00EE4346">
                      <w:pPr>
                        <w:tabs>
                          <w:tab w:val="num" w:pos="720"/>
                        </w:tabs>
                        <w:spacing w:before="120"/>
                        <w:rPr>
                          <w:rFonts w:eastAsiaTheme="minorEastAsia"/>
                        </w:rPr>
                      </w:pPr>
                      <w:r>
                        <w:rPr>
                          <w:rFonts w:eastAsiaTheme="minorEastAsia"/>
                        </w:rPr>
                        <w:t>... ou...</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 xml:space="preserve">Cette question est sans objet car [ÉTAT PARTIE] a [détruit/veillé à la destruction de] tous ses stocks de mines antipersonnel [DATE]. Pour les informations précédemment communiquées sur cette question, voir le rapport soumis </w:t>
                      </w:r>
                      <w:r w:rsidRPr="00EE4692">
                        <w:rPr>
                          <w:rFonts w:eastAsiaTheme="minorEastAsia"/>
                        </w:rPr>
                        <w:br/>
                        <w:t>en [ANNÉE].</w:t>
                      </w:r>
                      <w:r>
                        <w:rPr>
                          <w:rFonts w:eastAsiaTheme="minorEastAsia"/>
                        </w:rPr>
                        <w:t> »</w:t>
                      </w:r>
                    </w:p>
                    <w:p w:rsidR="00945F0B" w:rsidRPr="00EE4692" w:rsidRDefault="00945F0B" w:rsidP="00EE4346">
                      <w:pPr>
                        <w:tabs>
                          <w:tab w:val="num" w:pos="720"/>
                        </w:tabs>
                        <w:spacing w:before="120"/>
                        <w:rPr>
                          <w:rFonts w:eastAsiaTheme="minorEastAsia"/>
                        </w:rPr>
                      </w:pPr>
                      <w:r>
                        <w:rPr>
                          <w:rFonts w:eastAsiaTheme="minorEastAsia"/>
                        </w:rPr>
                        <w:t>... ou...</w:t>
                      </w:r>
                    </w:p>
                    <w:p w:rsidR="00945F0B" w:rsidRPr="00EE4692" w:rsidRDefault="00945F0B" w:rsidP="00EE4346">
                      <w:pPr>
                        <w:tabs>
                          <w:tab w:val="num" w:pos="720"/>
                        </w:tabs>
                        <w:spacing w:before="120"/>
                        <w:rPr>
                          <w:rFonts w:eastAsiaTheme="minorEastAsia"/>
                        </w:rPr>
                      </w:pPr>
                      <w:r>
                        <w:rPr>
                          <w:rFonts w:eastAsiaTheme="minorEastAsia"/>
                        </w:rPr>
                        <w:t>« </w:t>
                      </w:r>
                      <w:r w:rsidRPr="00EE4692">
                        <w:rPr>
                          <w:rFonts w:eastAsiaTheme="minorEastAsia"/>
                        </w:rPr>
                        <w:t>Sans objet.</w:t>
                      </w:r>
                      <w:r>
                        <w:rPr>
                          <w:rFonts w:eastAsiaTheme="minorEastAsia"/>
                        </w:rPr>
                        <w:t> »</w:t>
                      </w:r>
                      <w:r w:rsidRPr="00EE4692">
                        <w:rPr>
                          <w:rFonts w:eastAsiaTheme="minorEastAsia"/>
                        </w:rPr>
                        <w:t>.</w:t>
                      </w:r>
                    </w:p>
                  </w:txbxContent>
                </v:textbox>
              </v:shape>
            </w:pict>
          </mc:Fallback>
        </mc:AlternateContent>
      </w:r>
      <w:r w:rsidRPr="00053D08">
        <w:rPr>
          <w:noProof/>
          <w:lang w:val="fr-FR" w:eastAsia="fr-FR"/>
        </w:rPr>
        <mc:AlternateContent>
          <mc:Choice Requires="wps">
            <w:drawing>
              <wp:anchor distT="0" distB="0" distL="114300" distR="114300" simplePos="0" relativeHeight="251664384" behindDoc="0" locked="0" layoutInCell="1" allowOverlap="1" wp14:anchorId="4CB2627F" wp14:editId="72798437">
                <wp:simplePos x="0" y="0"/>
                <wp:positionH relativeFrom="column">
                  <wp:posOffset>987425</wp:posOffset>
                </wp:positionH>
                <wp:positionV relativeFrom="paragraph">
                  <wp:posOffset>1395095</wp:posOffset>
                </wp:positionV>
                <wp:extent cx="1802765" cy="568960"/>
                <wp:effectExtent l="0" t="0" r="6985" b="254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68960"/>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L’État partie possédait-il auparavant des stocks de mines antipersonnel</w:t>
                            </w:r>
                            <w:r>
                              <w:t> </w:t>
                            </w:r>
                            <w:r w:rsidRPr="00EE4692">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7.75pt;margin-top:109.85pt;width:141.9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XaDAIAAPMDAAAOAAAAZHJzL2Uyb0RvYy54bWysU02P0zAQvSPxHyzfadKIljaqu1p2WYS0&#10;fEgLF26u4zQWtsfYbpPy63fsNKWCGyIHaxx73sx787y5GYwmR+mDAsvofFZSIq2ARtk9o9++Prxa&#10;URIitw3XYCWjJxnozfbli03vallBB7qRniCIDXXvGO1idHVRBNFJw8MMnLR42II3POLW74vG8x7R&#10;jS6qslwWPfjGeRAyBPx7Px7SbcZvWyni57YNMhLNKPYW8+rzuktrsd3weu+565Q4t8H/oQvDlcWi&#10;F6h7Hjk5ePUXlFHCQ4A2zgSYAtpWCZk5IJt5+Qebp447mbmgOMFdZAr/D1Z8On7xRDWMVuuKEssN&#10;Duk7joo0kkQ5REmqJFLvQo13nxzejsNbGHDYmXBwjyB+BGLhruN2L2+9h76TvMEm5ymzuEodcUIC&#10;2fUfocFa/BAhAw2tN0lB1IQgOg7rdBkQ9kFEKrkqqzfLBSUCzxbL1XqZJ1jwesp2PsT3EgxJAaMe&#10;DZDR+fExxNQNr6crqZiFB6V1NoG2pGd0vagWOeHqxKiIHtXKMLoq0ze6JpF8Z5ucHLnSY4wFtD2z&#10;TkRHynHYDVnl+etJzR00J9TBw+hJfEMYdOB/UdKjHxkNPw/cS0r0B4taJvNOgZ+C3RRwKzCVURE9&#10;JePmLmabjyxvUeVWZQHSOMba5y7RWVmX8ytI1r3e51u/3+r2GQAA//8DAFBLAwQUAAYACAAAACEA&#10;o0BuAeEAAAALAQAADwAAAGRycy9kb3ducmV2LnhtbEyPwU7CQBCG7ya+w2ZMvBjYQqna2i1BjHjy&#10;UPABlu7QNnRnm+4C1ad3OOnxz3z5/2/y5Wg7ccbBt44UzKYRCKTKmZZqBV+798kzCB80Gd05QgXf&#10;6GFZ3N7kOjPuQiWet6EWXEI+0wqaEPpMSl81aLWfuh6Jbwc3WB04DrU0g75wue3kPIoepdUt8UKj&#10;e1w3WB23J6sAV6X7+Tz6jS1f39abQ0v4ID+Uur8bVy8gAo7hD4arPqtDwU57dyLjRcc5SRJGFcxn&#10;6RMIJhZxugCxVxBHaQyyyOX/H4pfAAAA//8DAFBLAQItABQABgAIAAAAIQC2gziS/gAAAOEBAAAT&#10;AAAAAAAAAAAAAAAAAAAAAABbQ29udGVudF9UeXBlc10ueG1sUEsBAi0AFAAGAAgAAAAhADj9If/W&#10;AAAAlAEAAAsAAAAAAAAAAAAAAAAALwEAAF9yZWxzLy5yZWxzUEsBAi0AFAAGAAgAAAAhAA5ZJdoM&#10;AgAA8wMAAA4AAAAAAAAAAAAAAAAALgIAAGRycy9lMm9Eb2MueG1sUEsBAi0AFAAGAAgAAAAhAKNA&#10;bgHhAAAACwEAAA8AAAAAAAAAAAAAAAAAZgQAAGRycy9kb3ducmV2LnhtbFBLBQYAAAAABAAEAPMA&#10;AAB0BQAAAAA=&#10;" filled="f" stroked="f">
                <v:textbox inset="0,0,0,0">
                  <w:txbxContent>
                    <w:p w:rsidR="00945F0B" w:rsidRPr="00EE4692" w:rsidRDefault="00945F0B" w:rsidP="00A92983">
                      <w:pPr>
                        <w:tabs>
                          <w:tab w:val="num" w:pos="720"/>
                        </w:tabs>
                        <w:ind w:left="57" w:right="57"/>
                        <w:jc w:val="center"/>
                      </w:pPr>
                      <w:r w:rsidRPr="00EE4692">
                        <w:t>L’État partie possédait-il auparavant des stocks de mines antipersonnel</w:t>
                      </w:r>
                      <w:r>
                        <w:t> </w:t>
                      </w:r>
                      <w:r w:rsidRPr="00EE4692">
                        <w:t>?</w:t>
                      </w:r>
                    </w:p>
                  </w:txbxContent>
                </v:textbox>
              </v:shape>
            </w:pict>
          </mc:Fallback>
        </mc:AlternateContent>
      </w:r>
      <w:r w:rsidRPr="00053D08">
        <w:rPr>
          <w:noProof/>
          <w:lang w:val="fr-FR" w:eastAsia="fr-FR"/>
        </w:rPr>
        <mc:AlternateContent>
          <mc:Choice Requires="wps">
            <w:drawing>
              <wp:anchor distT="0" distB="0" distL="114300" distR="114300" simplePos="0" relativeHeight="251660288" behindDoc="0" locked="0" layoutInCell="1" allowOverlap="1" wp14:anchorId="3AD22944" wp14:editId="2B85F623">
                <wp:simplePos x="0" y="0"/>
                <wp:positionH relativeFrom="column">
                  <wp:posOffset>3273425</wp:posOffset>
                </wp:positionH>
                <wp:positionV relativeFrom="paragraph">
                  <wp:posOffset>1377950</wp:posOffset>
                </wp:positionV>
                <wp:extent cx="2613660" cy="6779895"/>
                <wp:effectExtent l="0" t="0" r="0" b="1905"/>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779895"/>
                        </a:xfrm>
                        <a:prstGeom prst="rect">
                          <a:avLst/>
                        </a:prstGeom>
                        <a:noFill/>
                        <a:ln w="9525">
                          <a:noFill/>
                          <a:miter lim="800000"/>
                          <a:headEnd/>
                          <a:tailEnd/>
                        </a:ln>
                      </wps:spPr>
                      <wps:txbx>
                        <w:txbxContent>
                          <w:p w:rsidR="00945F0B" w:rsidRPr="00EE4692" w:rsidRDefault="00945F0B" w:rsidP="00A92983">
                            <w:pPr>
                              <w:tabs>
                                <w:tab w:val="num" w:pos="720"/>
                              </w:tabs>
                              <w:spacing w:after="100"/>
                              <w:jc w:val="center"/>
                              <w:rPr>
                                <w:rFonts w:eastAsiaTheme="minorEastAsia"/>
                              </w:rPr>
                            </w:pPr>
                            <w:r w:rsidRPr="00EE4692">
                              <w:rPr>
                                <w:rFonts w:eastAsiaTheme="minorEastAsia"/>
                              </w:rPr>
                              <w:t>Dans le rapport :</w:t>
                            </w:r>
                          </w:p>
                          <w:p w:rsidR="00945F0B" w:rsidRPr="00EE4692" w:rsidRDefault="00945F0B" w:rsidP="00A92983">
                            <w:pPr>
                              <w:tabs>
                                <w:tab w:val="num" w:pos="720"/>
                              </w:tabs>
                              <w:spacing w:after="100"/>
                              <w:rPr>
                                <w:rFonts w:eastAsiaTheme="minorEastAsia"/>
                              </w:rPr>
                            </w:pPr>
                            <w:r w:rsidRPr="00EE4692">
                              <w:rPr>
                                <w:rFonts w:eastAsiaTheme="minorEastAsia"/>
                              </w:rPr>
                              <w:t xml:space="preserve">1. Envisager de fournir une liste de tous les stocks de mines antipersonnel dont l’État partie est propriétaire ou détenteur ou qui se trouvent sous </w:t>
                            </w:r>
                            <w:r w:rsidRPr="00EE4692">
                              <w:rPr>
                                <w:rFonts w:eastAsiaTheme="minorEastAsia"/>
                              </w:rPr>
                              <w:br/>
                              <w:t xml:space="preserve">sa juridiction ou son contrôle, au 31 décembre </w:t>
                            </w:r>
                            <w:r w:rsidRPr="00EE4692">
                              <w:rPr>
                                <w:rFonts w:eastAsiaTheme="minorEastAsia"/>
                              </w:rPr>
                              <w:br/>
                              <w:t>de l’année écoulée, y compris une ventilation par type, quantité et, si cela est possible, par numéro de lot pour chaque type de mines antipersonnel stockées ;</w:t>
                            </w:r>
                          </w:p>
                          <w:p w:rsidR="00945F0B" w:rsidRPr="00EE4692" w:rsidRDefault="00945F0B" w:rsidP="00A92983">
                            <w:pPr>
                              <w:tabs>
                                <w:tab w:val="num" w:pos="720"/>
                              </w:tabs>
                              <w:spacing w:after="100"/>
                              <w:rPr>
                                <w:rFonts w:eastAsiaTheme="minorEastAsia"/>
                              </w:rPr>
                            </w:pPr>
                            <w:r w:rsidRPr="00EE4692">
                              <w:rPr>
                                <w:rFonts w:eastAsiaTheme="minorEastAsia"/>
                              </w:rPr>
                              <w:t>N.B. : Si des stocks de mines antipersonnel dont on ignorait précédemment l’existence sont découverts, envisager de renseigner sur les modalités, le lieu et la date de cette découverte.</w:t>
                            </w:r>
                          </w:p>
                          <w:p w:rsidR="00945F0B" w:rsidRPr="00EE4692" w:rsidRDefault="00945F0B" w:rsidP="00A92983">
                            <w:pPr>
                              <w:tabs>
                                <w:tab w:val="num" w:pos="720"/>
                              </w:tabs>
                              <w:spacing w:after="100"/>
                              <w:rPr>
                                <w:rFonts w:eastAsiaTheme="minorEastAsia"/>
                              </w:rPr>
                            </w:pPr>
                            <w:r w:rsidRPr="00EE4692">
                              <w:rPr>
                                <w:rFonts w:eastAsiaTheme="minorEastAsia"/>
                              </w:rPr>
                              <w:t>2. Envisager de communiquer des renseignements sur l’état des programmes de destruction par l’État partie des stocks de mines antipersonnel :</w:t>
                            </w:r>
                          </w:p>
                          <w:p w:rsidR="00945F0B" w:rsidRPr="00EE4692" w:rsidRDefault="00945F0B" w:rsidP="00A92983">
                            <w:pPr>
                              <w:tabs>
                                <w:tab w:val="num" w:pos="720"/>
                              </w:tabs>
                              <w:spacing w:after="100"/>
                              <w:rPr>
                                <w:rFonts w:eastAsiaTheme="minorEastAsia"/>
                              </w:rPr>
                            </w:pPr>
                            <w:r w:rsidRPr="00EE4692">
                              <w:rPr>
                                <w:rFonts w:eastAsiaTheme="minorEastAsia"/>
                              </w:rPr>
                              <w:t>a) Méthodes de destruction employées ;</w:t>
                            </w:r>
                          </w:p>
                          <w:p w:rsidR="00945F0B" w:rsidRPr="00EE4692" w:rsidRDefault="00945F0B" w:rsidP="00A92983">
                            <w:pPr>
                              <w:tabs>
                                <w:tab w:val="num" w:pos="720"/>
                              </w:tabs>
                              <w:spacing w:after="100"/>
                              <w:rPr>
                                <w:rFonts w:eastAsiaTheme="minorEastAsia"/>
                              </w:rPr>
                            </w:pPr>
                            <w:r w:rsidRPr="00EE4692">
                              <w:rPr>
                                <w:rFonts w:eastAsiaTheme="minorEastAsia"/>
                              </w:rPr>
                              <w:t>b) Emplacement de tous les sites de destruction ;</w:t>
                            </w:r>
                          </w:p>
                          <w:p w:rsidR="00945F0B" w:rsidRPr="00EE4692" w:rsidRDefault="00945F0B" w:rsidP="00A92983">
                            <w:pPr>
                              <w:tabs>
                                <w:tab w:val="num" w:pos="720"/>
                              </w:tabs>
                              <w:spacing w:after="100"/>
                              <w:rPr>
                                <w:rFonts w:eastAsiaTheme="minorEastAsia"/>
                              </w:rPr>
                            </w:pPr>
                            <w:r w:rsidRPr="00EE4692">
                              <w:rPr>
                                <w:rFonts w:eastAsiaTheme="minorEastAsia"/>
                              </w:rPr>
                              <w:t xml:space="preserve">c) Normes applicables en matière de sécurité </w:t>
                            </w:r>
                            <w:r w:rsidRPr="00EE4692">
                              <w:rPr>
                                <w:rFonts w:eastAsiaTheme="minorEastAsia"/>
                              </w:rPr>
                              <w:br/>
                              <w:t>et de protection de l’environnement ;</w:t>
                            </w:r>
                          </w:p>
                          <w:p w:rsidR="00945F0B" w:rsidRPr="00EE4692" w:rsidRDefault="00945F0B" w:rsidP="00A92983">
                            <w:pPr>
                              <w:tabs>
                                <w:tab w:val="num" w:pos="720"/>
                              </w:tabs>
                              <w:spacing w:after="100"/>
                              <w:rPr>
                                <w:rFonts w:eastAsiaTheme="minorEastAsia"/>
                              </w:rPr>
                            </w:pPr>
                            <w:r w:rsidRPr="00EE4692">
                              <w:rPr>
                                <w:rFonts w:eastAsiaTheme="minorEastAsia"/>
                              </w:rPr>
                              <w:t>d) Plan établissant les modalités permettant de s’acquitter des obligations (quelles armes seront détruites</w:t>
                            </w:r>
                            <w:r>
                              <w:rPr>
                                <w:rFonts w:eastAsiaTheme="minorEastAsia"/>
                              </w:rPr>
                              <w:t> </w:t>
                            </w:r>
                            <w:r w:rsidRPr="00EE4692">
                              <w:rPr>
                                <w:rFonts w:eastAsiaTheme="minorEastAsia"/>
                              </w:rPr>
                              <w:t>? Quand, par qui et à quel coût</w:t>
                            </w:r>
                            <w:r>
                              <w:rPr>
                                <w:rFonts w:eastAsiaTheme="minorEastAsia"/>
                              </w:rPr>
                              <w:t> </w:t>
                            </w:r>
                            <w:r w:rsidRPr="00EE4692">
                              <w:rPr>
                                <w:rFonts w:eastAsiaTheme="minorEastAsia"/>
                              </w:rPr>
                              <w:t>?) ;</w:t>
                            </w:r>
                          </w:p>
                          <w:p w:rsidR="00945F0B" w:rsidRPr="00EE4692" w:rsidRDefault="00945F0B" w:rsidP="00A92983">
                            <w:pPr>
                              <w:tabs>
                                <w:tab w:val="num" w:pos="720"/>
                              </w:tabs>
                              <w:spacing w:after="100"/>
                              <w:rPr>
                                <w:rFonts w:eastAsiaTheme="minorEastAsia"/>
                              </w:rPr>
                            </w:pPr>
                            <w:r w:rsidRPr="00EE4692">
                              <w:rPr>
                                <w:rFonts w:eastAsiaTheme="minorEastAsia"/>
                              </w:rPr>
                              <w:t>e) Mesures législatives pertinentes prises ;</w:t>
                            </w:r>
                          </w:p>
                          <w:p w:rsidR="00945F0B" w:rsidRPr="00EE4692" w:rsidRDefault="00945F0B" w:rsidP="00A92983">
                            <w:pPr>
                              <w:tabs>
                                <w:tab w:val="num" w:pos="720"/>
                              </w:tabs>
                              <w:spacing w:after="100"/>
                              <w:rPr>
                                <w:rFonts w:eastAsiaTheme="minorEastAsia"/>
                              </w:rPr>
                            </w:pPr>
                            <w:r w:rsidRPr="00EE4692">
                              <w:rPr>
                                <w:rFonts w:eastAsiaTheme="minorEastAsia"/>
                              </w:rPr>
                              <w:t>f) Structures mises en place ;</w:t>
                            </w:r>
                          </w:p>
                          <w:p w:rsidR="00945F0B" w:rsidRPr="00EE4692" w:rsidRDefault="00945F0B" w:rsidP="00A92983">
                            <w:pPr>
                              <w:tabs>
                                <w:tab w:val="num" w:pos="720"/>
                              </w:tabs>
                              <w:spacing w:after="100"/>
                              <w:rPr>
                                <w:rFonts w:eastAsiaTheme="minorEastAsia"/>
                              </w:rPr>
                            </w:pPr>
                            <w:r w:rsidRPr="00EE4692">
                              <w:rPr>
                                <w:rFonts w:eastAsiaTheme="minorEastAsia"/>
                              </w:rPr>
                              <w:t>g) Défis techniques et opérationnels ;</w:t>
                            </w:r>
                          </w:p>
                          <w:p w:rsidR="00945F0B" w:rsidRPr="00EE4692" w:rsidRDefault="00945F0B" w:rsidP="00A92983">
                            <w:pPr>
                              <w:tabs>
                                <w:tab w:val="num" w:pos="720"/>
                              </w:tabs>
                              <w:spacing w:after="100"/>
                              <w:rPr>
                                <w:rFonts w:eastAsiaTheme="minorEastAsia"/>
                              </w:rPr>
                            </w:pPr>
                            <w:r w:rsidRPr="00EE4692">
                              <w:rPr>
                                <w:rFonts w:eastAsiaTheme="minorEastAsia"/>
                              </w:rPr>
                              <w:t>h) Ressources déployées au niveau national ;</w:t>
                            </w:r>
                          </w:p>
                          <w:p w:rsidR="00945F0B" w:rsidRPr="00EE4692" w:rsidRDefault="00945F0B" w:rsidP="00A92983">
                            <w:pPr>
                              <w:tabs>
                                <w:tab w:val="num" w:pos="720"/>
                              </w:tabs>
                              <w:spacing w:after="100"/>
                              <w:rPr>
                                <w:rFonts w:eastAsiaTheme="minorEastAsia"/>
                              </w:rPr>
                            </w:pPr>
                            <w:r w:rsidRPr="00EE4692">
                              <w:rPr>
                                <w:rFonts w:eastAsiaTheme="minorEastAsia"/>
                              </w:rPr>
                              <w:t>i) Assistance requise et apportée ;</w:t>
                            </w:r>
                          </w:p>
                          <w:p w:rsidR="00945F0B" w:rsidRPr="00EE4692" w:rsidRDefault="00945F0B" w:rsidP="00A92983">
                            <w:pPr>
                              <w:tabs>
                                <w:tab w:val="num" w:pos="720"/>
                              </w:tabs>
                              <w:spacing w:after="100"/>
                              <w:rPr>
                                <w:rFonts w:eastAsiaTheme="minorEastAsia"/>
                              </w:rPr>
                            </w:pPr>
                            <w:r w:rsidRPr="00EE4692">
                              <w:rPr>
                                <w:rFonts w:eastAsiaTheme="minorEastAsia"/>
                              </w:rPr>
                              <w:t>j) Date escomptée pour l’achèvement de l’exécution des obligations ;</w:t>
                            </w:r>
                          </w:p>
                          <w:p w:rsidR="00945F0B" w:rsidRPr="00EE4692" w:rsidRDefault="00945F0B" w:rsidP="00A92983">
                            <w:pPr>
                              <w:tabs>
                                <w:tab w:val="num" w:pos="720"/>
                              </w:tabs>
                              <w:spacing w:after="100"/>
                              <w:rPr>
                                <w:rFonts w:eastAsiaTheme="minorEastAsia"/>
                              </w:rPr>
                            </w:pPr>
                            <w:r w:rsidRPr="00EE4692">
                              <w:rPr>
                                <w:rFonts w:eastAsiaTheme="minorEastAsia"/>
                              </w:rPr>
                              <w:t>3. Envisager de donner la liste des types et quantités de toutes les mines antipersonnel détruites au cours de l’année civile écoulée, y compris une ventilation par quantité pour chaque type de mine détruite et, si possible, les numéros de lot correspondants.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57.75pt;margin-top:108.5pt;width:205.8pt;height:5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D3DAIAAPMDAAAOAAAAZHJzL2Uyb0RvYy54bWysU02P2yAQvVfqf0DcG8ep4k2sOKvtbreq&#10;tP2QtnvpjQCOUYGhQGKnv34HnGSj7q2qD2jwMG/mPR6r68Fospc+KLANLSdTSqTlIJTdNvTpx/27&#10;BSUhMiuYBisbepCBXq/fvln1rpYz6EAL6QmC2FD3rqFdjK4uisA7aViYgJMWky14wyJu/bYQnvWI&#10;bnQxm06rogcvnAcuQ8C/d2OSrjN+20oev7VtkJHohuJsMa8+r5u0FusVq7eeuU7x4xjsH6YwTFls&#10;eoa6Y5GRnVevoIziHgK0ccLBFNC2isvMAdmU07/YPHbMycwFxQnuLFP4f7D86/67J0o0tCopsczg&#10;Hf3EmyJCkiiHKMksadS7UOPRR4eH4/ABBrzrzDe4B+C/ArFw2zG7lTfeQ99JJnDGMlUWF6UjTkgg&#10;m/4LCOzFdhEy0NB6kwRESQii410dzveDcxCOP2dV+b6qMMUxV11dLRfLee7B6lO58yF+kmBIChrq&#10;0QAZnu0fQkzjsPp0JHWzcK+0zibQlvQNXc5n81xwkTEqoke1Mg1dTNM3uiax/GhFLo5M6THGBtoe&#10;aSemI+c4bIascpkHTppsQBxQCA+jJ/ENYdCB/0NJj35saPi9Y15Soj9bFDOZ9xT4U7A5BcxyLG0o&#10;j56ScXMbs81Hljcoc6uyAC+9j1Ois7Iux1eQrHu5z6de3ur6GQAA//8DAFBLAwQUAAYACAAAACEA&#10;5rh5FuEAAAAMAQAADwAAAGRycy9kb3ducmV2LnhtbEyPQU7DMBBF90jcwRokNog6iQhpQ5yqFNGu&#10;WKT0AG48TaLG4yh228DpGVawHM3T/+8Xy8n24oKj7xwpiGcRCKTamY4aBfvP98c5CB80Gd07QgVf&#10;6GFZ3t4UOjfuShVedqERHEI+1wraEIZcSl+3aLWfuQGJf0c3Wh34HBtpRn3lcNvLJIqepdUdcUOr&#10;B1y3WJ92Z6sAV5X7/jj5ja1e39abY0f4ILdK3d9NqxcQAafwB8OvPqtDyU4HdybjRa8gjdOUUQVJ&#10;nPEoJhZJFoM4MJrMnzKQZSH/jyh/AAAA//8DAFBLAQItABQABgAIAAAAIQC2gziS/gAAAOEBAAAT&#10;AAAAAAAAAAAAAAAAAAAAAABbQ29udGVudF9UeXBlc10ueG1sUEsBAi0AFAAGAAgAAAAhADj9If/W&#10;AAAAlAEAAAsAAAAAAAAAAAAAAAAALwEAAF9yZWxzLy5yZWxzUEsBAi0AFAAGAAgAAAAhAPsFoPcM&#10;AgAA8wMAAA4AAAAAAAAAAAAAAAAALgIAAGRycy9lMm9Eb2MueG1sUEsBAi0AFAAGAAgAAAAhAOa4&#10;eRbhAAAADAEAAA8AAAAAAAAAAAAAAAAAZgQAAGRycy9kb3ducmV2LnhtbFBLBQYAAAAABAAEAPMA&#10;AAB0BQAAAAA=&#10;" filled="f" stroked="f">
                <v:textbox inset="0,0,0,0">
                  <w:txbxContent>
                    <w:p w:rsidR="00945F0B" w:rsidRPr="00EE4692" w:rsidRDefault="00945F0B" w:rsidP="00A92983">
                      <w:pPr>
                        <w:tabs>
                          <w:tab w:val="num" w:pos="720"/>
                        </w:tabs>
                        <w:spacing w:after="100"/>
                        <w:jc w:val="center"/>
                        <w:rPr>
                          <w:rFonts w:eastAsiaTheme="minorEastAsia"/>
                        </w:rPr>
                      </w:pPr>
                      <w:r w:rsidRPr="00EE4692">
                        <w:rPr>
                          <w:rFonts w:eastAsiaTheme="minorEastAsia"/>
                        </w:rPr>
                        <w:t>Dans le rapport :</w:t>
                      </w:r>
                    </w:p>
                    <w:p w:rsidR="00945F0B" w:rsidRPr="00EE4692" w:rsidRDefault="00945F0B" w:rsidP="00A92983">
                      <w:pPr>
                        <w:tabs>
                          <w:tab w:val="num" w:pos="720"/>
                        </w:tabs>
                        <w:spacing w:after="100"/>
                        <w:rPr>
                          <w:rFonts w:eastAsiaTheme="minorEastAsia"/>
                        </w:rPr>
                      </w:pPr>
                      <w:r w:rsidRPr="00EE4692">
                        <w:rPr>
                          <w:rFonts w:eastAsiaTheme="minorEastAsia"/>
                        </w:rPr>
                        <w:t xml:space="preserve">1. Envisager de fournir une liste de tous les stocks de mines antipersonnel dont l’État partie est propriétaire ou détenteur ou qui se trouvent sous </w:t>
                      </w:r>
                      <w:r w:rsidRPr="00EE4692">
                        <w:rPr>
                          <w:rFonts w:eastAsiaTheme="minorEastAsia"/>
                        </w:rPr>
                        <w:br/>
                        <w:t xml:space="preserve">sa juridiction ou son contrôle, au 31 décembre </w:t>
                      </w:r>
                      <w:r w:rsidRPr="00EE4692">
                        <w:rPr>
                          <w:rFonts w:eastAsiaTheme="minorEastAsia"/>
                        </w:rPr>
                        <w:br/>
                        <w:t>de l’année écoulée, y compris une ventilation par type, quantité et, si cela est possible, par numéro de lot pour chaque type de mines antipersonnel stockées ;</w:t>
                      </w:r>
                    </w:p>
                    <w:p w:rsidR="00945F0B" w:rsidRPr="00EE4692" w:rsidRDefault="00945F0B" w:rsidP="00A92983">
                      <w:pPr>
                        <w:tabs>
                          <w:tab w:val="num" w:pos="720"/>
                        </w:tabs>
                        <w:spacing w:after="100"/>
                        <w:rPr>
                          <w:rFonts w:eastAsiaTheme="minorEastAsia"/>
                        </w:rPr>
                      </w:pPr>
                      <w:r w:rsidRPr="00EE4692">
                        <w:rPr>
                          <w:rFonts w:eastAsiaTheme="minorEastAsia"/>
                        </w:rPr>
                        <w:t>N.B. : Si des stocks de mines antipersonnel dont on ignorait précédemment l’existence sont découverts, envisager de renseigner sur les modalités, le lieu et la date de cette découverte.</w:t>
                      </w:r>
                    </w:p>
                    <w:p w:rsidR="00945F0B" w:rsidRPr="00EE4692" w:rsidRDefault="00945F0B" w:rsidP="00A92983">
                      <w:pPr>
                        <w:tabs>
                          <w:tab w:val="num" w:pos="720"/>
                        </w:tabs>
                        <w:spacing w:after="100"/>
                        <w:rPr>
                          <w:rFonts w:eastAsiaTheme="minorEastAsia"/>
                        </w:rPr>
                      </w:pPr>
                      <w:r w:rsidRPr="00EE4692">
                        <w:rPr>
                          <w:rFonts w:eastAsiaTheme="minorEastAsia"/>
                        </w:rPr>
                        <w:t>2. Envisager de communiquer des renseignements sur l’état des programmes de destruction par l’État partie des stocks de mines antipersonnel :</w:t>
                      </w:r>
                    </w:p>
                    <w:p w:rsidR="00945F0B" w:rsidRPr="00EE4692" w:rsidRDefault="00945F0B" w:rsidP="00A92983">
                      <w:pPr>
                        <w:tabs>
                          <w:tab w:val="num" w:pos="720"/>
                        </w:tabs>
                        <w:spacing w:after="100"/>
                        <w:rPr>
                          <w:rFonts w:eastAsiaTheme="minorEastAsia"/>
                        </w:rPr>
                      </w:pPr>
                      <w:r w:rsidRPr="00EE4692">
                        <w:rPr>
                          <w:rFonts w:eastAsiaTheme="minorEastAsia"/>
                        </w:rPr>
                        <w:t>a) Méthodes de destruction employées ;</w:t>
                      </w:r>
                    </w:p>
                    <w:p w:rsidR="00945F0B" w:rsidRPr="00EE4692" w:rsidRDefault="00945F0B" w:rsidP="00A92983">
                      <w:pPr>
                        <w:tabs>
                          <w:tab w:val="num" w:pos="720"/>
                        </w:tabs>
                        <w:spacing w:after="100"/>
                        <w:rPr>
                          <w:rFonts w:eastAsiaTheme="minorEastAsia"/>
                        </w:rPr>
                      </w:pPr>
                      <w:r w:rsidRPr="00EE4692">
                        <w:rPr>
                          <w:rFonts w:eastAsiaTheme="minorEastAsia"/>
                        </w:rPr>
                        <w:t>b) Emplacement de tous les sites de destruction ;</w:t>
                      </w:r>
                    </w:p>
                    <w:p w:rsidR="00945F0B" w:rsidRPr="00EE4692" w:rsidRDefault="00945F0B" w:rsidP="00A92983">
                      <w:pPr>
                        <w:tabs>
                          <w:tab w:val="num" w:pos="720"/>
                        </w:tabs>
                        <w:spacing w:after="100"/>
                        <w:rPr>
                          <w:rFonts w:eastAsiaTheme="minorEastAsia"/>
                        </w:rPr>
                      </w:pPr>
                      <w:r w:rsidRPr="00EE4692">
                        <w:rPr>
                          <w:rFonts w:eastAsiaTheme="minorEastAsia"/>
                        </w:rPr>
                        <w:t xml:space="preserve">c) Normes applicables en matière de sécurité </w:t>
                      </w:r>
                      <w:r w:rsidRPr="00EE4692">
                        <w:rPr>
                          <w:rFonts w:eastAsiaTheme="minorEastAsia"/>
                        </w:rPr>
                        <w:br/>
                        <w:t>et de protection de l’environnement ;</w:t>
                      </w:r>
                    </w:p>
                    <w:p w:rsidR="00945F0B" w:rsidRPr="00EE4692" w:rsidRDefault="00945F0B" w:rsidP="00A92983">
                      <w:pPr>
                        <w:tabs>
                          <w:tab w:val="num" w:pos="720"/>
                        </w:tabs>
                        <w:spacing w:after="100"/>
                        <w:rPr>
                          <w:rFonts w:eastAsiaTheme="minorEastAsia"/>
                        </w:rPr>
                      </w:pPr>
                      <w:r w:rsidRPr="00EE4692">
                        <w:rPr>
                          <w:rFonts w:eastAsiaTheme="minorEastAsia"/>
                        </w:rPr>
                        <w:t>d) Plan établissant les modalités permettant de s’acquitter des obligations (quelles armes seront détruites</w:t>
                      </w:r>
                      <w:r>
                        <w:rPr>
                          <w:rFonts w:eastAsiaTheme="minorEastAsia"/>
                        </w:rPr>
                        <w:t> </w:t>
                      </w:r>
                      <w:r w:rsidRPr="00EE4692">
                        <w:rPr>
                          <w:rFonts w:eastAsiaTheme="minorEastAsia"/>
                        </w:rPr>
                        <w:t>? Quand, par qui et à quel coût</w:t>
                      </w:r>
                      <w:r>
                        <w:rPr>
                          <w:rFonts w:eastAsiaTheme="minorEastAsia"/>
                        </w:rPr>
                        <w:t> </w:t>
                      </w:r>
                      <w:r w:rsidRPr="00EE4692">
                        <w:rPr>
                          <w:rFonts w:eastAsiaTheme="minorEastAsia"/>
                        </w:rPr>
                        <w:t>?) ;</w:t>
                      </w:r>
                    </w:p>
                    <w:p w:rsidR="00945F0B" w:rsidRPr="00EE4692" w:rsidRDefault="00945F0B" w:rsidP="00A92983">
                      <w:pPr>
                        <w:tabs>
                          <w:tab w:val="num" w:pos="720"/>
                        </w:tabs>
                        <w:spacing w:after="100"/>
                        <w:rPr>
                          <w:rFonts w:eastAsiaTheme="minorEastAsia"/>
                        </w:rPr>
                      </w:pPr>
                      <w:r w:rsidRPr="00EE4692">
                        <w:rPr>
                          <w:rFonts w:eastAsiaTheme="minorEastAsia"/>
                        </w:rPr>
                        <w:t>e) Mesures législatives pertinentes prises ;</w:t>
                      </w:r>
                    </w:p>
                    <w:p w:rsidR="00945F0B" w:rsidRPr="00EE4692" w:rsidRDefault="00945F0B" w:rsidP="00A92983">
                      <w:pPr>
                        <w:tabs>
                          <w:tab w:val="num" w:pos="720"/>
                        </w:tabs>
                        <w:spacing w:after="100"/>
                        <w:rPr>
                          <w:rFonts w:eastAsiaTheme="minorEastAsia"/>
                        </w:rPr>
                      </w:pPr>
                      <w:r w:rsidRPr="00EE4692">
                        <w:rPr>
                          <w:rFonts w:eastAsiaTheme="minorEastAsia"/>
                        </w:rPr>
                        <w:t>f) Structures mises en place ;</w:t>
                      </w:r>
                    </w:p>
                    <w:p w:rsidR="00945F0B" w:rsidRPr="00EE4692" w:rsidRDefault="00945F0B" w:rsidP="00A92983">
                      <w:pPr>
                        <w:tabs>
                          <w:tab w:val="num" w:pos="720"/>
                        </w:tabs>
                        <w:spacing w:after="100"/>
                        <w:rPr>
                          <w:rFonts w:eastAsiaTheme="minorEastAsia"/>
                        </w:rPr>
                      </w:pPr>
                      <w:r w:rsidRPr="00EE4692">
                        <w:rPr>
                          <w:rFonts w:eastAsiaTheme="minorEastAsia"/>
                        </w:rPr>
                        <w:t>g) Défis techniques et opérationnels ;</w:t>
                      </w:r>
                    </w:p>
                    <w:p w:rsidR="00945F0B" w:rsidRPr="00EE4692" w:rsidRDefault="00945F0B" w:rsidP="00A92983">
                      <w:pPr>
                        <w:tabs>
                          <w:tab w:val="num" w:pos="720"/>
                        </w:tabs>
                        <w:spacing w:after="100"/>
                        <w:rPr>
                          <w:rFonts w:eastAsiaTheme="minorEastAsia"/>
                        </w:rPr>
                      </w:pPr>
                      <w:r w:rsidRPr="00EE4692">
                        <w:rPr>
                          <w:rFonts w:eastAsiaTheme="minorEastAsia"/>
                        </w:rPr>
                        <w:t>h) Ressources déployées au niveau national ;</w:t>
                      </w:r>
                    </w:p>
                    <w:p w:rsidR="00945F0B" w:rsidRPr="00EE4692" w:rsidRDefault="00945F0B" w:rsidP="00A92983">
                      <w:pPr>
                        <w:tabs>
                          <w:tab w:val="num" w:pos="720"/>
                        </w:tabs>
                        <w:spacing w:after="100"/>
                        <w:rPr>
                          <w:rFonts w:eastAsiaTheme="minorEastAsia"/>
                        </w:rPr>
                      </w:pPr>
                      <w:r w:rsidRPr="00EE4692">
                        <w:rPr>
                          <w:rFonts w:eastAsiaTheme="minorEastAsia"/>
                        </w:rPr>
                        <w:t>i) Assistance requise et apportée ;</w:t>
                      </w:r>
                    </w:p>
                    <w:p w:rsidR="00945F0B" w:rsidRPr="00EE4692" w:rsidRDefault="00945F0B" w:rsidP="00A92983">
                      <w:pPr>
                        <w:tabs>
                          <w:tab w:val="num" w:pos="720"/>
                        </w:tabs>
                        <w:spacing w:after="100"/>
                        <w:rPr>
                          <w:rFonts w:eastAsiaTheme="minorEastAsia"/>
                        </w:rPr>
                      </w:pPr>
                      <w:r w:rsidRPr="00EE4692">
                        <w:rPr>
                          <w:rFonts w:eastAsiaTheme="minorEastAsia"/>
                        </w:rPr>
                        <w:t>j) Date escomptée pour l’achèvement de l’exécution des obligations ;</w:t>
                      </w:r>
                    </w:p>
                    <w:p w:rsidR="00945F0B" w:rsidRPr="00EE4692" w:rsidRDefault="00945F0B" w:rsidP="00A92983">
                      <w:pPr>
                        <w:tabs>
                          <w:tab w:val="num" w:pos="720"/>
                        </w:tabs>
                        <w:spacing w:after="100"/>
                        <w:rPr>
                          <w:rFonts w:eastAsiaTheme="minorEastAsia"/>
                        </w:rPr>
                      </w:pPr>
                      <w:r w:rsidRPr="00EE4692">
                        <w:rPr>
                          <w:rFonts w:eastAsiaTheme="minorEastAsia"/>
                        </w:rPr>
                        <w:t>3. Envisager de donner la liste des types et quantités de toutes les mines antipersonnel détruites au cours de l’année civile écoulée, y compris une ventilation par quantité pour chaque type de mine détruite et, si possible, les numéros de lot correspondants.</w:t>
                      </w:r>
                    </w:p>
                  </w:txbxContent>
                </v:textbox>
              </v:shape>
            </w:pict>
          </mc:Fallback>
        </mc:AlternateContent>
      </w:r>
      <w:r w:rsidRPr="00053D08">
        <w:rPr>
          <w:noProof/>
          <w:lang w:val="fr-FR" w:eastAsia="fr-FR"/>
        </w:rPr>
        <mc:AlternateContent>
          <mc:Choice Requires="wps">
            <w:drawing>
              <wp:anchor distT="0" distB="0" distL="114300" distR="114300" simplePos="0" relativeHeight="251668480" behindDoc="0" locked="0" layoutInCell="1" allowOverlap="1" wp14:anchorId="4D406DC9" wp14:editId="3BC0A664">
                <wp:simplePos x="0" y="0"/>
                <wp:positionH relativeFrom="column">
                  <wp:posOffset>4227830</wp:posOffset>
                </wp:positionH>
                <wp:positionV relativeFrom="paragraph">
                  <wp:posOffset>788670</wp:posOffset>
                </wp:positionV>
                <wp:extent cx="646430" cy="405130"/>
                <wp:effectExtent l="0" t="0" r="1270" b="1397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05130"/>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32.9pt;margin-top:62.1pt;width:50.9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sSDAIAAPIDAAAOAAAAZHJzL2Uyb0RvYy54bWysU02P0zAQvSPxHyzfadLSlt2o7mrZZRHS&#10;8iEtXLg5jtNY2B5ju026v56x05QKbogcorFn5s28N+PNzWA0OUgfFFhG57OSEmkFNMruGP329eHV&#10;FSUhcttwDVYyepSB3mxfvtj0rpIL6EA30hMEsaHqHaNdjK4qiiA6aXiYgZMWnS14wyMe/a5oPO8R&#10;3ehiUZbrogffOA9ChoC396OTbjN+20oRP7dtkJFoRrG3mP8+/+v0L7YbXu08d50Spzb4P3RhuLJY&#10;9Ax1zyMne6/+gjJKeAjQxpkAU0DbKiEzB2QzL/9g89RxJzMXFCe4s0zh/8GKT4cvnqiG0cX1G0os&#10;Nzik7zgq0kgS5RAlWSSRehcqjH1yGB2HtzDgsDPh4B5B/AjEwl3H7U7eeg99J3mDTc5TZnGROuKE&#10;BFL3H6HBWnwfIQMNrTdJQdSEIDoO63geEPZBBF6ul+vla/QIdC3L1RztVIFXU7LzIb6XYEgyGPU4&#10;/wzOD48hjqFTSKpl4UFpjfe80pb0jF6vFquccOExKuKKamUYvSrTNy5N4vjONjk5cqVHG3vR9kQ6&#10;8RwZx6Eessjz9SRmDc0RZfAwriQ+ITQ68M+U9LiOjIafe+4lJfqDRSnT7k6Gn4x6MrgVmMqoiJ6S&#10;8XAX85aPLG9R5FZlAdI0xtqnLnGxsoSnR5A29/Kco34/1e0vAAAA//8DAFBLAwQUAAYACAAAACEA&#10;F0S1F+AAAAALAQAADwAAAGRycy9kb3ducmV2LnhtbEyPwU7DMBBE70j8g7WVuCDqEIEbpXGqUkQ5&#10;cUjhA9x4m0SN11HstoGvZznR4+yMZt4Wq8n14oxj6DxpeJwnIJBqbztqNHx9vj1kIEI0ZE3vCTV8&#10;Y4BVeXtTmNz6C1V43sVGcAmF3GhoYxxyKUPdojNh7gck9g5+dCayHBtpR3PhctfLNEmUdKYjXmjN&#10;gJsW6+Pu5DTguvI/H8ewddXL62Z76Ajv5bvWd7NpvQQRcYr/YfjDZ3QomWnvT2SD6DUo9czokY30&#10;KQXBiYVaKBB7vmRZArIs5PUP5S8AAAD//wMAUEsBAi0AFAAGAAgAAAAhALaDOJL+AAAA4QEAABMA&#10;AAAAAAAAAAAAAAAAAAAAAFtDb250ZW50X1R5cGVzXS54bWxQSwECLQAUAAYACAAAACEAOP0h/9YA&#10;AACUAQAACwAAAAAAAAAAAAAAAAAvAQAAX3JlbHMvLnJlbHNQSwECLQAUAAYACAAAACEAoKLLEgwC&#10;AADyAwAADgAAAAAAAAAAAAAAAAAuAgAAZHJzL2Uyb0RvYy54bWxQSwECLQAUAAYACAAAACEAF0S1&#10;F+AAAAALAQAADwAAAAAAAAAAAAAAAABmBAAAZHJzL2Rvd25yZXYueG1sUEsFBgAAAAAEAAQA8wAA&#10;AHMFAAAAAA==&#10;" filled="f" stroked="f">
                <v:textbox inset="0,0,0,0">
                  <w:txbxContent>
                    <w:p w:rsidR="00945F0B" w:rsidRPr="00EE4692" w:rsidRDefault="00945F0B" w:rsidP="00A92983">
                      <w:pPr>
                        <w:tabs>
                          <w:tab w:val="num" w:pos="720"/>
                        </w:tabs>
                        <w:ind w:left="57" w:right="57"/>
                        <w:jc w:val="center"/>
                      </w:pPr>
                      <w:r w:rsidRPr="00EE4692">
                        <w:t>Oui</w:t>
                      </w:r>
                    </w:p>
                  </w:txbxContent>
                </v:textbox>
              </v:shape>
            </w:pict>
          </mc:Fallback>
        </mc:AlternateContent>
      </w:r>
      <w:r w:rsidRPr="00053D08">
        <w:rPr>
          <w:noProof/>
          <w:lang w:val="fr-FR" w:eastAsia="fr-FR"/>
        </w:rPr>
        <mc:AlternateContent>
          <mc:Choice Requires="wps">
            <w:drawing>
              <wp:anchor distT="0" distB="0" distL="114300" distR="114300" simplePos="0" relativeHeight="251663360" behindDoc="0" locked="0" layoutInCell="1" allowOverlap="1" wp14:anchorId="68BC1328" wp14:editId="1237D4A7">
                <wp:simplePos x="0" y="0"/>
                <wp:positionH relativeFrom="column">
                  <wp:posOffset>1643380</wp:posOffset>
                </wp:positionH>
                <wp:positionV relativeFrom="paragraph">
                  <wp:posOffset>38364</wp:posOffset>
                </wp:positionV>
                <wp:extent cx="3114040" cy="568960"/>
                <wp:effectExtent l="0" t="0" r="10160" b="254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568960"/>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 xml:space="preserve">L’État partie détient-il ou possède-t-il des stocks </w:t>
                            </w:r>
                            <w:r w:rsidRPr="00EE4692">
                              <w:br/>
                              <w:t xml:space="preserve">de mines antipersonnel, ou de tels stocks </w:t>
                            </w:r>
                            <w:r w:rsidRPr="00EE4692">
                              <w:br/>
                              <w:t>se trouvent-ils sous sa juridiction ou son contrôle</w:t>
                            </w:r>
                            <w:r>
                              <w:t> </w:t>
                            </w:r>
                            <w:r w:rsidRPr="00EE4692">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9.4pt;margin-top:3pt;width:245.2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WDQIAAPMDAAAOAAAAZHJzL2Uyb0RvYy54bWysU02P2yAQvVfqf0DcG9vpJs1aIavtbreq&#10;tP2Qtr30RjCOUYGhQGJnf30HHKdRe6vqAxoM82bem8f6ZjCaHKQPCiyj1aykRFoBjbI7Rr99fXi1&#10;oiREbhuuwUpGjzLQm83LF+ve1XIOHehGeoIgNtS9Y7SL0dVFEUQnDQ8zcNLiYQve8Ihbvysaz3tE&#10;N7qYl+Wy6ME3zoOQIeDf+/GQbjJ+20oRP7dtkJFoRrG3mFef121ai82a1zvPXafEqQ3+D10YriwW&#10;PUPd88jJ3qu/oIwSHgK0cSbAFNC2SsjMAdlU5R9snjruZOaC4gR3lin8P1jx6fDFE9UwOl/hqCw3&#10;OKTvOCrSSBLlECWZJ5F6F2q8++TwdhzewoDDzoSDewTxIxALdx23O3nrPfSd5A02WaXM4iJ1xAkJ&#10;ZNt/hAZr8X2EDDS03iQFUROC6Dis43lA2AcR+PN1VV2VV3gk8GyxXF0v8wQLXk/Zzof4XoIhKWDU&#10;owEyOj88hpi64fV0JRWz8KC0zibQlvSMXi/mi5xwcWJURI9qZRhdlekbXZNIvrNNTo5c6THGAtqe&#10;WCeiI+U4bIescvVmUnMLzRF18DB6Et8QBh34Z0p69COj4eeee0mJ/mBRy2TeKfBTsJ0CbgWmMiqi&#10;p2Tc3MVs85HlLarcqixAGsdY+9QlOivrcnoFybqX+3zr91vd/AIAAP//AwBQSwMEFAAGAAgAAAAh&#10;AHqHGabeAAAACAEAAA8AAABkcnMvZG93bnJldi54bWxMj0FPwkAUhO8m/ofNM/FiZGsjFWpfCWKE&#10;k4cCP2BpH21D923TXaD6632e9DiZycw32WK0nbrQ4FvHCE+TCBRx6aqWa4T97uNxBsoHw5XpHBPC&#10;F3lY5Lc3mUkrd+WCLttQKylhnxqEJoQ+1dqXDVnjJ64nFu/oBmuCyKHW1WCuUm47HUdRoq1pWRYa&#10;09OqofK0PVsEWhbu+/Pk17Z4e1+tjy3Tg94g3t+Ny1dQgcbwF4ZffEGHXJgO7syVVx1CPJ0JekBI&#10;5JL4L8/zGNQBYT5NQOeZ/n8g/wEAAP//AwBQSwECLQAUAAYACAAAACEAtoM4kv4AAADhAQAAEwAA&#10;AAAAAAAAAAAAAAAAAAAAW0NvbnRlbnRfVHlwZXNdLnhtbFBLAQItABQABgAIAAAAIQA4/SH/1gAA&#10;AJQBAAALAAAAAAAAAAAAAAAAAC8BAABfcmVscy8ucmVsc1BLAQItABQABgAIAAAAIQD+r1sWDQIA&#10;APMDAAAOAAAAAAAAAAAAAAAAAC4CAABkcnMvZTJvRG9jLnhtbFBLAQItABQABgAIAAAAIQB6hxmm&#10;3gAAAAgBAAAPAAAAAAAAAAAAAAAAAGcEAABkcnMvZG93bnJldi54bWxQSwUGAAAAAAQABADzAAAA&#10;cgUAAAAA&#10;" filled="f" stroked="f">
                <v:textbox inset="0,0,0,0">
                  <w:txbxContent>
                    <w:p w:rsidR="00945F0B" w:rsidRPr="00EE4692" w:rsidRDefault="00945F0B" w:rsidP="00A92983">
                      <w:pPr>
                        <w:tabs>
                          <w:tab w:val="num" w:pos="720"/>
                        </w:tabs>
                        <w:ind w:left="57" w:right="57"/>
                        <w:jc w:val="center"/>
                      </w:pPr>
                      <w:r w:rsidRPr="00EE4692">
                        <w:t xml:space="preserve">L’État partie détient-il ou possède-t-il des stocks </w:t>
                      </w:r>
                      <w:r w:rsidRPr="00EE4692">
                        <w:br/>
                        <w:t xml:space="preserve">de mines antipersonnel, ou de tels stocks </w:t>
                      </w:r>
                      <w:r w:rsidRPr="00EE4692">
                        <w:br/>
                        <w:t>se trouvent-ils sous sa juridiction ou son contrôle</w:t>
                      </w:r>
                      <w:r>
                        <w:t> </w:t>
                      </w:r>
                      <w:r w:rsidRPr="00EE4692">
                        <w:t>?</w:t>
                      </w:r>
                    </w:p>
                  </w:txbxContent>
                </v:textbox>
              </v:shape>
            </w:pict>
          </mc:Fallback>
        </mc:AlternateContent>
      </w:r>
      <w:r w:rsidRPr="00053D08">
        <w:rPr>
          <w:noProof/>
          <w:lang w:val="fr-FR" w:eastAsia="fr-FR"/>
        </w:rPr>
        <mc:AlternateContent>
          <mc:Choice Requires="wps">
            <w:drawing>
              <wp:anchor distT="0" distB="0" distL="114300" distR="114300" simplePos="0" relativeHeight="251667456" behindDoc="0" locked="0" layoutInCell="1" allowOverlap="1" wp14:anchorId="02E5CC76" wp14:editId="44E16A69">
                <wp:simplePos x="0" y="0"/>
                <wp:positionH relativeFrom="column">
                  <wp:posOffset>1557284</wp:posOffset>
                </wp:positionH>
                <wp:positionV relativeFrom="paragraph">
                  <wp:posOffset>783171</wp:posOffset>
                </wp:positionV>
                <wp:extent cx="646538" cy="405178"/>
                <wp:effectExtent l="0" t="0" r="1270" b="139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38" cy="405178"/>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2.6pt;margin-top:61.65pt;width:50.9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O4DAIAAPIDAAAOAAAAZHJzL2Uyb0RvYy54bWysU02P2yAQvVfqf0DcGzvpJs1aIavtbreq&#10;tP2Qtr30RgDHqMBQILHTX98BJ9movVX1AQ2GeTPvzWN1M1hD9ipEDY7R6aSmRDkBUrsto9++Prxa&#10;UhITd5IbcIrRg4r0Zv3yxar3jZpBB0aqQBDExab3jHYp+aaqouiU5XECXjk8bCFYnnAbtpUMvEd0&#10;a6pZXS+qHoL0AYSKEf/ej4d0XfDbVon0uW2jSsQwir2lsoaybvJarVe82QbuOy2ObfB/6MJy7bDo&#10;GeqeJ052Qf8FZbUIEKFNEwG2grbVQhUOyGZa/8HmqeNeFS4oTvRnmeL/gxWf9l8C0ZLR2fWcEsct&#10;Duk7jopIRZIakiKzLFLvY4N3nzzeTsNbGHDYhXD0jyB+ROLgruNuq25DgL5TXGKT05xZXaSOODGD&#10;bPqPILEW3yUoQEMbbFYQNSGIjsM6nAeEfRCBPxdXi/lrdJTAo6t6Pn2zLBV4c0r2Iab3CizJAaMB&#10;51/A+f4xptwMb05Xci0HD9qY4gHjSM/o9Xw2LwkXJ1YntKjRltFlnb/RNJnjOydLcuLajDEWMO5I&#10;OvMcGadhMxSRp6XhrMgG5AFlCDBaEp8QBh2EX5T0aEdG488dD4oS88GhlNm7pyCcgs0p4E5gKqMi&#10;BUrGzV0qLh9Z3qLIrS4CPNc+donGKrocH0F27uW+3Hp+quvfAAAA//8DAFBLAwQUAAYACAAAACEA&#10;TL0v8OAAAAALAQAADwAAAGRycy9kb3ducmV2LnhtbEyPzW7CMBCE75X6DtZW4lIVh4Q/hTgIqEpP&#10;PYTyACZekoh4HcUG0j59t6f2uDOfZmey9WBbccPeN44UTMYRCKTSmYYqBcfPt5clCB80Gd06QgVf&#10;6GGdPz5kOjXuTgXeDqESHEI+1QrqELpUSl/WaLUfuw6JvbPrrQ589pU0vb5zuG1lHEVzaXVD/KHW&#10;He5qLC+Hq1WAm8J9f1z83hbb193+3BA+y3elRk/DZgUi4BD+YPitz9Uh504ndyXjRasgns5iRtmI&#10;kwQEE8l0wetOrCwXE5B5Jv9vyH8AAAD//wMAUEsBAi0AFAAGAAgAAAAhALaDOJL+AAAA4QEAABMA&#10;AAAAAAAAAAAAAAAAAAAAAFtDb250ZW50X1R5cGVzXS54bWxQSwECLQAUAAYACAAAACEAOP0h/9YA&#10;AACUAQAACwAAAAAAAAAAAAAAAAAvAQAAX3JlbHMvLnJlbHNQSwECLQAUAAYACAAAACEAICdzuAwC&#10;AADyAwAADgAAAAAAAAAAAAAAAAAuAgAAZHJzL2Uyb0RvYy54bWxQSwECLQAUAAYACAAAACEATL0v&#10;8OAAAAALAQAADwAAAAAAAAAAAAAAAABmBAAAZHJzL2Rvd25yZXYueG1sUEsFBgAAAAAEAAQA8wAA&#10;AHMFAAAAAA==&#10;" filled="f" stroked="f">
                <v:textbox inset="0,0,0,0">
                  <w:txbxContent>
                    <w:p w:rsidR="00945F0B" w:rsidRPr="00EE4692" w:rsidRDefault="00945F0B" w:rsidP="00A92983">
                      <w:pPr>
                        <w:tabs>
                          <w:tab w:val="num" w:pos="720"/>
                        </w:tabs>
                        <w:ind w:left="57" w:right="57"/>
                        <w:jc w:val="center"/>
                      </w:pPr>
                      <w:r w:rsidRPr="00EE4692">
                        <w:t>Non</w:t>
                      </w:r>
                    </w:p>
                  </w:txbxContent>
                </v:textbox>
              </v:shape>
            </w:pict>
          </mc:Fallback>
        </mc:AlternateContent>
      </w:r>
      <w:r w:rsidRPr="00053D08">
        <w:rPr>
          <w:noProof/>
          <w:lang w:val="fr-FR" w:eastAsia="fr-FR"/>
        </w:rPr>
        <mc:AlternateContent>
          <mc:Choice Requires="wps">
            <w:drawing>
              <wp:anchor distT="0" distB="0" distL="114300" distR="114300" simplePos="0" relativeHeight="251666432" behindDoc="0" locked="0" layoutInCell="1" allowOverlap="1" wp14:anchorId="16BC2A0C" wp14:editId="4BA5C80E">
                <wp:simplePos x="0" y="0"/>
                <wp:positionH relativeFrom="column">
                  <wp:posOffset>2204265</wp:posOffset>
                </wp:positionH>
                <wp:positionV relativeFrom="paragraph">
                  <wp:posOffset>2154771</wp:posOffset>
                </wp:positionV>
                <wp:extent cx="577850" cy="224155"/>
                <wp:effectExtent l="0" t="0" r="12700" b="4445"/>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24155"/>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73.55pt;margin-top:169.65pt;width:45.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RsDAIAAPIDAAAOAAAAZHJzL2Uyb0RvYy54bWysU01v2zAMvQ/YfxB0X5wY9ZoYUYquXYcB&#10;3QfQ9bKbIsuxMEnUJCV29utHyXEWbLdiPgiUST7yPVLrm8FocpA+KLCMLmZzSqQV0Ci7Y/T528Ob&#10;JSUhcttwDVYyepSB3mxev1r3rpYldKAb6QmC2FD3jtEuRlcXRRCdNDzMwEmLzha84RGvflc0nveI&#10;bnRRzudvix584zwIGQL+vR+ddJPx21aK+KVtg4xEM4q9xXz6fG7TWWzWvN557jolTm3wF3RhuLJY&#10;9Ax1zyMne6/+gTJKeAjQxpkAU0DbKiEzB2SzmP/F5qnjTmYuKE5wZ5nC/4MVnw9fPVENo+XqihLL&#10;DQ7pO46KNJJEOURJyiRS70KNsU8Oo+PwDgYcdiYc3COIH4FYuOu43clb76HvJG+wyUXKLC5SR5yQ&#10;QLb9J2iwFt9HyEBD601SEDUhiI7DOp4HhH0QgT+r6+tlhR6BrrK8WlRVrsDrKdn5ED9IMCQZjHqc&#10;fwbnh8cQUzO8nkJSLQsPSuu8A9qSntFVVVY54cJjVMQV1cowupynb1yaxPG9bXJy5EqPNhbQ9kQ6&#10;8RwZx2E7ZJEXq0nMLTRHlMHDuJL4hNDowP+ipMd1ZDT83HMvKdEfLUqZdncy/GRsJ4NbgamMiugp&#10;GS93MW/5yPIWRW5VFiBNY6x96hIXK+tyegRpcy/vOerPU938BgAA//8DAFBLAwQUAAYACAAAACEA&#10;d4Tn1uAAAAALAQAADwAAAGRycy9kb3ducmV2LnhtbEyPzW7CMBCE75X6DtZW6qUCBxLxE+IgoCo9&#10;cQjtA5h4SSLidRQbSPv03Z7a2+7MaPbbbD3YVtyw940jBZNxBAKpdKahSsHnx9toAcIHTUa3jlDB&#10;F3pY548PmU6Nu1OBt2OoBJeQT7WCOoQuldKXNVrtx65DYu/seqsDr30lTa/vXG5bOY2imbS6Ib5Q&#10;6w53NZaX49UqwE3hvg8Xv7fF9nW3PzeEL/JdqeenYbMCEXAIf2H4xWd0yJnp5K5kvGgVxMl8wlEe&#10;4mUMghNJvGDlxMo8mYHMM/n/h/wHAAD//wMAUEsBAi0AFAAGAAgAAAAhALaDOJL+AAAA4QEAABMA&#10;AAAAAAAAAAAAAAAAAAAAAFtDb250ZW50X1R5cGVzXS54bWxQSwECLQAUAAYACAAAACEAOP0h/9YA&#10;AACUAQAACwAAAAAAAAAAAAAAAAAvAQAAX3JlbHMvLnJlbHNQSwECLQAUAAYACAAAACEAaUEkbAwC&#10;AADyAwAADgAAAAAAAAAAAAAAAAAuAgAAZHJzL2Uyb0RvYy54bWxQSwECLQAUAAYACAAAACEAd4Tn&#10;1uAAAAALAQAADwAAAAAAAAAAAAAAAABmBAAAZHJzL2Rvd25yZXYueG1sUEsFBgAAAAAEAAQA8wAA&#10;AHMFAAAAAA==&#10;" filled="f" stroked="f">
                <v:textbox inset="0,0,0,0">
                  <w:txbxContent>
                    <w:p w:rsidR="00945F0B" w:rsidRPr="00EE4692" w:rsidRDefault="00945F0B" w:rsidP="00A92983">
                      <w:pPr>
                        <w:tabs>
                          <w:tab w:val="num" w:pos="720"/>
                        </w:tabs>
                        <w:ind w:left="57" w:right="57"/>
                        <w:jc w:val="center"/>
                      </w:pPr>
                      <w:r w:rsidRPr="00EE4692">
                        <w:t>Oui</w:t>
                      </w:r>
                    </w:p>
                  </w:txbxContent>
                </v:textbox>
              </v:shape>
            </w:pict>
          </mc:Fallback>
        </mc:AlternateContent>
      </w:r>
      <w:r w:rsidRPr="00053D08">
        <w:rPr>
          <w:noProof/>
          <w:lang w:val="fr-FR" w:eastAsia="fr-FR"/>
        </w:rPr>
        <mc:AlternateContent>
          <mc:Choice Requires="wps">
            <w:drawing>
              <wp:anchor distT="0" distB="0" distL="114300" distR="114300" simplePos="0" relativeHeight="251665408" behindDoc="0" locked="0" layoutInCell="1" allowOverlap="1" wp14:anchorId="31F895AE" wp14:editId="289310D3">
                <wp:simplePos x="0" y="0"/>
                <wp:positionH relativeFrom="column">
                  <wp:posOffset>979314</wp:posOffset>
                </wp:positionH>
                <wp:positionV relativeFrom="paragraph">
                  <wp:posOffset>2154771</wp:posOffset>
                </wp:positionV>
                <wp:extent cx="577886" cy="224286"/>
                <wp:effectExtent l="0" t="0" r="12700" b="4445"/>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86" cy="224286"/>
                        </a:xfrm>
                        <a:prstGeom prst="rect">
                          <a:avLst/>
                        </a:prstGeom>
                        <a:noFill/>
                        <a:ln w="9525">
                          <a:noFill/>
                          <a:miter lim="800000"/>
                          <a:headEnd/>
                          <a:tailEnd/>
                        </a:ln>
                      </wps:spPr>
                      <wps:txbx>
                        <w:txbxContent>
                          <w:p w:rsidR="00945F0B" w:rsidRPr="00EE4692" w:rsidRDefault="00945F0B" w:rsidP="00A92983">
                            <w:pPr>
                              <w:tabs>
                                <w:tab w:val="num" w:pos="720"/>
                              </w:tabs>
                              <w:ind w:left="57" w:right="57"/>
                              <w:jc w:val="center"/>
                            </w:pPr>
                            <w:r w:rsidRPr="00EE4692">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7.1pt;margin-top:169.65pt;width:45.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gCgIAAPIDAAAOAAAAZHJzL2Uyb0RvYy54bWysU01vGyEQvVfqf0Dc67W3deKsjKM0aapK&#10;6YeU9NIbBtaLCgwF7F3313dgbcdKb1U5oAFm3sx7MyyvB2vIToWowTE6m0wpUU6A1G7D6Pen+zcL&#10;SmLiTnIDTjG6V5Fer16/Wva+UTV0YKQKBEFcbHrPaJeSb6oqik5ZHifglcPHFoLlCY9hU8nAe0S3&#10;pqqn04uqhyB9AKFixNu78ZGuCn7bKpG+tm1UiRhGsbZU9lD2dd6r1ZI3m8B9p8WhDP4PVViuHSY9&#10;Qd3xxMk26L+grBYBIrRpIsBW0LZaqMIB2cymL9g8dtyrwgXFif4kU/x/sOLL7lsgWjJaX72lxHGL&#10;TfqBrSJSkaSGpEidRep9bND30aN3Gt7DgM0uhKN/APEzEge3HXcbdRMC9J3iEouc5cjqLHTEiRlk&#10;3X8Gibn4NkEBGtpgs4KoCUF0bNb+1CCsgwi8nF9eLhYXlAh8qut3Ndo5A2+OwT7E9FGBJdlgNGD/&#10;CzjfPcQ0uh5dci4H99oYvOeNcaRn9Gpez0vA2YvVCUfUaMvoYprXODSZ4wcnS3Di2ow21mLcgXTm&#10;OTJOw3oYRS7BWZE1yD3KEGAcSfxCaHQQflPS4zgyGn9teVCUmE8OpcyzezTC0VgfDe4EhjIqUqBk&#10;PNymMuUjyxsUudVFgOfchypxsIqEh0+QJ/f8XLyev+rqDwAAAP//AwBQSwMEFAAGAAgAAAAhAHgj&#10;Xx7gAAAACwEAAA8AAABkcnMvZG93bnJldi54bWxMj8FOwzAQRO9I/IO1SFwQdUjS0oY4VSmiPfWQ&#10;wge48TaJGq+j2G0DX89yguPMPs3O5MvRduKCg28dKXiaRCCQKmdaqhV8frw/zkH4oMnozhEq+EIP&#10;y+L2JteZcVcq8bIPteAQ8plW0ITQZ1L6qkGr/cT1SHw7usHqwHKopRn0lcNtJ+MomkmrW+IPje5x&#10;3WB12p+tAlyV7nt38htbvr6tN8eW8EFulbq/G1cvIAKO4Q+G3/pcHQrudHBnMl50rKdpzKiCJFkk&#10;IJiI0yk7B3ae0xnIIpf/NxQ/AAAA//8DAFBLAQItABQABgAIAAAAIQC2gziS/gAAAOEBAAATAAAA&#10;AAAAAAAAAAAAAAAAAABbQ29udGVudF9UeXBlc10ueG1sUEsBAi0AFAAGAAgAAAAhADj9If/WAAAA&#10;lAEAAAsAAAAAAAAAAAAAAAAALwEAAF9yZWxzLy5yZWxzUEsBAi0AFAAGAAgAAAAhAJE382AKAgAA&#10;8gMAAA4AAAAAAAAAAAAAAAAALgIAAGRycy9lMm9Eb2MueG1sUEsBAi0AFAAGAAgAAAAhAHgjXx7g&#10;AAAACwEAAA8AAAAAAAAAAAAAAAAAZAQAAGRycy9kb3ducmV2LnhtbFBLBQYAAAAABAAEAPMAAABx&#10;BQAAAAA=&#10;" filled="f" stroked="f">
                <v:textbox inset="0,0,0,0">
                  <w:txbxContent>
                    <w:p w:rsidR="00945F0B" w:rsidRPr="00EE4692" w:rsidRDefault="00945F0B" w:rsidP="00A92983">
                      <w:pPr>
                        <w:tabs>
                          <w:tab w:val="num" w:pos="720"/>
                        </w:tabs>
                        <w:ind w:left="57" w:right="57"/>
                        <w:jc w:val="center"/>
                      </w:pPr>
                      <w:r w:rsidRPr="00EE4692">
                        <w:t>Non</w:t>
                      </w:r>
                    </w:p>
                  </w:txbxContent>
                </v:textbox>
              </v:shape>
            </w:pict>
          </mc:Fallback>
        </mc:AlternateContent>
      </w:r>
      <w:r w:rsidRPr="00053D08">
        <w:rPr>
          <w:noProof/>
          <w:lang w:val="fr-FR" w:eastAsia="fr-FR"/>
        </w:rPr>
        <w:drawing>
          <wp:inline distT="0" distB="0" distL="0" distR="0" wp14:anchorId="2CF9359C" wp14:editId="6F8A7C08">
            <wp:extent cx="5162550" cy="8162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8162925"/>
                    </a:xfrm>
                    <a:prstGeom prst="rect">
                      <a:avLst/>
                    </a:prstGeom>
                    <a:noFill/>
                    <a:ln>
                      <a:noFill/>
                    </a:ln>
                  </pic:spPr>
                </pic:pic>
              </a:graphicData>
            </a:graphic>
          </wp:inline>
        </w:drawing>
      </w:r>
    </w:p>
    <w:p w:rsidR="00A92983" w:rsidRPr="00053D08" w:rsidRDefault="00A92983" w:rsidP="008F48FB">
      <w:pPr>
        <w:pStyle w:val="H1G"/>
      </w:pPr>
      <w:r w:rsidRPr="00053D08">
        <w:rPr>
          <w:lang w:eastAsia="zh-CN"/>
        </w:rPr>
        <w:lastRenderedPageBreak/>
        <w:tab/>
      </w:r>
      <w:r w:rsidRPr="00053D08">
        <w:t>C.</w:t>
      </w:r>
      <w:r w:rsidRPr="00053D08">
        <w:tab/>
        <w:t>Mines antipersonnel conservées ou transférées à des fins autorisées</w:t>
      </w:r>
    </w:p>
    <w:p w:rsidR="00A92983" w:rsidRPr="00053D08" w:rsidRDefault="00A92983" w:rsidP="008D02E5">
      <w:pPr>
        <w:pStyle w:val="ParNoG"/>
      </w:pPr>
      <w:r w:rsidRPr="00053D08">
        <w:t>Chaque État partie est tenu de fournir des informations actualisées sur les éléments suivants :</w:t>
      </w:r>
    </w:p>
    <w:p w:rsidR="00A92983" w:rsidRPr="00053D08" w:rsidRDefault="00F062DA" w:rsidP="008F48FB">
      <w:pPr>
        <w:pStyle w:val="Bullet1G"/>
      </w:pPr>
      <w:r w:rsidRPr="00053D08">
        <w:t>« </w:t>
      </w:r>
      <w:r w:rsidR="00A92983" w:rsidRPr="00053D08">
        <w:t xml:space="preserve">Les types et quantités et, si possible, les numéros de lot de toutes les mines antipersonnel </w:t>
      </w:r>
      <w:r w:rsidR="00A92983" w:rsidRPr="00053D08">
        <w:rPr>
          <w:u w:val="single"/>
        </w:rPr>
        <w:t>conservées</w:t>
      </w:r>
      <w:r w:rsidR="00A92983" w:rsidRPr="00053D08">
        <w:t xml:space="preserve"> (...) pour la mise au point de techniques de détection des mines, de déminage ou de destruction des mines, et pour la formation à ces techniques (...)</w:t>
      </w:r>
      <w:r w:rsidR="005E61BD" w:rsidRPr="005E61BD">
        <w:t> »</w:t>
      </w:r>
      <w:r w:rsidR="00A92983" w:rsidRPr="00053D08">
        <w:rPr>
          <w:sz w:val="18"/>
          <w:vertAlign w:val="superscript"/>
        </w:rPr>
        <w:endnoteReference w:id="9"/>
      </w:r>
      <w:r w:rsidRPr="00053D08">
        <w:t> ;</w:t>
      </w:r>
    </w:p>
    <w:p w:rsidR="00A92983" w:rsidRPr="00053D08" w:rsidRDefault="00F062DA" w:rsidP="008F48FB">
      <w:pPr>
        <w:pStyle w:val="Bullet1G"/>
      </w:pPr>
      <w:r w:rsidRPr="00053D08">
        <w:t>« </w:t>
      </w:r>
      <w:r w:rsidR="00A92983" w:rsidRPr="00053D08">
        <w:t xml:space="preserve">Les types et quantités et, si possible, les numéros de lot de toutes les mines antipersonnel (...) </w:t>
      </w:r>
      <w:r w:rsidR="00A92983" w:rsidRPr="00053D08">
        <w:rPr>
          <w:u w:val="single"/>
        </w:rPr>
        <w:t>transférées</w:t>
      </w:r>
      <w:r w:rsidR="00A92983" w:rsidRPr="00053D08">
        <w:t xml:space="preserve"> pour la mise au point de techniques de </w:t>
      </w:r>
      <w:r w:rsidR="00053D08" w:rsidRPr="00053D08">
        <w:t>détection</w:t>
      </w:r>
      <w:r w:rsidR="00A92983" w:rsidRPr="00053D08">
        <w:t xml:space="preserve"> des mines, de </w:t>
      </w:r>
      <w:r w:rsidR="00053D08" w:rsidRPr="00053D08">
        <w:t>déminage</w:t>
      </w:r>
      <w:r w:rsidR="00A92983" w:rsidRPr="00053D08">
        <w:t xml:space="preserve"> ou de destruction des mines, et pour la formation à ces techniques (...)</w:t>
      </w:r>
      <w:r w:rsidR="005E61BD" w:rsidRPr="005E61BD">
        <w:t> »</w:t>
      </w:r>
      <w:r w:rsidR="00A92983" w:rsidRPr="00053D08">
        <w:rPr>
          <w:sz w:val="18"/>
          <w:vertAlign w:val="superscript"/>
        </w:rPr>
        <w:endnoteReference w:id="10"/>
      </w:r>
      <w:r w:rsidRPr="00053D08">
        <w:t> ;</w:t>
      </w:r>
    </w:p>
    <w:p w:rsidR="00A92983" w:rsidRPr="00053D08" w:rsidRDefault="00F062DA" w:rsidP="008F48FB">
      <w:pPr>
        <w:pStyle w:val="Bullet1G"/>
      </w:pPr>
      <w:r w:rsidRPr="00053D08">
        <w:t>« </w:t>
      </w:r>
      <w:r w:rsidR="00A92983" w:rsidRPr="00053D08">
        <w:t xml:space="preserve">Les types et </w:t>
      </w:r>
      <w:r w:rsidR="00053D08" w:rsidRPr="00053D08">
        <w:t>quantités</w:t>
      </w:r>
      <w:r w:rsidR="00A92983" w:rsidRPr="00053D08">
        <w:t xml:space="preserve"> et, si possible, les </w:t>
      </w:r>
      <w:r w:rsidR="00053D08" w:rsidRPr="00053D08">
        <w:t>numéros</w:t>
      </w:r>
      <w:r w:rsidR="00A92983" w:rsidRPr="00053D08">
        <w:t xml:space="preserve"> de lot de toutes les mines antipersonnel (...) </w:t>
      </w:r>
      <w:r w:rsidR="00053D08" w:rsidRPr="00053D08">
        <w:rPr>
          <w:u w:val="single"/>
        </w:rPr>
        <w:t>transférées</w:t>
      </w:r>
      <w:r w:rsidR="00A92983" w:rsidRPr="00053D08">
        <w:t xml:space="preserve"> dans un but de destruction</w:t>
      </w:r>
      <w:r w:rsidR="005E61BD" w:rsidRPr="005E61BD">
        <w:t> »</w:t>
      </w:r>
      <w:r w:rsidR="00A92983" w:rsidRPr="00053D08">
        <w:rPr>
          <w:sz w:val="18"/>
          <w:vertAlign w:val="superscript"/>
        </w:rPr>
        <w:endnoteReference w:id="11"/>
      </w:r>
      <w:r w:rsidRPr="00053D08">
        <w:t> ;</w:t>
      </w:r>
    </w:p>
    <w:p w:rsidR="00A92983" w:rsidRPr="00053D08" w:rsidRDefault="00F062DA" w:rsidP="008F48FB">
      <w:pPr>
        <w:pStyle w:val="Bullet1G"/>
      </w:pPr>
      <w:r w:rsidRPr="00053D08">
        <w:t>« </w:t>
      </w:r>
      <w:r w:rsidR="00A92983" w:rsidRPr="00053D08">
        <w:t xml:space="preserve">(...) les institutions </w:t>
      </w:r>
      <w:r w:rsidR="00053D08" w:rsidRPr="00053D08">
        <w:t>autorisées</w:t>
      </w:r>
      <w:r w:rsidR="00A92983" w:rsidRPr="00053D08">
        <w:t xml:space="preserve"> par un État partie à conserver ou </w:t>
      </w:r>
      <w:r w:rsidR="00053D08" w:rsidRPr="00053D08">
        <w:t>à</w:t>
      </w:r>
      <w:r w:rsidR="00A92983" w:rsidRPr="00053D08">
        <w:t xml:space="preserve">̀ </w:t>
      </w:r>
      <w:r w:rsidR="00053D08" w:rsidRPr="00053D08">
        <w:t>transférer</w:t>
      </w:r>
      <w:r w:rsidR="00A92983" w:rsidRPr="00053D08">
        <w:t xml:space="preserve"> des mines antipersonnel </w:t>
      </w:r>
      <w:r w:rsidR="00053D08" w:rsidRPr="00053D08">
        <w:t>conformément</w:t>
      </w:r>
      <w:r w:rsidR="00A92983" w:rsidRPr="00053D08">
        <w:t xml:space="preserve"> </w:t>
      </w:r>
      <w:r w:rsidR="00B26FFB" w:rsidRPr="00053D08">
        <w:t>à</w:t>
      </w:r>
      <w:r w:rsidR="00A92983" w:rsidRPr="00053D08">
        <w:t>̀ l’article 3</w:t>
      </w:r>
      <w:r w:rsidR="005E61BD" w:rsidRPr="005E61BD">
        <w:t> »</w:t>
      </w:r>
      <w:r w:rsidR="00A92983" w:rsidRPr="00053D08">
        <w:rPr>
          <w:sz w:val="18"/>
          <w:vertAlign w:val="superscript"/>
        </w:rPr>
        <w:endnoteReference w:id="12"/>
      </w:r>
      <w:r w:rsidR="00A92983" w:rsidRPr="00053D08">
        <w:t>.</w:t>
      </w:r>
    </w:p>
    <w:p w:rsidR="00A92983" w:rsidRPr="00053D08" w:rsidRDefault="00A92983" w:rsidP="008D02E5">
      <w:pPr>
        <w:pStyle w:val="ParNoG"/>
      </w:pPr>
      <w:r w:rsidRPr="00053D08">
        <w:t xml:space="preserve">On notera que la notion de </w:t>
      </w:r>
      <w:r w:rsidR="00F062DA" w:rsidRPr="00053D08">
        <w:t>« </w:t>
      </w:r>
      <w:r w:rsidRPr="00053D08">
        <w:t>transfert</w:t>
      </w:r>
      <w:r w:rsidR="00F062DA" w:rsidRPr="00053D08">
        <w:t> »</w:t>
      </w:r>
      <w:r w:rsidRPr="00053D08">
        <w:t xml:space="preserve"> se rapporte en principe au déplacement de mines antipersonnel d’un État à un autre et non pas au déplacement de mines au sein d’un État.</w:t>
      </w:r>
    </w:p>
    <w:p w:rsidR="00A92983" w:rsidRPr="00053D08" w:rsidRDefault="00A92983" w:rsidP="008D02E5">
      <w:pPr>
        <w:pStyle w:val="ParNoG"/>
      </w:pPr>
      <w:r w:rsidRPr="00053D08">
        <w:t xml:space="preserve">En plus des informations minimales exigées dans l’article 7, les États parties sont convenus que chacun d’entre eux </w:t>
      </w:r>
      <w:r w:rsidR="00F062DA" w:rsidRPr="00053D08">
        <w:t>« </w:t>
      </w:r>
      <w:r w:rsidRPr="00053D08">
        <w:t>rendra[it] compte chaque année, de sa propre initiative, des projets élaborés ou exécutés concernant l’emploi des mines antipersonnel conservées, en expliquant toute augmentation ou réduction du nombre de mines antipersonnel conservées</w:t>
      </w:r>
      <w:r w:rsidR="005E61BD" w:rsidRPr="005E61BD">
        <w:t> »</w:t>
      </w:r>
      <w:r w:rsidRPr="00053D08">
        <w:rPr>
          <w:sz w:val="18"/>
          <w:vertAlign w:val="superscript"/>
        </w:rPr>
        <w:endnoteReference w:id="13"/>
      </w:r>
      <w:r w:rsidRPr="00053D08">
        <w:t>.</w:t>
      </w:r>
    </w:p>
    <w:p w:rsidR="00A92983" w:rsidRPr="00053D08" w:rsidRDefault="00A92983" w:rsidP="00A92983">
      <w:pPr>
        <w:spacing w:after="120"/>
        <w:ind w:left="1134" w:right="1134"/>
        <w:jc w:val="both"/>
      </w:pPr>
      <w:r w:rsidRPr="00053D08">
        <w:br w:type="page"/>
      </w:r>
      <w:r w:rsidRPr="00053D08">
        <w:rPr>
          <w:noProof/>
          <w:lang w:val="fr-FR" w:eastAsia="fr-FR"/>
        </w:rPr>
        <w:lastRenderedPageBreak/>
        <w:drawing>
          <wp:inline distT="0" distB="0" distL="0" distR="0" wp14:anchorId="2EC5415C" wp14:editId="6069230A">
            <wp:extent cx="5452110" cy="5495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110" cy="5495290"/>
                    </a:xfrm>
                    <a:prstGeom prst="rect">
                      <a:avLst/>
                    </a:prstGeom>
                    <a:noFill/>
                    <a:ln>
                      <a:noFill/>
                    </a:ln>
                  </pic:spPr>
                </pic:pic>
              </a:graphicData>
            </a:graphic>
          </wp:inline>
        </w:drawing>
      </w:r>
    </w:p>
    <w:p w:rsidR="00A92983" w:rsidRPr="00053D08" w:rsidRDefault="00A92983" w:rsidP="00A92983">
      <w:pPr>
        <w:ind w:left="907"/>
      </w:pPr>
      <w:r w:rsidRPr="00053D08">
        <w:rPr>
          <w:noProof/>
          <w:lang w:val="fr-FR" w:eastAsia="fr-FR"/>
        </w:rPr>
        <mc:AlternateContent>
          <mc:Choice Requires="wps">
            <w:drawing>
              <wp:anchor distT="0" distB="0" distL="114300" distR="114300" simplePos="0" relativeHeight="251673600" behindDoc="0" locked="0" layoutInCell="1" allowOverlap="1" wp14:anchorId="3C720E73" wp14:editId="7EA1271E">
                <wp:simplePos x="0" y="0"/>
                <wp:positionH relativeFrom="column">
                  <wp:posOffset>3281045</wp:posOffset>
                </wp:positionH>
                <wp:positionV relativeFrom="paragraph">
                  <wp:posOffset>-3743960</wp:posOffset>
                </wp:positionV>
                <wp:extent cx="2837180" cy="3510915"/>
                <wp:effectExtent l="0" t="0" r="1270" b="13335"/>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510915"/>
                        </a:xfrm>
                        <a:prstGeom prst="rect">
                          <a:avLst/>
                        </a:prstGeom>
                        <a:noFill/>
                        <a:ln w="9525">
                          <a:noFill/>
                          <a:miter lim="800000"/>
                          <a:headEnd/>
                          <a:tailEnd/>
                        </a:ln>
                      </wps:spPr>
                      <wps:txbx>
                        <w:txbxContent>
                          <w:p w:rsidR="00945F0B" w:rsidRPr="00274F06" w:rsidRDefault="00945F0B" w:rsidP="00A92983">
                            <w:pPr>
                              <w:jc w:val="center"/>
                              <w:rPr>
                                <w:rFonts w:eastAsiaTheme="minorEastAsia"/>
                              </w:rPr>
                            </w:pPr>
                            <w:r w:rsidRPr="00274F06">
                              <w:rPr>
                                <w:rFonts w:eastAsiaTheme="minorEastAsia"/>
                              </w:rPr>
                              <w:t>Dans le rapport :</w:t>
                            </w:r>
                          </w:p>
                          <w:p w:rsidR="00945F0B" w:rsidRPr="00274F06" w:rsidRDefault="00945F0B" w:rsidP="00A92983">
                            <w:pPr>
                              <w:spacing w:before="120"/>
                              <w:rPr>
                                <w:rFonts w:eastAsiaTheme="minorEastAsia"/>
                              </w:rPr>
                            </w:pPr>
                            <w:r w:rsidRPr="00274F06">
                              <w:rPr>
                                <w:rFonts w:eastAsiaTheme="minorEastAsia"/>
                              </w:rPr>
                              <w:t xml:space="preserve">1. Envisager de fournir une liste de toutes les mines antipersonnel conservées à des fins autorisées, </w:t>
                            </w:r>
                            <w:r w:rsidRPr="00274F06">
                              <w:rPr>
                                <w:rFonts w:eastAsiaTheme="minorEastAsia"/>
                              </w:rPr>
                              <w:br/>
                              <w:t>au 31 décembre de l</w:t>
                            </w:r>
                            <w:r>
                              <w:rPr>
                                <w:rFonts w:eastAsiaTheme="minorEastAsia"/>
                              </w:rPr>
                              <w:t>’</w:t>
                            </w:r>
                            <w:r w:rsidRPr="00274F06">
                              <w:rPr>
                                <w:rFonts w:eastAsiaTheme="minorEastAsia"/>
                              </w:rPr>
                              <w:t>année écoulée, y compris les types, quantités</w:t>
                            </w:r>
                            <w:r>
                              <w:rPr>
                                <w:rFonts w:eastAsiaTheme="minorEastAsia"/>
                              </w:rPr>
                              <w:t xml:space="preserve"> </w:t>
                            </w:r>
                            <w:r w:rsidRPr="00274F06">
                              <w:rPr>
                                <w:rFonts w:eastAsiaTheme="minorEastAsia"/>
                              </w:rPr>
                              <w:t xml:space="preserve">et, si possible, numéros de lot </w:t>
                            </w:r>
                            <w:r w:rsidRPr="00274F06">
                              <w:rPr>
                                <w:rFonts w:eastAsiaTheme="minorEastAsia"/>
                              </w:rPr>
                              <w:br/>
                              <w:t>de ces mines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2. Envisager de préciser quelles institutions sont autorisées par l</w:t>
                            </w:r>
                            <w:r>
                              <w:rPr>
                                <w:rFonts w:eastAsiaTheme="minorEastAsia"/>
                              </w:rPr>
                              <w:t>’</w:t>
                            </w:r>
                            <w:r w:rsidRPr="00274F06">
                              <w:rPr>
                                <w:rFonts w:eastAsiaTheme="minorEastAsia"/>
                              </w:rPr>
                              <w:t>État partie à conserver des mines antipersonnel à des fins autorisées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3. Envisager de communiquer des renseignements concernant</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a) L</w:t>
                            </w:r>
                            <w:r>
                              <w:rPr>
                                <w:rFonts w:eastAsiaTheme="minorEastAsia"/>
                              </w:rPr>
                              <w:t>’</w:t>
                            </w:r>
                            <w:r w:rsidRPr="00274F06">
                              <w:rPr>
                                <w:rFonts w:eastAsiaTheme="minorEastAsia"/>
                              </w:rPr>
                              <w:t xml:space="preserve">utilisation réellement faite, à des fins autorisées, </w:t>
                            </w:r>
                            <w:r w:rsidRPr="00274F06">
                              <w:rPr>
                                <w:rFonts w:eastAsiaTheme="minorEastAsia"/>
                                <w:spacing w:val="-2"/>
                              </w:rPr>
                              <w:t>pendant l</w:t>
                            </w:r>
                            <w:r>
                              <w:rPr>
                                <w:rFonts w:eastAsiaTheme="minorEastAsia"/>
                                <w:spacing w:val="-2"/>
                              </w:rPr>
                              <w:t>’</w:t>
                            </w:r>
                            <w:r w:rsidRPr="00274F06">
                              <w:rPr>
                                <w:rFonts w:eastAsiaTheme="minorEastAsia"/>
                                <w:spacing w:val="-2"/>
                              </w:rPr>
                              <w:t>année civile écoulée, des mines antipersonnel</w:t>
                            </w:r>
                            <w:r w:rsidRPr="00274F06">
                              <w:rPr>
                                <w:rFonts w:eastAsiaTheme="minorEastAsia"/>
                              </w:rPr>
                              <w:t xml:space="preserve"> conservées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b) Les projets d</w:t>
                            </w:r>
                            <w:r>
                              <w:rPr>
                                <w:rFonts w:eastAsiaTheme="minorEastAsia"/>
                              </w:rPr>
                              <w:t>’</w:t>
                            </w:r>
                            <w:r w:rsidRPr="00274F06">
                              <w:rPr>
                                <w:rFonts w:eastAsiaTheme="minorEastAsia"/>
                              </w:rPr>
                              <w:t xml:space="preserve">utilisation, à des fins autorisées, </w:t>
                            </w:r>
                            <w:r w:rsidRPr="00274F06">
                              <w:rPr>
                                <w:rFonts w:eastAsiaTheme="minorEastAsia"/>
                              </w:rPr>
                              <w:br/>
                              <w:t>des mines antipersonnel conservées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 xml:space="preserve">c) Ce qui explique toute augmentation ou réduction </w:t>
                            </w:r>
                            <w:r w:rsidRPr="00274F06">
                              <w:rPr>
                                <w:rFonts w:eastAsiaTheme="minorEastAsia"/>
                              </w:rPr>
                              <w:br/>
                              <w:t>du nombre de mines antipersonnel conservées.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58.35pt;margin-top:-294.8pt;width:223.4pt;height:27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6MDAIAAPQDAAAOAAAAZHJzL2Uyb0RvYy54bWysU01vGyEQvVfqf0Dc6/2w3Dorr6M0aapK&#10;6YeU5tIbBtaLCgwF7F3313dgbcdqb1H3gIYd5s28x2N1PRpN9tIHBbal1aykRFoOQtltS5++379Z&#10;UhIis4JpsLKlBxno9fr1q9XgGllDD1pITxDEhmZwLe1jdE1RBN5Lw8IMnLSY7MAbFnHrt4XwbEB0&#10;o4u6LN8WA3jhPHAZAv69m5J0nfG7TvL4teuCjES3FGeLefV53aS1WK9Ys/XM9Yofx2AvmMIwZbHp&#10;GeqORUZ2Xv0DZRT3EKCLMw6mgK5TXGYOyKYq/2Lz2DMnMxcUJ7izTOH/wfIv+2+eKNHSeTmnxDKD&#10;l/QDr4oISaIcoyR1EmlwocGzjw5Px/E9jHjZmXBwD8B/BmLhtmd2K2+8h6GXTOCQVaosLkonnJBA&#10;NsNnENiL7SJkoLHzJimImhBEx8s6nC8I5yAcf9bL+btqiSmOufmiKq+qRe7BmlO58yF+lGBIClrq&#10;0QEZnu0fQkzjsOZ0JHWzcK+0zi7QlgwtvVrUi1xwkTEqokm1Mi1dlumbbJNYfrAiF0em9BRjA22P&#10;tBPTiXMcN2OWuc6iJE02IA4ohIfJlPiIMOjB/6ZkQEO2NPzaMS8p0Z8sipncewr8KdicAmY5lraU&#10;R0/JtLmN2ecTyxuUuVNZgOfexynRWlmX4zNI3r3c51PPj3X9BwAA//8DAFBLAwQUAAYACAAAACEA&#10;9ON8weEAAAAMAQAADwAAAGRycy9kb3ducmV2LnhtbEyPwW7CMAyG75N4h8hIu0yQAmoHXVMETIPT&#10;DmV7gNCYtqJxqiZAt6efd9qO9v/p9+dsPdhW3LD3jSMFs2kEAql0pqFKwefH22QJwgdNRreOUMEX&#10;eljno4dMp8bdqcDbMVSCS8inWkEdQpdK6csarfZT1yFxdna91YHHvpKm13cut62cR1EirW6IL9S6&#10;w12N5eV4tQpwU7jv94vf22L7utufG8IneVDqcTxsXkAEHMIfDL/6rA45O53clYwXrYJ4ljwzqmAS&#10;L1cJCEZWySIGceLVgjOZZ/L/E/kPAAAA//8DAFBLAQItABQABgAIAAAAIQC2gziS/gAAAOEBAAAT&#10;AAAAAAAAAAAAAAAAAAAAAABbQ29udGVudF9UeXBlc10ueG1sUEsBAi0AFAAGAAgAAAAhADj9If/W&#10;AAAAlAEAAAsAAAAAAAAAAAAAAAAALwEAAF9yZWxzLy5yZWxzUEsBAi0AFAAGAAgAAAAhABK7HowM&#10;AgAA9AMAAA4AAAAAAAAAAAAAAAAALgIAAGRycy9lMm9Eb2MueG1sUEsBAi0AFAAGAAgAAAAhAPTj&#10;fMHhAAAADAEAAA8AAAAAAAAAAAAAAAAAZgQAAGRycy9kb3ducmV2LnhtbFBLBQYAAAAABAAEAPMA&#10;AAB0BQAAAAA=&#10;" filled="f" stroked="f">
                <v:textbox inset="0,0,0,0">
                  <w:txbxContent>
                    <w:p w:rsidR="00945F0B" w:rsidRPr="00274F06" w:rsidRDefault="00945F0B" w:rsidP="00A92983">
                      <w:pPr>
                        <w:jc w:val="center"/>
                        <w:rPr>
                          <w:rFonts w:eastAsiaTheme="minorEastAsia"/>
                        </w:rPr>
                      </w:pPr>
                      <w:r w:rsidRPr="00274F06">
                        <w:rPr>
                          <w:rFonts w:eastAsiaTheme="minorEastAsia"/>
                        </w:rPr>
                        <w:t>Dans le rapport :</w:t>
                      </w:r>
                    </w:p>
                    <w:p w:rsidR="00945F0B" w:rsidRPr="00274F06" w:rsidRDefault="00945F0B" w:rsidP="00A92983">
                      <w:pPr>
                        <w:spacing w:before="120"/>
                        <w:rPr>
                          <w:rFonts w:eastAsiaTheme="minorEastAsia"/>
                        </w:rPr>
                      </w:pPr>
                      <w:r w:rsidRPr="00274F06">
                        <w:rPr>
                          <w:rFonts w:eastAsiaTheme="minorEastAsia"/>
                        </w:rPr>
                        <w:t xml:space="preserve">1. Envisager de fournir une liste de toutes les mines antipersonnel conservées à des fins autorisées, </w:t>
                      </w:r>
                      <w:r w:rsidRPr="00274F06">
                        <w:rPr>
                          <w:rFonts w:eastAsiaTheme="minorEastAsia"/>
                        </w:rPr>
                        <w:br/>
                        <w:t>au 31 décembre de l</w:t>
                      </w:r>
                      <w:r>
                        <w:rPr>
                          <w:rFonts w:eastAsiaTheme="minorEastAsia"/>
                        </w:rPr>
                        <w:t>’</w:t>
                      </w:r>
                      <w:r w:rsidRPr="00274F06">
                        <w:rPr>
                          <w:rFonts w:eastAsiaTheme="minorEastAsia"/>
                        </w:rPr>
                        <w:t>année écoulée, y compris les types, quantités</w:t>
                      </w:r>
                      <w:r>
                        <w:rPr>
                          <w:rFonts w:eastAsiaTheme="minorEastAsia"/>
                        </w:rPr>
                        <w:t xml:space="preserve"> </w:t>
                      </w:r>
                      <w:r w:rsidRPr="00274F06">
                        <w:rPr>
                          <w:rFonts w:eastAsiaTheme="minorEastAsia"/>
                        </w:rPr>
                        <w:t xml:space="preserve">et, si possible, numéros de lot </w:t>
                      </w:r>
                      <w:r w:rsidRPr="00274F06">
                        <w:rPr>
                          <w:rFonts w:eastAsiaTheme="minorEastAsia"/>
                        </w:rPr>
                        <w:br/>
                        <w:t>de ces mines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2. Envisager de préciser quelles institutions sont autorisées par l</w:t>
                      </w:r>
                      <w:r>
                        <w:rPr>
                          <w:rFonts w:eastAsiaTheme="minorEastAsia"/>
                        </w:rPr>
                        <w:t>’</w:t>
                      </w:r>
                      <w:r w:rsidRPr="00274F06">
                        <w:rPr>
                          <w:rFonts w:eastAsiaTheme="minorEastAsia"/>
                        </w:rPr>
                        <w:t>État partie à conserver des mines antipersonnel à des fins autorisées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3. Envisager de communiquer des renseignements concernant</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a) L</w:t>
                      </w:r>
                      <w:r>
                        <w:rPr>
                          <w:rFonts w:eastAsiaTheme="minorEastAsia"/>
                        </w:rPr>
                        <w:t>’</w:t>
                      </w:r>
                      <w:r w:rsidRPr="00274F06">
                        <w:rPr>
                          <w:rFonts w:eastAsiaTheme="minorEastAsia"/>
                        </w:rPr>
                        <w:t xml:space="preserve">utilisation réellement faite, à des fins autorisées, </w:t>
                      </w:r>
                      <w:r w:rsidRPr="00274F06">
                        <w:rPr>
                          <w:rFonts w:eastAsiaTheme="minorEastAsia"/>
                          <w:spacing w:val="-2"/>
                        </w:rPr>
                        <w:t>pendant l</w:t>
                      </w:r>
                      <w:r>
                        <w:rPr>
                          <w:rFonts w:eastAsiaTheme="minorEastAsia"/>
                          <w:spacing w:val="-2"/>
                        </w:rPr>
                        <w:t>’</w:t>
                      </w:r>
                      <w:r w:rsidRPr="00274F06">
                        <w:rPr>
                          <w:rFonts w:eastAsiaTheme="minorEastAsia"/>
                          <w:spacing w:val="-2"/>
                        </w:rPr>
                        <w:t>année civile écoulée, des mines antipersonnel</w:t>
                      </w:r>
                      <w:r w:rsidRPr="00274F06">
                        <w:rPr>
                          <w:rFonts w:eastAsiaTheme="minorEastAsia"/>
                        </w:rPr>
                        <w:t xml:space="preserve"> conservées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b) Les projets d</w:t>
                      </w:r>
                      <w:r>
                        <w:rPr>
                          <w:rFonts w:eastAsiaTheme="minorEastAsia"/>
                        </w:rPr>
                        <w:t>’</w:t>
                      </w:r>
                      <w:r w:rsidRPr="00274F06">
                        <w:rPr>
                          <w:rFonts w:eastAsiaTheme="minorEastAsia"/>
                        </w:rPr>
                        <w:t xml:space="preserve">utilisation, à des fins autorisées, </w:t>
                      </w:r>
                      <w:r w:rsidRPr="00274F06">
                        <w:rPr>
                          <w:rFonts w:eastAsiaTheme="minorEastAsia"/>
                        </w:rPr>
                        <w:br/>
                        <w:t>des mines antipersonnel conservées</w:t>
                      </w:r>
                      <w:r>
                        <w:rPr>
                          <w:rFonts w:eastAsiaTheme="minorEastAsia"/>
                        </w:rPr>
                        <w:t> </w:t>
                      </w:r>
                      <w:r w:rsidRPr="00274F06">
                        <w:rPr>
                          <w:rFonts w:eastAsiaTheme="minorEastAsia"/>
                        </w:rPr>
                        <w:t>;</w:t>
                      </w:r>
                    </w:p>
                    <w:p w:rsidR="00945F0B" w:rsidRPr="00274F06" w:rsidRDefault="00945F0B" w:rsidP="00A92983">
                      <w:pPr>
                        <w:spacing w:before="120"/>
                        <w:rPr>
                          <w:rFonts w:eastAsiaTheme="minorEastAsia"/>
                        </w:rPr>
                      </w:pPr>
                      <w:r w:rsidRPr="00274F06">
                        <w:rPr>
                          <w:rFonts w:eastAsiaTheme="minorEastAsia"/>
                        </w:rPr>
                        <w:t xml:space="preserve">c) Ce qui explique toute augmentation ou réduction </w:t>
                      </w:r>
                      <w:r w:rsidRPr="00274F06">
                        <w:rPr>
                          <w:rFonts w:eastAsiaTheme="minorEastAsia"/>
                        </w:rPr>
                        <w:br/>
                        <w:t>du nombre de mines antipersonnel conservées.</w:t>
                      </w:r>
                    </w:p>
                  </w:txbxContent>
                </v:textbox>
              </v:shape>
            </w:pict>
          </mc:Fallback>
        </mc:AlternateContent>
      </w:r>
      <w:r w:rsidRPr="00053D08">
        <w:rPr>
          <w:noProof/>
          <w:lang w:val="fr-FR" w:eastAsia="fr-FR"/>
        </w:rPr>
        <mc:AlternateContent>
          <mc:Choice Requires="wps">
            <w:drawing>
              <wp:anchor distT="0" distB="0" distL="114300" distR="114300" simplePos="0" relativeHeight="251672576" behindDoc="0" locked="0" layoutInCell="1" allowOverlap="1" wp14:anchorId="0766A5D5" wp14:editId="07F4A07E">
                <wp:simplePos x="0" y="0"/>
                <wp:positionH relativeFrom="column">
                  <wp:posOffset>1409700</wp:posOffset>
                </wp:positionH>
                <wp:positionV relativeFrom="paragraph">
                  <wp:posOffset>-3726444</wp:posOffset>
                </wp:positionV>
                <wp:extent cx="1509395" cy="828040"/>
                <wp:effectExtent l="0" t="0" r="0" b="1016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28040"/>
                        </a:xfrm>
                        <a:prstGeom prst="rect">
                          <a:avLst/>
                        </a:prstGeom>
                        <a:noFill/>
                        <a:ln w="9525">
                          <a:noFill/>
                          <a:miter lim="800000"/>
                          <a:headEnd/>
                          <a:tailEnd/>
                        </a:ln>
                      </wps:spPr>
                      <wps:txbx>
                        <w:txbxContent>
                          <w:p w:rsidR="00945F0B" w:rsidRPr="00274F06" w:rsidRDefault="00945F0B" w:rsidP="00A92983">
                            <w:pPr>
                              <w:jc w:val="center"/>
                              <w:rPr>
                                <w:rFonts w:eastAsiaTheme="minorEastAsia"/>
                              </w:rPr>
                            </w:pPr>
                            <w:r w:rsidRPr="00274F06">
                              <w:rPr>
                                <w:rFonts w:eastAsiaTheme="minorEastAsia"/>
                              </w:rPr>
                              <w:t>Envisager d</w:t>
                            </w:r>
                            <w:r>
                              <w:rPr>
                                <w:rFonts w:eastAsiaTheme="minorEastAsia"/>
                              </w:rPr>
                              <w:t>’</w:t>
                            </w:r>
                            <w:r w:rsidRPr="00274F06">
                              <w:rPr>
                                <w:rFonts w:eastAsiaTheme="minorEastAsia"/>
                              </w:rPr>
                              <w:t xml:space="preserve">indiquer </w:t>
                            </w:r>
                            <w:r w:rsidRPr="00274F06">
                              <w:rPr>
                                <w:rFonts w:eastAsiaTheme="minorEastAsia"/>
                              </w:rPr>
                              <w:br/>
                              <w:t>ce qui suit</w:t>
                            </w:r>
                            <w:r>
                              <w:rPr>
                                <w:rFonts w:eastAsiaTheme="minorEastAsia"/>
                              </w:rPr>
                              <w:t> </w:t>
                            </w:r>
                            <w:r w:rsidRPr="00274F06">
                              <w:rPr>
                                <w:rFonts w:eastAsiaTheme="minorEastAsia"/>
                              </w:rPr>
                              <w:t xml:space="preserve">: </w:t>
                            </w:r>
                          </w:p>
                          <w:p w:rsidR="00945F0B" w:rsidRPr="00274F06" w:rsidRDefault="00945F0B" w:rsidP="00A92983">
                            <w:pPr>
                              <w:rPr>
                                <w:rFonts w:eastAsiaTheme="minorEastAsia"/>
                              </w:rPr>
                            </w:pPr>
                            <w:r>
                              <w:rPr>
                                <w:rFonts w:eastAsiaTheme="minorEastAsia"/>
                              </w:rPr>
                              <w:t>« </w:t>
                            </w:r>
                            <w:r w:rsidRPr="00274F06">
                              <w:rPr>
                                <w:rFonts w:eastAsiaTheme="minorEastAsia"/>
                              </w:rPr>
                              <w:t>Aucune mine antipersonnel n</w:t>
                            </w:r>
                            <w:r>
                              <w:rPr>
                                <w:rFonts w:eastAsiaTheme="minorEastAsia"/>
                              </w:rPr>
                              <w:t>’</w:t>
                            </w:r>
                            <w:r w:rsidRPr="00274F06">
                              <w:rPr>
                                <w:rFonts w:eastAsiaTheme="minorEastAsia"/>
                              </w:rPr>
                              <w:t>a été conservée à des fins autorisées.</w:t>
                            </w:r>
                            <w:r>
                              <w:rPr>
                                <w:rFonts w:eastAsiaTheme="minorEastAsia"/>
                              </w:rPr>
                              <w:t> »</w:t>
                            </w:r>
                            <w:r w:rsidRPr="00274F06">
                              <w:rPr>
                                <w:rFonts w:eastAsiaTheme="minorEastAsia"/>
                              </w:rPr>
                              <w:t>.</w:t>
                            </w:r>
                          </w:p>
                          <w:p w:rsidR="00945F0B" w:rsidRPr="00274F06" w:rsidRDefault="00945F0B" w:rsidP="00A92983">
                            <w:pPr>
                              <w:tabs>
                                <w:tab w:val="num" w:pos="720"/>
                              </w:tabs>
                              <w:spacing w:before="240"/>
                              <w:rPr>
                                <w:rFonts w:eastAsiaTheme="minorEastAsia"/>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11pt;margin-top:-293.4pt;width:118.8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WnCwIAAPMDAAAOAAAAZHJzL2Uyb0RvYy54bWysU02P0zAQvSPxHyzfadIsRduo6WrZZRHS&#10;8iEtXLhNHaexsD3GdpuUX79jpy0V3BA5WOPY82bem+fVzWg020sfFNqGz2clZ9IKbJXdNvzb14dX&#10;15yFCLYFjVY2/CADv1m/fLEaXC0r7FG30jMCsaEeXMP7GF1dFEH00kCYoZOWDjv0BiJt/bZoPQyE&#10;bnRRleWbYkDfOo9ChkB/76dDvs74XSdF/Nx1QUamG069xbz6vG7SWqxXUG89uF6JYxvwD10YUJaK&#10;nqHuIQLbefUXlFHCY8AuzgSaArtOCZk5EJt5+Qebpx6czFxInODOMoX/Bys+7b94ptqGX5UVZxYM&#10;Dek7jYq1kkU5RsmqJNLgQk13nxzdjuNbHGnYmXBwjyh+BGbxrge7lbfe49BLaKnJecosLlInnJBA&#10;NsNHbKkW7CJmoLHzJilImjBCp2EdzgOiPphIJRfl8mq54EzQ2XV1Xb7OEyygPmU7H+J7iYaloOGe&#10;DJDRYf8YYuoG6tOVVMzig9I6m0BbNjR8uagWOeHixKhIHtXKUM0yfZNrEsl3ts3JEZSeYiqg7ZF1&#10;IjpRjuNmzCpXZzU32B5IB4+TJ+kNUdCj/8XZQH5sePi5Ay850x8saZnMewr8KdicArCCUhsuouds&#10;2tzFbPOJ5S2p3KksQBrHVPvYJTkr63J8Bcm6l/t86/dbXT8DAAD//wMAUEsDBBQABgAIAAAAIQCj&#10;Hxlt4gAAAA0BAAAPAAAAZHJzL2Rvd25yZXYueG1sTI/BTsMwDIbvSLxDZCQuaEup2rJ1TacxxDhx&#10;6OABssZrqzVO1WRb4ekxJzja/vX7+4r1ZHtxwdF3jhQ8ziMQSLUzHTUKPj9eZwsQPmgyuneECr7Q&#10;w7q8vSl0btyVKrzsQyO4hHyuFbQhDLmUvm7Raj93AxLfjm60OvA4NtKM+srltpdxFGXS6o74Q6sH&#10;3LZYn/ZnqwA3lft+P/mdrZ5ftrtjR/gg35S6v5s2KxABp/AXhl98RoeSmQ7uTMaLXkEcx+wSFMzS&#10;RcYSHEnS5ROIA6+SNEtAloX8b1H+AAAA//8DAFBLAQItABQABgAIAAAAIQC2gziS/gAAAOEBAAAT&#10;AAAAAAAAAAAAAAAAAAAAAABbQ29udGVudF9UeXBlc10ueG1sUEsBAi0AFAAGAAgAAAAhADj9If/W&#10;AAAAlAEAAAsAAAAAAAAAAAAAAAAALwEAAF9yZWxzLy5yZWxzUEsBAi0AFAAGAAgAAAAhALIW1acL&#10;AgAA8wMAAA4AAAAAAAAAAAAAAAAALgIAAGRycy9lMm9Eb2MueG1sUEsBAi0AFAAGAAgAAAAhAKMf&#10;GW3iAAAADQEAAA8AAAAAAAAAAAAAAAAAZQQAAGRycy9kb3ducmV2LnhtbFBLBQYAAAAABAAEAPMA&#10;AAB0BQAAAAA=&#10;" filled="f" stroked="f">
                <v:textbox inset="0,0,0,0">
                  <w:txbxContent>
                    <w:p w:rsidR="00945F0B" w:rsidRPr="00274F06" w:rsidRDefault="00945F0B" w:rsidP="00A92983">
                      <w:pPr>
                        <w:jc w:val="center"/>
                        <w:rPr>
                          <w:rFonts w:eastAsiaTheme="minorEastAsia"/>
                        </w:rPr>
                      </w:pPr>
                      <w:r w:rsidRPr="00274F06">
                        <w:rPr>
                          <w:rFonts w:eastAsiaTheme="minorEastAsia"/>
                        </w:rPr>
                        <w:t>Envisager d</w:t>
                      </w:r>
                      <w:r>
                        <w:rPr>
                          <w:rFonts w:eastAsiaTheme="minorEastAsia"/>
                        </w:rPr>
                        <w:t>’</w:t>
                      </w:r>
                      <w:r w:rsidRPr="00274F06">
                        <w:rPr>
                          <w:rFonts w:eastAsiaTheme="minorEastAsia"/>
                        </w:rPr>
                        <w:t xml:space="preserve">indiquer </w:t>
                      </w:r>
                      <w:r w:rsidRPr="00274F06">
                        <w:rPr>
                          <w:rFonts w:eastAsiaTheme="minorEastAsia"/>
                        </w:rPr>
                        <w:br/>
                        <w:t>ce qui suit</w:t>
                      </w:r>
                      <w:r>
                        <w:rPr>
                          <w:rFonts w:eastAsiaTheme="minorEastAsia"/>
                        </w:rPr>
                        <w:t> </w:t>
                      </w:r>
                      <w:r w:rsidRPr="00274F06">
                        <w:rPr>
                          <w:rFonts w:eastAsiaTheme="minorEastAsia"/>
                        </w:rPr>
                        <w:t xml:space="preserve">: </w:t>
                      </w:r>
                    </w:p>
                    <w:p w:rsidR="00945F0B" w:rsidRPr="00274F06" w:rsidRDefault="00945F0B" w:rsidP="00A92983">
                      <w:pPr>
                        <w:rPr>
                          <w:rFonts w:eastAsiaTheme="minorEastAsia"/>
                        </w:rPr>
                      </w:pPr>
                      <w:r>
                        <w:rPr>
                          <w:rFonts w:eastAsiaTheme="minorEastAsia"/>
                        </w:rPr>
                        <w:t>« </w:t>
                      </w:r>
                      <w:r w:rsidRPr="00274F06">
                        <w:rPr>
                          <w:rFonts w:eastAsiaTheme="minorEastAsia"/>
                        </w:rPr>
                        <w:t>Aucune mine antipersonnel n</w:t>
                      </w:r>
                      <w:r>
                        <w:rPr>
                          <w:rFonts w:eastAsiaTheme="minorEastAsia"/>
                        </w:rPr>
                        <w:t>’</w:t>
                      </w:r>
                      <w:r w:rsidRPr="00274F06">
                        <w:rPr>
                          <w:rFonts w:eastAsiaTheme="minorEastAsia"/>
                        </w:rPr>
                        <w:t>a été conservée à des fins autorisées.</w:t>
                      </w:r>
                      <w:r>
                        <w:rPr>
                          <w:rFonts w:eastAsiaTheme="minorEastAsia"/>
                        </w:rPr>
                        <w:t> »</w:t>
                      </w:r>
                      <w:r w:rsidRPr="00274F06">
                        <w:rPr>
                          <w:rFonts w:eastAsiaTheme="minorEastAsia"/>
                        </w:rPr>
                        <w:t>.</w:t>
                      </w:r>
                    </w:p>
                    <w:p w:rsidR="00945F0B" w:rsidRPr="00274F06" w:rsidRDefault="00945F0B" w:rsidP="00A92983">
                      <w:pPr>
                        <w:tabs>
                          <w:tab w:val="num" w:pos="720"/>
                        </w:tabs>
                        <w:spacing w:before="240"/>
                        <w:rPr>
                          <w:rFonts w:eastAsiaTheme="minorEastAsia"/>
                        </w:rPr>
                      </w:pPr>
                    </w:p>
                  </w:txbxContent>
                </v:textbox>
              </v:shape>
            </w:pict>
          </mc:Fallback>
        </mc:AlternateContent>
      </w:r>
      <w:r w:rsidRPr="00053D08">
        <w:rPr>
          <w:noProof/>
          <w:lang w:val="fr-FR" w:eastAsia="fr-FR"/>
        </w:rPr>
        <mc:AlternateContent>
          <mc:Choice Requires="wps">
            <w:drawing>
              <wp:anchor distT="0" distB="0" distL="114300" distR="114300" simplePos="0" relativeHeight="251671552" behindDoc="0" locked="0" layoutInCell="1" allowOverlap="1" wp14:anchorId="4EBDB985" wp14:editId="5F83028C">
                <wp:simplePos x="0" y="0"/>
                <wp:positionH relativeFrom="column">
                  <wp:posOffset>4193540</wp:posOffset>
                </wp:positionH>
                <wp:positionV relativeFrom="paragraph">
                  <wp:posOffset>-4688205</wp:posOffset>
                </wp:positionV>
                <wp:extent cx="956945" cy="664210"/>
                <wp:effectExtent l="0" t="0" r="0" b="254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664210"/>
                        </a:xfrm>
                        <a:prstGeom prst="rect">
                          <a:avLst/>
                        </a:prstGeom>
                        <a:noFill/>
                        <a:ln w="9525">
                          <a:noFill/>
                          <a:miter lim="800000"/>
                          <a:headEnd/>
                          <a:tailEnd/>
                        </a:ln>
                      </wps:spPr>
                      <wps:txbx>
                        <w:txbxContent>
                          <w:p w:rsidR="00945F0B" w:rsidRPr="003D66D5" w:rsidRDefault="00945F0B" w:rsidP="00A92983">
                            <w:pPr>
                              <w:jc w:val="center"/>
                            </w:pPr>
                            <w: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30.2pt;margin-top:-369.15pt;width:75.35pt;height:5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lDAIAAPIDAAAOAAAAZHJzL2Uyb0RvYy54bWysU01vGyEQvVfqf0Dc611vYitZeR2lSVNV&#10;Sj+kNJfeMLBeVGAoYO+6vz4D63Wt5lZ1D2hYmDfz3jxWN4PRZC99UGAbOp+VlEjLQSi7bejz94d3&#10;V5SEyKxgGqxs6EEGerN++2bVu1pW0IEW0hMEsaHuXUO7GF1dFIF30rAwAyctHrbgDYu49dtCeNYj&#10;utFFVZbLogcvnAcuQ8C/9+MhXWf8tpU8fm3bICPRDcXeYl59XjdpLdYrVm89c53ixzbYP3RhmLJY&#10;9AR1zyIjO69eQRnFPQRo44yDKaBtFZeZA7KZl3+xeeqYk5kLihPcSabw/2D5l/03T5Ro6EU5p8Qy&#10;g0P6gaMiQpIohyhJlUTqXajx7pPD23F4DwMOOxMO7hH4z0As3HXMbuWt99B3kglscp4yi7PUESck&#10;kE3/GQTWYrsIGWhovUkKoiYE0XFYh9OAsA/C8ef1Ynl9uaCE49FyeVnN8wALVk/Jzof4UYIhKWio&#10;x/lncLZ/DDE1w+rpSqpl4UFpnT2gLelTgWqRE85OjIpoUa1MQ6/K9I2mSRw/WJGTI1N6jLGAtkfS&#10;iefIOA6bIYtcXUxibkAcUAYPoyXxCWHQgf9NSY92bGj4tWNeUqI/WZQyeXcK/BRspoBZjqkN5dFT&#10;Mm7uYnb5yPIWRW5VFiBNY6x97BKNlXU5PoLk3PN9vvXnqa5fAAAA//8DAFBLAwQUAAYACAAAACEA&#10;lgZyKeIAAAANAQAADwAAAGRycy9kb3ducmV2LnhtbEyPwU7DMAyG70h7h8iTuKAtLUVdVZpOY4hx&#10;4tDBA2SN11ZrnKrJtsLTY07saPvT7+8v1pPtxQVH3zlSEC8jEEi1Mx01Cr4+3xYZCB80Gd07QgXf&#10;6GFdzu4KnRt3pQov+9AIDiGfawVtCEMupa9btNov3YDEt6MbrQ48jo00o75yuO3lYxSl0uqO+EOr&#10;B9y2WJ/2Z6sAN5X7+Tj5na1eXre7Y0f4IN+Vup9Pm2cQAafwD8OfPqtDyU4HdybjRa8gTaMnRhUs&#10;VkmWgGAki+MYxIFXaZKsQJaFvG1R/gIAAP//AwBQSwECLQAUAAYACAAAACEAtoM4kv4AAADhAQAA&#10;EwAAAAAAAAAAAAAAAAAAAAAAW0NvbnRlbnRfVHlwZXNdLnhtbFBLAQItABQABgAIAAAAIQA4/SH/&#10;1gAAAJQBAAALAAAAAAAAAAAAAAAAAC8BAABfcmVscy8ucmVsc1BLAQItABQABgAIAAAAIQDhbP/l&#10;DAIAAPIDAAAOAAAAAAAAAAAAAAAAAC4CAABkcnMvZTJvRG9jLnhtbFBLAQItABQABgAIAAAAIQCW&#10;BnIp4gAAAA0BAAAPAAAAAAAAAAAAAAAAAGYEAABkcnMvZG93bnJldi54bWxQSwUGAAAAAAQABADz&#10;AAAAdQUAAAAA&#10;" filled="f" stroked="f">
                <v:textbox inset="0,0,0,0">
                  <w:txbxContent>
                    <w:p w:rsidR="00945F0B" w:rsidRPr="003D66D5" w:rsidRDefault="00945F0B" w:rsidP="00A92983">
                      <w:pPr>
                        <w:jc w:val="center"/>
                      </w:pPr>
                      <w:r>
                        <w:t>Oui</w:t>
                      </w:r>
                    </w:p>
                  </w:txbxContent>
                </v:textbox>
              </v:shape>
            </w:pict>
          </mc:Fallback>
        </mc:AlternateContent>
      </w:r>
      <w:r w:rsidRPr="00053D08">
        <w:rPr>
          <w:noProof/>
          <w:lang w:val="fr-FR" w:eastAsia="fr-FR"/>
        </w:rPr>
        <mc:AlternateContent>
          <mc:Choice Requires="wps">
            <w:drawing>
              <wp:anchor distT="0" distB="0" distL="114300" distR="114300" simplePos="0" relativeHeight="251670528" behindDoc="0" locked="0" layoutInCell="1" allowOverlap="1" wp14:anchorId="4005AFE4" wp14:editId="3539A169">
                <wp:simplePos x="0" y="0"/>
                <wp:positionH relativeFrom="column">
                  <wp:posOffset>1678052</wp:posOffset>
                </wp:positionH>
                <wp:positionV relativeFrom="paragraph">
                  <wp:posOffset>-4676176</wp:posOffset>
                </wp:positionV>
                <wp:extent cx="957245" cy="664210"/>
                <wp:effectExtent l="0" t="0" r="0" b="254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45" cy="664210"/>
                        </a:xfrm>
                        <a:prstGeom prst="rect">
                          <a:avLst/>
                        </a:prstGeom>
                        <a:noFill/>
                        <a:ln w="9525">
                          <a:noFill/>
                          <a:miter lim="800000"/>
                          <a:headEnd/>
                          <a:tailEnd/>
                        </a:ln>
                      </wps:spPr>
                      <wps:txbx>
                        <w:txbxContent>
                          <w:p w:rsidR="00945F0B" w:rsidRPr="003D66D5" w:rsidRDefault="00945F0B" w:rsidP="00A92983">
                            <w:pPr>
                              <w:jc w:val="center"/>
                            </w:pPr>
                            <w: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32.15pt;margin-top:-368.2pt;width:75.35pt;height: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4CwIAAPIDAAAOAAAAZHJzL2Uyb0RvYy54bWysU02P2yAQvVfqf0DcGztuku5acVbb3W5V&#10;afshbXvpjQCOUYGhQGKnv74DjrNRe6vqAxoM82bem8f6ZjCaHKQPCmxD57OSEmk5CGV3Df329eHV&#10;FSUhMiuYBisbepSB3mxevlj3rpYVdKCF9ARBbKh719AuRlcXReCdNCzMwEmLhy14wyJu/a4QnvWI&#10;bnRRleWq6MEL54HLEPDv/XhINxm/bSWPn9s2yEh0Q7G3mFef121ai82a1TvPXKf4qQ32D10YpiwW&#10;PUPds8jI3qu/oIziHgK0ccbBFNC2isvMAdnMyz/YPHXMycwFxQnuLFP4f7D80+GLJ0o09HWJ+lhm&#10;cEjfcVRESBLlECWpkki9CzXefXJ4Ow5vYcBhZ8LBPQL/EYiFu47Znbz1HvpOMoFNzlNmcZE64oQE&#10;su0/gsBabB8hAw2tN0lB1IQgOjZzPA8I+yAcf14v31SLJSUcj1arRTXPAyxYPSU7H+J7CYakoKEe&#10;55/B2eExxNQMq6crqZaFB6V19oC2pE8FqmVOuDgxKqJFtTINvSrTN5omcXxnRU6OTOkxxgLankgn&#10;niPjOGyHLHK1mMTcgjiiDB5GS+ITwqAD/4uSHu3Y0PBzz7ykRH+wKGXy7hT4KdhOAbMcUxvKo6dk&#10;3NzF7PKR5S2K3KosQJrGWPvUJRor63J6BMm5l/t86/mpbn4DAAD//wMAUEsDBBQABgAIAAAAIQDr&#10;+gKt4gAAAA0BAAAPAAAAZHJzL2Rvd25yZXYueG1sTI/BTsMwDIbvSLxDZCQuaEu7ljKVptMYYjtx&#10;6OABssZrqzVO1WRb4ekxJzja/vT7+4vVZHtxwdF3jhTE8wgEUu1MR42Cz4+32RKED5qM7h2hgi/0&#10;sCpvbwqdG3elCi/70AgOIZ9rBW0IQy6lr1u02s/dgMS3oxutDjyOjTSjvnK47eUiijJpdUf8odUD&#10;blqsT/uzVYDryn2/n/zWVi+vm+2xI3yQO6Xu76b1M4iAU/iD4Vef1aFkp4M7k/GiV7DI0oRRBbOn&#10;JEtBMJLGj1zvwKssiZcgy0L+b1H+AAAA//8DAFBLAQItABQABgAIAAAAIQC2gziS/gAAAOEBAAAT&#10;AAAAAAAAAAAAAAAAAAAAAABbQ29udGVudF9UeXBlc10ueG1sUEsBAi0AFAAGAAgAAAAhADj9If/W&#10;AAAAlAEAAAsAAAAAAAAAAAAAAAAALwEAAF9yZWxzLy5yZWxzUEsBAi0AFAAGAAgAAAAhAO3/3XgL&#10;AgAA8gMAAA4AAAAAAAAAAAAAAAAALgIAAGRycy9lMm9Eb2MueG1sUEsBAi0AFAAGAAgAAAAhAOv6&#10;Aq3iAAAADQEAAA8AAAAAAAAAAAAAAAAAZQQAAGRycy9kb3ducmV2LnhtbFBLBQYAAAAABAAEAPMA&#10;AAB0BQAAAAA=&#10;" filled="f" stroked="f">
                <v:textbox inset="0,0,0,0">
                  <w:txbxContent>
                    <w:p w:rsidR="00945F0B" w:rsidRPr="003D66D5" w:rsidRDefault="00945F0B" w:rsidP="00A92983">
                      <w:pPr>
                        <w:jc w:val="center"/>
                      </w:pPr>
                      <w:r>
                        <w:t>Non</w:t>
                      </w:r>
                    </w:p>
                  </w:txbxContent>
                </v:textbox>
              </v:shape>
            </w:pict>
          </mc:Fallback>
        </mc:AlternateContent>
      </w:r>
      <w:r w:rsidRPr="00053D08">
        <w:rPr>
          <w:noProof/>
          <w:lang w:val="fr-FR" w:eastAsia="fr-FR"/>
        </w:rPr>
        <mc:AlternateContent>
          <mc:Choice Requires="wps">
            <w:drawing>
              <wp:anchor distT="0" distB="0" distL="114300" distR="114300" simplePos="0" relativeHeight="251669504" behindDoc="0" locked="0" layoutInCell="1" allowOverlap="1" wp14:anchorId="7EF1FBFA" wp14:editId="245CA6EC">
                <wp:simplePos x="0" y="0"/>
                <wp:positionH relativeFrom="column">
                  <wp:posOffset>720521</wp:posOffset>
                </wp:positionH>
                <wp:positionV relativeFrom="paragraph">
                  <wp:posOffset>-5573323</wp:posOffset>
                </wp:positionV>
                <wp:extent cx="5374125" cy="664234"/>
                <wp:effectExtent l="0" t="0" r="0" b="254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125" cy="664234"/>
                        </a:xfrm>
                        <a:prstGeom prst="rect">
                          <a:avLst/>
                        </a:prstGeom>
                        <a:noFill/>
                        <a:ln w="9525">
                          <a:noFill/>
                          <a:miter lim="800000"/>
                          <a:headEnd/>
                          <a:tailEnd/>
                        </a:ln>
                      </wps:spPr>
                      <wps:txbx>
                        <w:txbxContent>
                          <w:p w:rsidR="00945F0B" w:rsidRPr="003D66D5" w:rsidRDefault="00945F0B" w:rsidP="00A92983">
                            <w:pPr>
                              <w:jc w:val="center"/>
                            </w:pPr>
                            <w:r w:rsidRPr="003D66D5">
                              <w:t>L</w:t>
                            </w:r>
                            <w:r>
                              <w:t>’</w:t>
                            </w:r>
                            <w:r w:rsidRPr="003D66D5">
                              <w:t xml:space="preserve">État partie a-t-il </w:t>
                            </w:r>
                            <w:r w:rsidRPr="003D66D5">
                              <w:rPr>
                                <w:u w:val="single"/>
                              </w:rPr>
                              <w:t>conservé</w:t>
                            </w:r>
                            <w:r w:rsidRPr="003D66D5">
                              <w:t xml:space="preserve"> des mines antipersonnel pour la mise au point de techniques </w:t>
                            </w:r>
                            <w:r w:rsidRPr="003D66D5">
                              <w:br/>
                              <w:t xml:space="preserve">de détection des mines, de déminage ou de destruction des mines, </w:t>
                            </w:r>
                            <w:r w:rsidRPr="003D66D5">
                              <w:br/>
                              <w:t>et pour la formation à ces techniques</w:t>
                            </w:r>
                            <w:r>
                              <w:t> </w:t>
                            </w:r>
                            <w:r w:rsidRPr="003D66D5">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6.75pt;margin-top:-438.85pt;width:423.15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yDAIAAPMDAAAOAAAAZHJzL2Uyb0RvYy54bWysU8FuGyEQvVfqPyDu9dob241XxlGaNFWl&#10;tI2U9tIbZlkvKjAUsHedr+/Aep0ovVXdAxoW5s28N4/1VW80OUgfFFhGZ5MpJdIKqJXdMfrj+927&#10;S0pC5LbmGqxk9CgDvdq8fbPuXCVLaEHX0hMEsaHqHKNtjK4qiiBaaXiYgJMWDxvwhkfc+l1Re94h&#10;utFFOZ0uiw587TwIGQL+vR0O6SbjN40U8VvTBBmJZhR7i3n1ed2mtdisebXz3LVKnNrg/9CF4cpi&#10;0TPULY+c7L36C8oo4SFAEycCTAFNo4TMHJDNbPqKzWPLncxcUJzgzjKF/wcrvh4ePFE1o+VqRYnl&#10;Bof0E0dFakmi7KMkZRKpc6HCu48Ob8f+A/Q47Ew4uHsQvwKxcNNyu5PX3kPXSl5jk7OUWbxIHXBC&#10;Atl2X6DGWnwfIQP1jTdJQdSEIDoO63geEPZBBP5cXLyfz8oFJQLPlst5eTHPJXg1Zjsf4icJhqSA&#10;UY8GyOj8cB9i6oZX45VUzMKd0jqbQFvSMbpaIPyrE6MielQrw+jlNH2DaxLJj7bOyZErPcRYQNsT&#10;60R0oBz7bT+ovBjV3EJ9RB08DJ7EN4RBC/6Jkg79yGj4vedeUqI/W9QymXcM/Bhsx4BbgamMiugp&#10;GTY3Mdt84HKNKjcqC5DGMdQ+dYnOyrqcXkGy7st9vvX8Vjd/AAAA//8DAFBLAwQUAAYACAAAACEA&#10;+XtIsOEAAAANAQAADwAAAGRycy9kb3ducmV2LnhtbEyPwU7DMBBE70j8g7VIXFDrhKq4DXGqUkR7&#10;4pDCB7jxNokar6PYbQNfz3KC48w+zc7kq9F14oJDaD1pSKcJCKTK25ZqDZ8fb5MFiBANWdN5Qg1f&#10;GGBV3N7kJrP+SiVe9rEWHEIhMxqaGPtMylA16EyY+h6Jb0c/OBNZDrW0g7lyuOvkY5I8SWda4g+N&#10;6XHTYHXan50GXJf++/0Utq58ed1sjy3hg9xpfX83rp9BRBzjHwy/9bk6FNzp4M9kg+hYp7M5oxom&#10;C6UUCEaW8yWvObCl1CwFWeTy/4riBwAA//8DAFBLAQItABQABgAIAAAAIQC2gziS/gAAAOEBAAAT&#10;AAAAAAAAAAAAAAAAAAAAAABbQ29udGVudF9UeXBlc10ueG1sUEsBAi0AFAAGAAgAAAAhADj9If/W&#10;AAAAlAEAAAsAAAAAAAAAAAAAAAAALwEAAF9yZWxzLy5yZWxzUEsBAi0AFAAGAAgAAAAhAFoz5jIM&#10;AgAA8wMAAA4AAAAAAAAAAAAAAAAALgIAAGRycy9lMm9Eb2MueG1sUEsBAi0AFAAGAAgAAAAhAPl7&#10;SLDhAAAADQEAAA8AAAAAAAAAAAAAAAAAZgQAAGRycy9kb3ducmV2LnhtbFBLBQYAAAAABAAEAPMA&#10;AAB0BQAAAAA=&#10;" filled="f" stroked="f">
                <v:textbox inset="0,0,0,0">
                  <w:txbxContent>
                    <w:p w:rsidR="00945F0B" w:rsidRPr="003D66D5" w:rsidRDefault="00945F0B" w:rsidP="00A92983">
                      <w:pPr>
                        <w:jc w:val="center"/>
                      </w:pPr>
                      <w:r w:rsidRPr="003D66D5">
                        <w:t>L</w:t>
                      </w:r>
                      <w:r>
                        <w:t>’</w:t>
                      </w:r>
                      <w:r w:rsidRPr="003D66D5">
                        <w:t xml:space="preserve">État partie a-t-il </w:t>
                      </w:r>
                      <w:r w:rsidRPr="003D66D5">
                        <w:rPr>
                          <w:u w:val="single"/>
                        </w:rPr>
                        <w:t>conservé</w:t>
                      </w:r>
                      <w:r w:rsidRPr="003D66D5">
                        <w:t xml:space="preserve"> des mines antipersonnel pour la mise au point de techniques </w:t>
                      </w:r>
                      <w:r w:rsidRPr="003D66D5">
                        <w:br/>
                        <w:t xml:space="preserve">de détection des mines, de déminage ou de destruction des mines, </w:t>
                      </w:r>
                      <w:r w:rsidRPr="003D66D5">
                        <w:br/>
                        <w:t>et pour la formation à ces techniques</w:t>
                      </w:r>
                      <w:r>
                        <w:t> </w:t>
                      </w:r>
                      <w:r w:rsidRPr="003D66D5">
                        <w:t>?</w:t>
                      </w:r>
                    </w:p>
                  </w:txbxContent>
                </v:textbox>
              </v:shape>
            </w:pict>
          </mc:Fallback>
        </mc:AlternateContent>
      </w:r>
      <w:r w:rsidRPr="00053D08">
        <w:br w:type="page"/>
      </w:r>
      <w:r w:rsidRPr="00053D08">
        <w:rPr>
          <w:noProof/>
          <w:lang w:val="fr-FR" w:eastAsia="fr-FR"/>
        </w:rPr>
        <w:lastRenderedPageBreak/>
        <w:drawing>
          <wp:inline distT="0" distB="0" distL="0" distR="0" wp14:anchorId="117C8461" wp14:editId="70EF2C24">
            <wp:extent cx="5546725" cy="80225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6725" cy="8022590"/>
                    </a:xfrm>
                    <a:prstGeom prst="rect">
                      <a:avLst/>
                    </a:prstGeom>
                    <a:noFill/>
                    <a:ln>
                      <a:noFill/>
                    </a:ln>
                  </pic:spPr>
                </pic:pic>
              </a:graphicData>
            </a:graphic>
          </wp:inline>
        </w:drawing>
      </w:r>
    </w:p>
    <w:p w:rsidR="00A92983" w:rsidRPr="00053D08" w:rsidRDefault="00A92983" w:rsidP="00311E44">
      <w:pPr>
        <w:pStyle w:val="H1G"/>
        <w:ind w:left="0" w:firstLine="0"/>
      </w:pPr>
      <w:r w:rsidRPr="00053D08">
        <w:rPr>
          <w:noProof/>
          <w:lang w:val="fr-FR" w:eastAsia="fr-FR"/>
        </w:rPr>
        <mc:AlternateContent>
          <mc:Choice Requires="wps">
            <w:drawing>
              <wp:anchor distT="0" distB="0" distL="114300" distR="114300" simplePos="0" relativeHeight="251674624" behindDoc="0" locked="0" layoutInCell="1" allowOverlap="1" wp14:anchorId="16AD568A" wp14:editId="12DD98B8">
                <wp:simplePos x="0" y="0"/>
                <wp:positionH relativeFrom="column">
                  <wp:posOffset>616585</wp:posOffset>
                </wp:positionH>
                <wp:positionV relativeFrom="paragraph">
                  <wp:posOffset>-7999095</wp:posOffset>
                </wp:positionV>
                <wp:extent cx="5097780" cy="603250"/>
                <wp:effectExtent l="0" t="0" r="7620" b="635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03250"/>
                        </a:xfrm>
                        <a:prstGeom prst="rect">
                          <a:avLst/>
                        </a:prstGeom>
                        <a:noFill/>
                        <a:ln w="9525">
                          <a:noFill/>
                          <a:miter lim="800000"/>
                          <a:headEnd/>
                          <a:tailEnd/>
                        </a:ln>
                      </wps:spPr>
                      <wps:txbx>
                        <w:txbxContent>
                          <w:p w:rsidR="00945F0B" w:rsidRPr="00EE4692" w:rsidRDefault="00945F0B" w:rsidP="00A92983">
                            <w:pPr>
                              <w:jc w:val="center"/>
                            </w:pPr>
                            <w:r w:rsidRPr="00EE4692">
                              <w:t xml:space="preserve">Pendant l’année civile écoulée, l’État partie a-t-il </w:t>
                            </w:r>
                            <w:r w:rsidRPr="00EE4692">
                              <w:rPr>
                                <w:u w:val="single"/>
                              </w:rPr>
                              <w:t>transféré</w:t>
                            </w:r>
                            <w:r w:rsidRPr="00EE4692">
                              <w:t xml:space="preserve"> des mines antipersonnel </w:t>
                            </w:r>
                            <w:r w:rsidRPr="00EE4692">
                              <w:br/>
                              <w:t xml:space="preserve">a) pour la mise au point de techniques de détection des mines, de déminage ou de destruction </w:t>
                            </w:r>
                            <w:r w:rsidRPr="00EE4692">
                              <w:br/>
                              <w:t>des mines, et pour la formation à ces techniques ou b) à des fins de destruction</w:t>
                            </w:r>
                            <w:r>
                              <w:t> </w:t>
                            </w:r>
                            <w:r w:rsidRPr="00EE4692">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8.55pt;margin-top:-629.85pt;width:401.4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YsDQIAAPMDAAAOAAAAZHJzL2Uyb0RvYy54bWysU02P2yAQvVfqf0DcGzteJZu14qy2u92q&#10;0vZD2vbSGwEcowJDgcROf/0OOE6j9lbVBzQY5s28N4/17WA0OUgfFNiGzmclJdJyEMruGvrt6+Ob&#10;FSUhMiuYBisbepSB3m5ev1r3rpYVdKCF9ARBbKh719AuRlcXReCdNCzMwEmLhy14wyJu/a4QnvWI&#10;bnRRleWy6MEL54HLEPDvw3hINxm/bSWPn9s2yEh0Q7G3mFef121ai82a1TvPXKf4qQ32D10YpiwW&#10;PUM9sMjI3qu/oIziHgK0ccbBFNC2isvMAdnMyz/YPHfMycwFxQnuLFP4f7D80+GLJ0o09KpcUGKZ&#10;wSF9x1ERIUmUQ5SkSiL1LtR499nh7Ti8hQGHnQkH9wT8RyAW7jtmd/LOe+g7yQQ2OU+ZxUXqiBMS&#10;yLb/CAJrsX2EDDS03iQFUROC6Dis43lA2Afh+HNR3lxfr/CI49myvKoWeYIFq6ds50N8L8GQFDTU&#10;owEyOjs8hZi6YfV0JRWz8Ki0zibQlvQNvVlUi5xwcWJURI9qZRq6KtM3uiaRfGdFTo5M6THGAtqe&#10;WCeiI+U4bIescrWc1NyCOKIOHkZP4hvCoAP/i5Ie/djQ8HPPvKREf7CoZTLvFPgp2E4BsxxTG8qj&#10;p2Tc3Mds85HlHarcqixAGsdY+9QlOivrcnoFybqX+3zr91vdvAAAAP//AwBQSwMEFAAGAAgAAAAh&#10;ACktm9niAAAADgEAAA8AAABkcnMvZG93bnJldi54bWxMj0FuwjAQRfeVegdrKnVTgRNECQ5xEAVB&#10;V12EcgATD0lEPI5iA2lPj1m1y5l5+vN+thxMy67Yu8aShHgcAUMqrW6oknD43o7mwJxXpFVrCSX8&#10;oINl/vyUqVTbGxV43fuKhRByqZJQe9+lnLuyRqPc2HZI4XayvVE+jH3Fda9uIdy0fBJFM25UQ+FD&#10;rTpc11ie9xcjAVeF/f06u50pPjbr3akhfOOfUr6+DKsFMI+D/4PhoR/UIQ9OR3sh7VgrQSRxICWM&#10;4sm7SIAFZC6EAHZ87OLZNAGeZ/x/jfwOAAD//wMAUEsBAi0AFAAGAAgAAAAhALaDOJL+AAAA4QEA&#10;ABMAAAAAAAAAAAAAAAAAAAAAAFtDb250ZW50X1R5cGVzXS54bWxQSwECLQAUAAYACAAAACEAOP0h&#10;/9YAAACUAQAACwAAAAAAAAAAAAAAAAAvAQAAX3JlbHMvLnJlbHNQSwECLQAUAAYACAAAACEAKR7m&#10;LA0CAADzAwAADgAAAAAAAAAAAAAAAAAuAgAAZHJzL2Uyb0RvYy54bWxQSwECLQAUAAYACAAAACEA&#10;KS2b2eIAAAAOAQAADwAAAAAAAAAAAAAAAABnBAAAZHJzL2Rvd25yZXYueG1sUEsFBgAAAAAEAAQA&#10;8wAAAHYFAAAAAA==&#10;" filled="f" stroked="f">
                <v:textbox inset="0,0,0,0">
                  <w:txbxContent>
                    <w:p w:rsidR="00945F0B" w:rsidRPr="00EE4692" w:rsidRDefault="00945F0B" w:rsidP="00A92983">
                      <w:pPr>
                        <w:jc w:val="center"/>
                      </w:pPr>
                      <w:r w:rsidRPr="00EE4692">
                        <w:t xml:space="preserve">Pendant l’année civile écoulée, l’État partie a-t-il </w:t>
                      </w:r>
                      <w:r w:rsidRPr="00EE4692">
                        <w:rPr>
                          <w:u w:val="single"/>
                        </w:rPr>
                        <w:t>transféré</w:t>
                      </w:r>
                      <w:r w:rsidRPr="00EE4692">
                        <w:t xml:space="preserve"> des mines antipersonnel </w:t>
                      </w:r>
                      <w:r w:rsidRPr="00EE4692">
                        <w:br/>
                        <w:t xml:space="preserve">a) pour la mise au point de techniques de détection des mines, de déminage ou de destruction </w:t>
                      </w:r>
                      <w:r w:rsidRPr="00EE4692">
                        <w:br/>
                        <w:t>des mines, et pour la formation à ces techniques ou b) à des fins de destruction</w:t>
                      </w:r>
                      <w:r>
                        <w:t> </w:t>
                      </w:r>
                      <w:r w:rsidRPr="00EE4692">
                        <w:t>?</w:t>
                      </w:r>
                    </w:p>
                  </w:txbxContent>
                </v:textbox>
              </v:shape>
            </w:pict>
          </mc:Fallback>
        </mc:AlternateContent>
      </w:r>
      <w:r w:rsidRPr="00053D08">
        <w:rPr>
          <w:noProof/>
          <w:lang w:val="fr-FR" w:eastAsia="fr-FR"/>
        </w:rPr>
        <mc:AlternateContent>
          <mc:Choice Requires="wps">
            <w:drawing>
              <wp:anchor distT="0" distB="0" distL="114300" distR="114300" simplePos="0" relativeHeight="251681792" behindDoc="0" locked="0" layoutInCell="1" allowOverlap="1" wp14:anchorId="5A388CBE" wp14:editId="467C3891">
                <wp:simplePos x="0" y="0"/>
                <wp:positionH relativeFrom="column">
                  <wp:posOffset>4566656</wp:posOffset>
                </wp:positionH>
                <wp:positionV relativeFrom="paragraph">
                  <wp:posOffset>-5099685</wp:posOffset>
                </wp:positionV>
                <wp:extent cx="1517650" cy="4485640"/>
                <wp:effectExtent l="0" t="0" r="6350" b="10160"/>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485640"/>
                        </a:xfrm>
                        <a:prstGeom prst="rect">
                          <a:avLst/>
                        </a:prstGeom>
                        <a:noFill/>
                        <a:ln w="9525">
                          <a:noFill/>
                          <a:miter lim="800000"/>
                          <a:headEnd/>
                          <a:tailEnd/>
                        </a:ln>
                      </wps:spPr>
                      <wps:txbx>
                        <w:txbxContent>
                          <w:p w:rsidR="00945F0B" w:rsidRPr="00EE4692" w:rsidRDefault="00945F0B" w:rsidP="00A92983">
                            <w:pPr>
                              <w:spacing w:before="120"/>
                              <w:jc w:val="center"/>
                              <w:rPr>
                                <w:rFonts w:eastAsiaTheme="minorEastAsia"/>
                              </w:rPr>
                            </w:pPr>
                            <w:r w:rsidRPr="00EE4692">
                              <w:rPr>
                                <w:rFonts w:eastAsiaTheme="minorEastAsia"/>
                              </w:rPr>
                              <w:t>Dans le rapport :</w:t>
                            </w:r>
                          </w:p>
                          <w:p w:rsidR="00945F0B" w:rsidRPr="00EE4692" w:rsidRDefault="00945F0B" w:rsidP="00A92983">
                            <w:pPr>
                              <w:spacing w:before="120"/>
                              <w:rPr>
                                <w:rFonts w:eastAsiaTheme="minorEastAsia"/>
                              </w:rPr>
                            </w:pPr>
                            <w:r w:rsidRPr="00EE4692">
                              <w:rPr>
                                <w:rFonts w:eastAsiaTheme="minorEastAsia"/>
                              </w:rPr>
                              <w:t>1. Envisager de fournir une liste de toutes les mines antipersonnel transférées pendant l’année civile écoulée à des fins de destruction</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2. Envisager de préciser à quel ou à quels États ces mines ont été transférées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3. Envisager de préciser quelles institutions sont autorisées par l’État partie à transférer des mines antipersonnel à des fins de destruction.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59.6pt;margin-top:-401.55pt;width:119.5pt;height:35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9MDgIAAPQDAAAOAAAAZHJzL2Uyb0RvYy54bWysU02P2yAQvVfqf0DcGyfZJJtaIavtbreq&#10;tP2Qtr30RgDHqMBQILG3v74DjtOovVX1AQ2GeTPvzWNz01tDjipEDY7R2WRKiXICpHZ7Rr9+eXi1&#10;piQm7iQ34BSjzyrSm+3LF5vO12oOLRipAkEQF+vOM9qm5OuqiqJVlscJeOXwsIFgecJt2Fcy8A7R&#10;ranm0+mq6iBIH0CoGPHv/XBItwW/aZRIn5omqkQMo9hbKmso6y6v1XbD633gvtXi1Ab/hy4s1w6L&#10;nqHueeLkEPRfUFaLABGaNBFgK2gaLVThgGxm0z/YPLXcq8IFxYn+LFP8f7Di4/FzIFoyejW7osRx&#10;i0P6hqMiUpGk+qTIPIvU+Vjj3SePt1P/BnocdiEc/SOI75E4uGu526vbEKBrFZfY5CxnVhepA07M&#10;ILvuA0isxQ8JClDfBJsVRE0IouOwns8Dwj6IyCWXs+vVEo8Eni0W6+VqUUZY8XpM9yGmdwosyQGj&#10;AR1Q4PnxMabcDq/HK7magwdtTHGBcaRj9PVyviwJFydWJzSp0ZbR9TR/g20yy7dOluTEtRliLGDc&#10;iXZmOnBO/a4vMs+vRzl3IJ9RiACDKfERYdBC+ElJh4ZkNP448KAoMe8dipndOwZhDHZjwJ3AVEZF&#10;CpQMm7tUfD6wvEWZG10EyPMYap+6RGsVXU7PIHv3cl9u/X6s218AAAD//wMAUEsDBBQABgAIAAAA&#10;IQD8CXxW4QAAAAwBAAAPAAAAZHJzL2Rvd25yZXYueG1sTI/BTsJAEIbvJr7DZki8GNgWI7SlW4IY&#10;4eSh6AMs3aFt6M423QWqT+940uP88+Wfb/L1aDtxxcG3jhTEswgEUuVMS7WCz4+3aQLCB01Gd45Q&#10;wRd6WBf3d7nOjLtRiddDqAWXkM+0giaEPpPSVw1a7WeuR+LdyQ1WBx6HWppB37jcdnIeRQtpdUt8&#10;odE9bhuszoeLVYCb0n2/n/3Oli+v292pJXyUe6UeJuNmBSLgGP5g+NVndSjY6eguZLzoFCzjdM6o&#10;gmkSPcUgGEmfE46OHKWLJcgil/+fKH4AAAD//wMAUEsBAi0AFAAGAAgAAAAhALaDOJL+AAAA4QEA&#10;ABMAAAAAAAAAAAAAAAAAAAAAAFtDb250ZW50X1R5cGVzXS54bWxQSwECLQAUAAYACAAAACEAOP0h&#10;/9YAAACUAQAACwAAAAAAAAAAAAAAAAAvAQAAX3JlbHMvLnJlbHNQSwECLQAUAAYACAAAACEA4Ak/&#10;TA4CAAD0AwAADgAAAAAAAAAAAAAAAAAuAgAAZHJzL2Uyb0RvYy54bWxQSwECLQAUAAYACAAAACEA&#10;/Al8VuEAAAAMAQAADwAAAAAAAAAAAAAAAABoBAAAZHJzL2Rvd25yZXYueG1sUEsFBgAAAAAEAAQA&#10;8wAAAHYFAAAAAA==&#10;" filled="f" stroked="f">
                <v:textbox inset="0,0,0,0">
                  <w:txbxContent>
                    <w:p w:rsidR="00945F0B" w:rsidRPr="00EE4692" w:rsidRDefault="00945F0B" w:rsidP="00A92983">
                      <w:pPr>
                        <w:spacing w:before="120"/>
                        <w:jc w:val="center"/>
                        <w:rPr>
                          <w:rFonts w:eastAsiaTheme="minorEastAsia"/>
                        </w:rPr>
                      </w:pPr>
                      <w:r w:rsidRPr="00EE4692">
                        <w:rPr>
                          <w:rFonts w:eastAsiaTheme="minorEastAsia"/>
                        </w:rPr>
                        <w:t>Dans le rapport :</w:t>
                      </w:r>
                    </w:p>
                    <w:p w:rsidR="00945F0B" w:rsidRPr="00EE4692" w:rsidRDefault="00945F0B" w:rsidP="00A92983">
                      <w:pPr>
                        <w:spacing w:before="120"/>
                        <w:rPr>
                          <w:rFonts w:eastAsiaTheme="minorEastAsia"/>
                        </w:rPr>
                      </w:pPr>
                      <w:r w:rsidRPr="00EE4692">
                        <w:rPr>
                          <w:rFonts w:eastAsiaTheme="minorEastAsia"/>
                        </w:rPr>
                        <w:t>1. Envisager de fournir une liste de toutes les mines antipersonnel transférées pendant l’année civile écoulée à des fins de destruction</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2. Envisager de préciser à quel ou à quels États ces mines ont été transférées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3. Envisager de préciser quelles institutions sont autorisées par l’État partie à transférer des mines antipersonnel à des fins de destruction.</w:t>
                      </w:r>
                    </w:p>
                  </w:txbxContent>
                </v:textbox>
              </v:shape>
            </w:pict>
          </mc:Fallback>
        </mc:AlternateContent>
      </w:r>
      <w:r w:rsidRPr="00053D08">
        <w:rPr>
          <w:noProof/>
          <w:lang w:val="fr-FR" w:eastAsia="fr-FR"/>
        </w:rPr>
        <mc:AlternateContent>
          <mc:Choice Requires="wps">
            <w:drawing>
              <wp:anchor distT="0" distB="0" distL="114300" distR="114300" simplePos="0" relativeHeight="251680768" behindDoc="0" locked="0" layoutInCell="1" allowOverlap="1" wp14:anchorId="2692E540" wp14:editId="6C71822B">
                <wp:simplePos x="0" y="0"/>
                <wp:positionH relativeFrom="column">
                  <wp:posOffset>2868499</wp:posOffset>
                </wp:positionH>
                <wp:positionV relativeFrom="paragraph">
                  <wp:posOffset>-5091442</wp:posOffset>
                </wp:positionV>
                <wp:extent cx="1457864" cy="4709795"/>
                <wp:effectExtent l="0" t="0" r="9525" b="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864" cy="4709795"/>
                        </a:xfrm>
                        <a:prstGeom prst="rect">
                          <a:avLst/>
                        </a:prstGeom>
                        <a:noFill/>
                        <a:ln w="9525">
                          <a:noFill/>
                          <a:miter lim="800000"/>
                          <a:headEnd/>
                          <a:tailEnd/>
                        </a:ln>
                      </wps:spPr>
                      <wps:txbx>
                        <w:txbxContent>
                          <w:p w:rsidR="00945F0B" w:rsidRPr="00EE4692" w:rsidRDefault="00945F0B" w:rsidP="00A92983">
                            <w:pPr>
                              <w:spacing w:before="120"/>
                              <w:jc w:val="center"/>
                              <w:rPr>
                                <w:rFonts w:eastAsiaTheme="minorEastAsia"/>
                              </w:rPr>
                            </w:pPr>
                            <w:r w:rsidRPr="00EE4692">
                              <w:rPr>
                                <w:rFonts w:eastAsiaTheme="minorEastAsia"/>
                              </w:rPr>
                              <w:t>Dans le rapport :</w:t>
                            </w:r>
                          </w:p>
                          <w:p w:rsidR="00945F0B" w:rsidRPr="00EE4692" w:rsidRDefault="00945F0B" w:rsidP="00A92983">
                            <w:pPr>
                              <w:spacing w:before="120"/>
                              <w:rPr>
                                <w:rFonts w:eastAsiaTheme="minorEastAsia"/>
                              </w:rPr>
                            </w:pPr>
                            <w:r w:rsidRPr="00EE4692">
                              <w:rPr>
                                <w:rFonts w:eastAsiaTheme="minorEastAsia"/>
                              </w:rPr>
                              <w:t xml:space="preserve">1. Envisager de fournir </w:t>
                            </w:r>
                            <w:r w:rsidRPr="00EE4692">
                              <w:rPr>
                                <w:rFonts w:eastAsiaTheme="minorEastAsia"/>
                              </w:rPr>
                              <w:br/>
                              <w:t>une liste de toutes les mines antipersonnel transférées pendant l’année civile écoulée pour la mise au point de techniques de détection des mines, de déminage ou de destruction des mines, et pour la formation à ces techniques, y compris les types, quantités et, si possible, numéros de lot de ces mines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2. Envisager de préciser à quel ou à quels États ces mines ont été transférées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3. Envisager de préciser quelles institutions sont autorisées par l’État partie à transférer des mines antipersonnel pour la mise au point de techniques de détection des mines, de déminage ou de destruction des mines, et pour la formation à ces techniques.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5.85pt;margin-top:-400.9pt;width:114.8pt;height:3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H4DgIAAPQDAAAOAAAAZHJzL2Uyb0RvYy54bWysU02P0zAQvSPxHyzfadLQbtuo6WrZZRHS&#10;8iEtXLg5jtNY2B5ju03Kr2fsNKWCGyIHaxx73sx787y9HbQiR+G8BFPR+SynRBgOjTT7in798vhq&#10;TYkPzDRMgREVPQlPb3cvX2x7W4oCOlCNcARBjC97W9EuBFtmmeed0MzPwAqDhy04zQJu3T5rHOsR&#10;XausyPObrAfXWAdceI9/H8ZDukv4bSt4+NS2XgSiKoq9hbS6tNZxzXZbVu4ds53k5zbYP3ShmTRY&#10;9AL1wAIjByf/gtKSO/DQhhkHnUHbSi4SB2Qzz/9g89wxKxIXFMfbi0z+/8Hyj8fPjsimoq/nBSWG&#10;aRzSNxwVaQQJYgiCFFGk3voS7z5bvB2GNzDgsBNhb5+Af/fEwH3HzF7cOQd9J1iDTc5jZnaVOuL4&#10;CFL3H6DBWuwQIAENrdNRQdSEIDoO63QZEPZBeCy5WK7WNwtKOJ4tVvlmtVmmGqyc0q3z4Z0ATWJQ&#10;UYcOSPDs+ORDbIeV05VYzcCjVCq5QBnSV3SzLJYp4epEy4AmVVJXdJ3Hb7RNZPnWNCk5MKnGGAso&#10;c6YdmY6cw1APSeZiPclZQ3NCIRyMpsRHhEEH7iclPRqyov7HgTlBiXpvUMzo3ilwU1BPATMcUyvK&#10;g6Nk3NyH5POR5R3K3MokQJzHWPvcJVor6XJ+BtG71/t06/dj3f0CAAD//wMAUEsDBBQABgAIAAAA&#10;IQAxwRDf4QAAAAwBAAAPAAAAZHJzL2Rvd25yZXYueG1sTI/LTsMwEEX3SPyDNUhsUOuYR4hCnKoU&#10;UVYs0vYD3HiaRI3HUey2ga9nWMFyZo7unFssJteLM46h86RBzRMQSLW3HTUadtv3WQYiREPW9J5Q&#10;wxcGWJTXV4XJrb9QhedNbASHUMiNhjbGIZcy1C06E+Z+QOLbwY/ORB7HRtrRXDjc9fI+SVLpTEf8&#10;oTUDrlqsj5uT04DLyn9/HsPaVa9vq/WhI7yTH1rf3kzLFxARp/gHw68+q0PJTnt/IhtEr+HxST0z&#10;qmGWJYpLMJJm6gHEnldpokCWhfxfovwBAAD//wMAUEsBAi0AFAAGAAgAAAAhALaDOJL+AAAA4QEA&#10;ABMAAAAAAAAAAAAAAAAAAAAAAFtDb250ZW50X1R5cGVzXS54bWxQSwECLQAUAAYACAAAACEAOP0h&#10;/9YAAACUAQAACwAAAAAAAAAAAAAAAAAvAQAAX3JlbHMvLnJlbHNQSwECLQAUAAYACAAAACEA6m9h&#10;+A4CAAD0AwAADgAAAAAAAAAAAAAAAAAuAgAAZHJzL2Uyb0RvYy54bWxQSwECLQAUAAYACAAAACEA&#10;McEQ3+EAAAAMAQAADwAAAAAAAAAAAAAAAABoBAAAZHJzL2Rvd25yZXYueG1sUEsFBgAAAAAEAAQA&#10;8wAAAHYFAAAAAA==&#10;" filled="f" stroked="f">
                <v:textbox inset="0,0,0,0">
                  <w:txbxContent>
                    <w:p w:rsidR="00945F0B" w:rsidRPr="00EE4692" w:rsidRDefault="00945F0B" w:rsidP="00A92983">
                      <w:pPr>
                        <w:spacing w:before="120"/>
                        <w:jc w:val="center"/>
                        <w:rPr>
                          <w:rFonts w:eastAsiaTheme="minorEastAsia"/>
                        </w:rPr>
                      </w:pPr>
                      <w:r w:rsidRPr="00EE4692">
                        <w:rPr>
                          <w:rFonts w:eastAsiaTheme="minorEastAsia"/>
                        </w:rPr>
                        <w:t>Dans le rapport :</w:t>
                      </w:r>
                    </w:p>
                    <w:p w:rsidR="00945F0B" w:rsidRPr="00EE4692" w:rsidRDefault="00945F0B" w:rsidP="00A92983">
                      <w:pPr>
                        <w:spacing w:before="120"/>
                        <w:rPr>
                          <w:rFonts w:eastAsiaTheme="minorEastAsia"/>
                        </w:rPr>
                      </w:pPr>
                      <w:r w:rsidRPr="00EE4692">
                        <w:rPr>
                          <w:rFonts w:eastAsiaTheme="minorEastAsia"/>
                        </w:rPr>
                        <w:t xml:space="preserve">1. Envisager de fournir </w:t>
                      </w:r>
                      <w:r w:rsidRPr="00EE4692">
                        <w:rPr>
                          <w:rFonts w:eastAsiaTheme="minorEastAsia"/>
                        </w:rPr>
                        <w:br/>
                        <w:t>une liste de toutes les mines antipersonnel transférées pendant l’année civile écoulée pour la mise au point de techniques de détection des mines, de déminage ou de destruction des mines, et pour la formation à ces techniques, y compris les types, quantités et, si possible, numéros de lot de ces mines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2. Envisager de préciser à quel ou à quels États ces mines ont été transférées</w:t>
                      </w:r>
                      <w:r>
                        <w:rPr>
                          <w:rFonts w:eastAsiaTheme="minorEastAsia"/>
                        </w:rPr>
                        <w:t> ;</w:t>
                      </w:r>
                    </w:p>
                    <w:p w:rsidR="00945F0B" w:rsidRPr="00EE4692" w:rsidRDefault="00945F0B" w:rsidP="00A92983">
                      <w:pPr>
                        <w:spacing w:before="120"/>
                        <w:rPr>
                          <w:rFonts w:eastAsiaTheme="minorEastAsia"/>
                        </w:rPr>
                      </w:pPr>
                      <w:r w:rsidRPr="00EE4692">
                        <w:rPr>
                          <w:rFonts w:eastAsiaTheme="minorEastAsia"/>
                        </w:rPr>
                        <w:t>3. Envisager de préciser quelles institutions sont autorisées par l’État partie à transférer des mines antipersonnel pour la mise au point de techniques de détection des mines, de déminage ou de destruction des mines, et pour la formation à ces techniques.</w:t>
                      </w:r>
                    </w:p>
                  </w:txbxContent>
                </v:textbox>
              </v:shape>
            </w:pict>
          </mc:Fallback>
        </mc:AlternateContent>
      </w:r>
      <w:r w:rsidRPr="00053D08">
        <w:rPr>
          <w:noProof/>
          <w:lang w:val="fr-FR" w:eastAsia="fr-FR"/>
        </w:rPr>
        <mc:AlternateContent>
          <mc:Choice Requires="wps">
            <w:drawing>
              <wp:anchor distT="0" distB="0" distL="114300" distR="114300" simplePos="0" relativeHeight="251678720" behindDoc="0" locked="0" layoutInCell="1" allowOverlap="1" wp14:anchorId="599B951E" wp14:editId="40B49683">
                <wp:simplePos x="0" y="0"/>
                <wp:positionH relativeFrom="column">
                  <wp:posOffset>2866761</wp:posOffset>
                </wp:positionH>
                <wp:positionV relativeFrom="paragraph">
                  <wp:posOffset>-6454140</wp:posOffset>
                </wp:positionV>
                <wp:extent cx="1509395" cy="974725"/>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974725"/>
                        </a:xfrm>
                        <a:prstGeom prst="rect">
                          <a:avLst/>
                        </a:prstGeom>
                        <a:noFill/>
                        <a:ln w="9525">
                          <a:noFill/>
                          <a:miter lim="800000"/>
                          <a:headEnd/>
                          <a:tailEnd/>
                        </a:ln>
                      </wps:spPr>
                      <wps:txbx>
                        <w:txbxContent>
                          <w:p w:rsidR="00945F0B" w:rsidRPr="00EE4692" w:rsidRDefault="00945F0B" w:rsidP="005E61BD">
                            <w:pPr>
                              <w:rPr>
                                <w:rFonts w:eastAsiaTheme="minorEastAsia"/>
                              </w:rPr>
                            </w:pPr>
                            <w:r w:rsidRPr="00EE4692">
                              <w:rPr>
                                <w:rFonts w:eastAsiaTheme="minorEastAsia"/>
                              </w:rPr>
                              <w:t>...</w:t>
                            </w:r>
                            <w:r>
                              <w:rPr>
                                <w:rFonts w:eastAsiaTheme="minorEastAsia"/>
                              </w:rPr>
                              <w:t xml:space="preserve"> </w:t>
                            </w:r>
                            <w:r w:rsidRPr="00EE4692">
                              <w:rPr>
                                <w:rFonts w:eastAsiaTheme="minorEastAsia"/>
                              </w:rPr>
                              <w:t xml:space="preserve">pour la mise au point </w:t>
                            </w:r>
                            <w:r w:rsidRPr="00EE4692">
                              <w:rPr>
                                <w:rFonts w:eastAsiaTheme="minorEastAsia"/>
                              </w:rPr>
                              <w:br/>
                              <w:t xml:space="preserve">de techniques de détection des mines, de déminage </w:t>
                            </w:r>
                            <w:r w:rsidRPr="00EE4692">
                              <w:rPr>
                                <w:rFonts w:eastAsiaTheme="minorEastAsia"/>
                              </w:rPr>
                              <w:br/>
                              <w:t xml:space="preserve">ou de destruction des mines, et pour la formation </w:t>
                            </w:r>
                            <w:r w:rsidRPr="00EE4692">
                              <w:rPr>
                                <w:rFonts w:eastAsiaTheme="minorEastAsia"/>
                              </w:rPr>
                              <w:br/>
                              <w:t>à ces techniques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5.75pt;margin-top:-508.2pt;width:118.85pt;height: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KQCgIAAPMDAAAOAAAAZHJzL2Uyb0RvYy54bWysU02P0zAQvSPxHyzfadIuZbdR09WyyyKk&#10;5UNauHBzHaexsD1m7DYpv56x05TVckPkYI1jz5t5b57X14M17KAwaHA1n89KzpST0Gi3q/m3r/ev&#10;rjgLUbhGGHCq5kcV+PXm5Yt17yu1gA5Mo5ARiAtV72vexeirogiyU1aEGXjl6LAFtCLSFndFg6In&#10;dGuKRVm+KXrAxiNIFQL9vRsP+Sbjt62S8XPbBhWZqTn1FvOKed2mtdisRbVD4TstT22If+jCCu2o&#10;6BnqTkTB9qj/grJaIgRo40yCLaBttVSZA7GZl8/YPHbCq8yFxAn+LFP4f7Dy0+ELMt3U/GJO+jhh&#10;aUjfaVSsUSyqISq2SCL1PlR099HT7Ti8hYGGnQkH/wDyR2AObjvhduoGEfpOiYaanKfM4knqiBMS&#10;yLb/CA3VEvsIGWho0SYFSRNG6NTM8Twg6oPJVHJZri5WS84kna0uX18ulrmEqKZsjyG+V2BZCmqO&#10;ZICMLg4PIaZuRDVdScUc3GtjsgmMYz2BLgny2YnVkTxqtK35VZm+0TWJ5DvX5OQotBljKmDciXUi&#10;OlKOw3bIKi9Wk5pbaI6kA8LoSXpDFHSAvzjryY81Dz/3AhVn5oMjLZN5pwCnYDsFwklKrbmMyNm4&#10;uY3Z5iOXG1K51VmANI6x9qlLclbW5fQKknWf7vOtP2918xsAAP//AwBQSwMEFAAGAAgAAAAhADLt&#10;KoTjAAAADgEAAA8AAABkcnMvZG93bnJldi54bWxMj8FOwzAMhu9IvENkJC5oS1ttVVeaTmOIceLQ&#10;wQNkjddWa5yqybbC02NO7Gj70+/vL9aT7cUFR985UhDPIxBItTMdNQq+Pt9mGQgfNBndO0IF3+hh&#10;Xd7fFTo37koVXvahERxCPtcK2hCGXEpft2i1n7sBiW9HN1odeBwbaUZ95XDbyySKUml1R/yh1QNu&#10;W6xP+7NVgJvK/Xyc/M5WL6/b3bEjfJLvSj0+TJtnEAGn8A/Dnz6rQ8lOB3cm40WvYLGMl4wqmMVR&#10;nC5AMJNmqwTEgXdZmqxAloW8rVH+AgAA//8DAFBLAQItABQABgAIAAAAIQC2gziS/gAAAOEBAAAT&#10;AAAAAAAAAAAAAAAAAAAAAABbQ29udGVudF9UeXBlc10ueG1sUEsBAi0AFAAGAAgAAAAhADj9If/W&#10;AAAAlAEAAAsAAAAAAAAAAAAAAAAALwEAAF9yZWxzLy5yZWxzUEsBAi0AFAAGAAgAAAAhAKiI8pAK&#10;AgAA8wMAAA4AAAAAAAAAAAAAAAAALgIAAGRycy9lMm9Eb2MueG1sUEsBAi0AFAAGAAgAAAAhADLt&#10;KoTjAAAADgEAAA8AAAAAAAAAAAAAAAAAZAQAAGRycy9kb3ducmV2LnhtbFBLBQYAAAAABAAEAPMA&#10;AAB0BQAAAAA=&#10;" filled="f" stroked="f">
                <v:textbox inset="0,0,0,0">
                  <w:txbxContent>
                    <w:p w:rsidR="00945F0B" w:rsidRPr="00EE4692" w:rsidRDefault="00945F0B" w:rsidP="005E61BD">
                      <w:pPr>
                        <w:rPr>
                          <w:rFonts w:eastAsiaTheme="minorEastAsia"/>
                        </w:rPr>
                      </w:pPr>
                      <w:r w:rsidRPr="00EE4692">
                        <w:rPr>
                          <w:rFonts w:eastAsiaTheme="minorEastAsia"/>
                        </w:rPr>
                        <w:t>...</w:t>
                      </w:r>
                      <w:r>
                        <w:rPr>
                          <w:rFonts w:eastAsiaTheme="minorEastAsia"/>
                        </w:rPr>
                        <w:t xml:space="preserve"> </w:t>
                      </w:r>
                      <w:r w:rsidRPr="00EE4692">
                        <w:rPr>
                          <w:rFonts w:eastAsiaTheme="minorEastAsia"/>
                        </w:rPr>
                        <w:t xml:space="preserve">pour la mise au point </w:t>
                      </w:r>
                      <w:r w:rsidRPr="00EE4692">
                        <w:rPr>
                          <w:rFonts w:eastAsiaTheme="minorEastAsia"/>
                        </w:rPr>
                        <w:br/>
                        <w:t xml:space="preserve">de techniques de détection des mines, de déminage </w:t>
                      </w:r>
                      <w:r w:rsidRPr="00EE4692">
                        <w:rPr>
                          <w:rFonts w:eastAsiaTheme="minorEastAsia"/>
                        </w:rPr>
                        <w:br/>
                        <w:t xml:space="preserve">ou de destruction des mines, et pour la formation </w:t>
                      </w:r>
                      <w:r w:rsidRPr="00EE4692">
                        <w:rPr>
                          <w:rFonts w:eastAsiaTheme="minorEastAsia"/>
                        </w:rPr>
                        <w:br/>
                        <w:t>à ces techniques</w:t>
                      </w:r>
                    </w:p>
                  </w:txbxContent>
                </v:textbox>
              </v:shape>
            </w:pict>
          </mc:Fallback>
        </mc:AlternateContent>
      </w:r>
      <w:r w:rsidRPr="00053D08">
        <w:rPr>
          <w:noProof/>
          <w:lang w:val="fr-FR" w:eastAsia="fr-FR"/>
        </w:rPr>
        <mc:AlternateContent>
          <mc:Choice Requires="wps">
            <w:drawing>
              <wp:anchor distT="0" distB="0" distL="114300" distR="114300" simplePos="0" relativeHeight="251677696" behindDoc="0" locked="0" layoutInCell="1" allowOverlap="1" wp14:anchorId="6AFEE7AB" wp14:editId="500A8148">
                <wp:simplePos x="0" y="0"/>
                <wp:positionH relativeFrom="column">
                  <wp:posOffset>1108710</wp:posOffset>
                </wp:positionH>
                <wp:positionV relativeFrom="paragraph">
                  <wp:posOffset>-6454775</wp:posOffset>
                </wp:positionV>
                <wp:extent cx="1534795" cy="974725"/>
                <wp:effectExtent l="0" t="0" r="8255" b="0"/>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974725"/>
                        </a:xfrm>
                        <a:prstGeom prst="rect">
                          <a:avLst/>
                        </a:prstGeom>
                        <a:noFill/>
                        <a:ln w="9525">
                          <a:noFill/>
                          <a:miter lim="800000"/>
                          <a:headEnd/>
                          <a:tailEnd/>
                        </a:ln>
                      </wps:spPr>
                      <wps:txbx>
                        <w:txbxContent>
                          <w:p w:rsidR="00945F0B" w:rsidRPr="00EE4692" w:rsidRDefault="00945F0B" w:rsidP="00A92983">
                            <w:pPr>
                              <w:spacing w:line="220" w:lineRule="atLeast"/>
                              <w:jc w:val="center"/>
                              <w:rPr>
                                <w:rFonts w:eastAsiaTheme="minorEastAsia"/>
                                <w:sz w:val="19"/>
                                <w:szCs w:val="19"/>
                              </w:rPr>
                            </w:pPr>
                            <w:r w:rsidRPr="00EE4692">
                              <w:rPr>
                                <w:rFonts w:eastAsiaTheme="minorEastAsia"/>
                                <w:sz w:val="19"/>
                                <w:szCs w:val="19"/>
                              </w:rPr>
                              <w:t xml:space="preserve">Envisager d’indiquer </w:t>
                            </w:r>
                            <w:r w:rsidRPr="00EE4692">
                              <w:rPr>
                                <w:rFonts w:eastAsiaTheme="minorEastAsia"/>
                                <w:sz w:val="19"/>
                                <w:szCs w:val="19"/>
                              </w:rPr>
                              <w:br/>
                              <w:t>ce qui suit :</w:t>
                            </w:r>
                          </w:p>
                          <w:p w:rsidR="00945F0B" w:rsidRPr="00EE4692" w:rsidRDefault="00945F0B" w:rsidP="00A92983">
                            <w:pPr>
                              <w:spacing w:line="220" w:lineRule="atLeast"/>
                              <w:rPr>
                                <w:rFonts w:eastAsiaTheme="minorEastAsia"/>
                                <w:sz w:val="19"/>
                                <w:szCs w:val="19"/>
                              </w:rPr>
                            </w:pPr>
                            <w:r>
                              <w:rPr>
                                <w:rFonts w:eastAsiaTheme="minorEastAsia"/>
                                <w:sz w:val="19"/>
                                <w:szCs w:val="19"/>
                              </w:rPr>
                              <w:t>« </w:t>
                            </w:r>
                            <w:r w:rsidRPr="00EE4692">
                              <w:rPr>
                                <w:rFonts w:eastAsiaTheme="minorEastAsia"/>
                                <w:sz w:val="19"/>
                                <w:szCs w:val="19"/>
                              </w:rPr>
                              <w:t>Pendant l’année civile écoulée, aucune mine antipersonnel n’a été transférée à des fins autorisées.</w:t>
                            </w:r>
                            <w:r>
                              <w:rPr>
                                <w:rFonts w:eastAsiaTheme="minorEastAsia"/>
                                <w:sz w:val="19"/>
                                <w:szCs w:val="19"/>
                              </w:rPr>
                              <w:t> »</w:t>
                            </w:r>
                            <w:r w:rsidRPr="00EE4692">
                              <w:rPr>
                                <w:rFonts w:eastAsiaTheme="minorEastAsia"/>
                                <w:sz w:val="19"/>
                                <w:szCs w:val="19"/>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7.3pt;margin-top:-508.25pt;width:120.85pt;height:7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O3CgIAAPMDAAAOAAAAZHJzL2Uyb0RvYy54bWysU02P2yAQvVfqf0DcGzvZTbOx4qy2u92q&#10;0vZD2vbSGwEcowJDgcTO/voO2E5X21tVH9BgmDfz3jw2173R5Ch9UGBrOp+VlEjLQSi7r+n3b/dv&#10;rigJkVnBNFhZ05MM9Hr7+tWmc5VcQAtaSE8QxIaqczVtY3RVUQTeSsPCDJy0eNiANyzi1u8L4VmH&#10;6EYXi7J8W3TghfPAZQj49244pNuM3zSSxy9NE2QkuqbYW8yrz+surcV2w6q9Z65VfGyD/UMXhimL&#10;Rc9QdywycvDqLyijuIcATZxxMAU0jeIyc0A28/IFm8eWOZm5oDjBnWUK/w+Wfz5+9USJml6Ua0os&#10;MzikHzgqIiSJso+SLJJInQsV3n10eDv276DHYWfCwT0A/xmIhduW2b288R66VjKBTc5TZvEsdcAJ&#10;CWTXfQKBtdghQgbqG2+SgqgJQXQc1uk8IOyD8FRyeXG5Wi8p4Xi2Xl2uFstcglVTtvMhfpBgSApq&#10;6tEAGZ0dH0JM3bBqupKKWbhXWmcTaEs6BF0i5IsToyJ6VCtT06syfYNrEsn3VuTkyJQeYiyg7cg6&#10;ER0ox37XjypPau5AnFAHD4Mn8Q1h0IJ/oqRDP9Y0/DowLynRHy1qmcw7BX4KdlPALMfUmvLoKRk2&#10;tzHbfOBygyo3KguQxjHUHrtEZ2VdxleQrPt8n2/9eavb3wAAAP//AwBQSwMEFAAGAAgAAAAhAIeT&#10;tfTiAAAADgEAAA8AAABkcnMvZG93bnJldi54bWxMj8FOwzAMhu9IvENkJC5oS8pGmUrTaQxtnDh0&#10;8ABZ47XVGqdqsq3w9HgnOP72p9+f8+XoOnHGIbSeNCRTBQKp8ralWsPX52ayABGiIWs6T6jhGwMs&#10;i9ub3GTWX6jE8y7WgksoZEZDE2OfSRmqBp0JU98j8e7gB2cix6GWdjAXLnedfFQqlc60xBca0+O6&#10;weq4OzkNuCr9z8cxbF35+rbeHlrCB/mu9f3duHoBEXGMfzBc9VkdCnba+xPZIDrOz/OUUQ2TRCXp&#10;Ewhm5kk6A7Hn2SKdKZBFLv+/UfwCAAD//wMAUEsBAi0AFAAGAAgAAAAhALaDOJL+AAAA4QEAABMA&#10;AAAAAAAAAAAAAAAAAAAAAFtDb250ZW50X1R5cGVzXS54bWxQSwECLQAUAAYACAAAACEAOP0h/9YA&#10;AACUAQAACwAAAAAAAAAAAAAAAAAvAQAAX3JlbHMvLnJlbHNQSwECLQAUAAYACAAAACEAiRdDtwoC&#10;AADzAwAADgAAAAAAAAAAAAAAAAAuAgAAZHJzL2Uyb0RvYy54bWxQSwECLQAUAAYACAAAACEAh5O1&#10;9OIAAAAOAQAADwAAAAAAAAAAAAAAAABkBAAAZHJzL2Rvd25yZXYueG1sUEsFBgAAAAAEAAQA8wAA&#10;AHMFAAAAAA==&#10;" filled="f" stroked="f">
                <v:textbox inset="0,0,0,0">
                  <w:txbxContent>
                    <w:p w:rsidR="00945F0B" w:rsidRPr="00EE4692" w:rsidRDefault="00945F0B" w:rsidP="00A92983">
                      <w:pPr>
                        <w:spacing w:line="220" w:lineRule="atLeast"/>
                        <w:jc w:val="center"/>
                        <w:rPr>
                          <w:rFonts w:eastAsiaTheme="minorEastAsia"/>
                          <w:sz w:val="19"/>
                          <w:szCs w:val="19"/>
                        </w:rPr>
                      </w:pPr>
                      <w:r w:rsidRPr="00EE4692">
                        <w:rPr>
                          <w:rFonts w:eastAsiaTheme="minorEastAsia"/>
                          <w:sz w:val="19"/>
                          <w:szCs w:val="19"/>
                        </w:rPr>
                        <w:t xml:space="preserve">Envisager d’indiquer </w:t>
                      </w:r>
                      <w:r w:rsidRPr="00EE4692">
                        <w:rPr>
                          <w:rFonts w:eastAsiaTheme="minorEastAsia"/>
                          <w:sz w:val="19"/>
                          <w:szCs w:val="19"/>
                        </w:rPr>
                        <w:br/>
                        <w:t>ce qui suit :</w:t>
                      </w:r>
                    </w:p>
                    <w:p w:rsidR="00945F0B" w:rsidRPr="00EE4692" w:rsidRDefault="00945F0B" w:rsidP="00A92983">
                      <w:pPr>
                        <w:spacing w:line="220" w:lineRule="atLeast"/>
                        <w:rPr>
                          <w:rFonts w:eastAsiaTheme="minorEastAsia"/>
                          <w:sz w:val="19"/>
                          <w:szCs w:val="19"/>
                        </w:rPr>
                      </w:pPr>
                      <w:r>
                        <w:rPr>
                          <w:rFonts w:eastAsiaTheme="minorEastAsia"/>
                          <w:sz w:val="19"/>
                          <w:szCs w:val="19"/>
                        </w:rPr>
                        <w:t>« </w:t>
                      </w:r>
                      <w:r w:rsidRPr="00EE4692">
                        <w:rPr>
                          <w:rFonts w:eastAsiaTheme="minorEastAsia"/>
                          <w:sz w:val="19"/>
                          <w:szCs w:val="19"/>
                        </w:rPr>
                        <w:t>Pendant l’année civile écoulée, aucune mine antipersonnel n’a été transférée à des fins autorisées.</w:t>
                      </w:r>
                      <w:r>
                        <w:rPr>
                          <w:rFonts w:eastAsiaTheme="minorEastAsia"/>
                          <w:sz w:val="19"/>
                          <w:szCs w:val="19"/>
                        </w:rPr>
                        <w:t> »</w:t>
                      </w:r>
                      <w:r w:rsidRPr="00EE4692">
                        <w:rPr>
                          <w:rFonts w:eastAsiaTheme="minorEastAsia"/>
                          <w:sz w:val="19"/>
                          <w:szCs w:val="19"/>
                        </w:rPr>
                        <w:t>.</w:t>
                      </w:r>
                    </w:p>
                  </w:txbxContent>
                </v:textbox>
              </v:shape>
            </w:pict>
          </mc:Fallback>
        </mc:AlternateContent>
      </w:r>
      <w:r w:rsidRPr="00053D08">
        <w:rPr>
          <w:noProof/>
          <w:lang w:val="fr-FR" w:eastAsia="fr-FR"/>
        </w:rPr>
        <mc:AlternateContent>
          <mc:Choice Requires="wps">
            <w:drawing>
              <wp:anchor distT="0" distB="0" distL="114300" distR="114300" simplePos="0" relativeHeight="251679744" behindDoc="0" locked="0" layoutInCell="1" allowOverlap="1" wp14:anchorId="3E0E923B" wp14:editId="500CAA90">
                <wp:simplePos x="0" y="0"/>
                <wp:positionH relativeFrom="column">
                  <wp:posOffset>4552950</wp:posOffset>
                </wp:positionH>
                <wp:positionV relativeFrom="paragraph">
                  <wp:posOffset>-6451600</wp:posOffset>
                </wp:positionV>
                <wp:extent cx="1509395" cy="974725"/>
                <wp:effectExtent l="0" t="0" r="0" b="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974725"/>
                        </a:xfrm>
                        <a:prstGeom prst="rect">
                          <a:avLst/>
                        </a:prstGeom>
                        <a:noFill/>
                        <a:ln w="9525">
                          <a:noFill/>
                          <a:miter lim="800000"/>
                          <a:headEnd/>
                          <a:tailEnd/>
                        </a:ln>
                      </wps:spPr>
                      <wps:txbx>
                        <w:txbxContent>
                          <w:p w:rsidR="00945F0B" w:rsidRPr="00EE4692" w:rsidRDefault="00945F0B" w:rsidP="00A92983">
                            <w:pPr>
                              <w:tabs>
                                <w:tab w:val="num" w:pos="720"/>
                              </w:tabs>
                              <w:spacing w:before="240"/>
                              <w:jc w:val="center"/>
                              <w:rPr>
                                <w:rFonts w:eastAsiaTheme="minorEastAsia"/>
                              </w:rPr>
                            </w:pPr>
                            <w:r w:rsidRPr="00EE4692">
                              <w:rPr>
                                <w:rFonts w:eastAsiaTheme="minorEastAsia"/>
                              </w:rPr>
                              <w:t>...</w:t>
                            </w:r>
                            <w:r>
                              <w:rPr>
                                <w:rFonts w:eastAsiaTheme="minorEastAsia"/>
                              </w:rPr>
                              <w:t xml:space="preserve"> </w:t>
                            </w:r>
                            <w:r w:rsidRPr="00EE4692">
                              <w:rPr>
                                <w:rFonts w:eastAsiaTheme="minorEastAsia"/>
                              </w:rPr>
                              <w:t xml:space="preserve">à des fins </w:t>
                            </w:r>
                            <w:r w:rsidRPr="00EE4692">
                              <w:rPr>
                                <w:rFonts w:eastAsiaTheme="minorEastAsia"/>
                              </w:rPr>
                              <w:br/>
                              <w:t>de destruction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58.5pt;margin-top:-508pt;width:118.85pt;height:7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JPCQIAAPMDAAAOAAAAZHJzL2Uyb0RvYy54bWysU02P0zAQvSPxHyzfadIuZbdR09WyyyKk&#10;5UNauHBzHaexsD1m7DYpv56x05TVckPkYI1jz5t5b57X14M17KAwaHA1n89KzpST0Gi3q/m3r/ev&#10;rjgLUbhGGHCq5kcV+PXm5Yt17yu1gA5Mo5ARiAtV72vexeirogiyU1aEGXjl6LAFtCLSFndFg6In&#10;dGuKRVm+KXrAxiNIFQL9vRsP+Sbjt62S8XPbBhWZqTn1FvOKed2mtdisRbVD4TstT22If+jCCu2o&#10;6BnqTkTB9qj/grJaIgRo40yCLaBttVSZA7GZl8/YPHbCq8yFxAn+LFP4f7Dy0+ELMt3U/GI+58wJ&#10;S0P6TqNijWJRDVGxRRKp96Giu4+ebsfhLQw07Ew4+AeQPwJzcNsJt1M3iNB3SjTU5DxlFk9SR5yQ&#10;QLb9R2iolthHyEBDizYpSJowQqdhHc8Doj6YTCWX5epiteRM0tnq8vXlYplLiGrK9hjiewWWpaDm&#10;SAbI6OLwEGLqRlTTlVTMwb02JpvAONYT6JIgn51YHcmjRtuaX5XpG12TSL5zTU6OQpsxpgLGnVgn&#10;oiPlOGyHk8qTmltojqQDwuhJekMUdIC/OOvJjzUPP/cCFWfmgyMtk3mnAKdgOwXCSUqtuYzI2bi5&#10;jdnmI5cbUrnVWYA0jrH2qUtyVtbl9AqSdZ/u860/b3XzGwAA//8DAFBLAwQUAAYACAAAACEA/+bK&#10;suMAAAAOAQAADwAAAGRycy9kb3ducmV2LnhtbEyPQU/CQBCF7yb+h82YeDGwLZEWSrcEMcLJQ9Ef&#10;sHSHtqE723QXqP56x5PeZua9vPlevh5tJ644+NaRgngagUCqnGmpVvD58TZZgPBBk9GdI1TwhR7W&#10;xf1drjPjblTi9RBqwSHkM62gCaHPpPRVg1b7qeuRWDu5werA61BLM+gbh9tOzqIokVa3xB8a3eO2&#10;wep8uFgFuCnd9/vZ72z58rrdnVrCJ7lX6vFh3KxABBzDnxl+8RkdCmY6ugsZLzoFaZxyl6BgEkdx&#10;wiN7lvPnFMSRb4tkNgdZ5PJ/jeIHAAD//wMAUEsBAi0AFAAGAAgAAAAhALaDOJL+AAAA4QEAABMA&#10;AAAAAAAAAAAAAAAAAAAAAFtDb250ZW50X1R5cGVzXS54bWxQSwECLQAUAAYACAAAACEAOP0h/9YA&#10;AACUAQAACwAAAAAAAAAAAAAAAAAvAQAAX3JlbHMvLnJlbHNQSwECLQAUAAYACAAAACEAC+xCTwkC&#10;AADzAwAADgAAAAAAAAAAAAAAAAAuAgAAZHJzL2Uyb0RvYy54bWxQSwECLQAUAAYACAAAACEA/+bK&#10;suMAAAAOAQAADwAAAAAAAAAAAAAAAABjBAAAZHJzL2Rvd25yZXYueG1sUEsFBgAAAAAEAAQA8wAA&#10;AHMFAAAAAA==&#10;" filled="f" stroked="f">
                <v:textbox inset="0,0,0,0">
                  <w:txbxContent>
                    <w:p w:rsidR="00945F0B" w:rsidRPr="00EE4692" w:rsidRDefault="00945F0B" w:rsidP="00A92983">
                      <w:pPr>
                        <w:tabs>
                          <w:tab w:val="num" w:pos="720"/>
                        </w:tabs>
                        <w:spacing w:before="240"/>
                        <w:jc w:val="center"/>
                        <w:rPr>
                          <w:rFonts w:eastAsiaTheme="minorEastAsia"/>
                        </w:rPr>
                      </w:pPr>
                      <w:r w:rsidRPr="00EE4692">
                        <w:rPr>
                          <w:rFonts w:eastAsiaTheme="minorEastAsia"/>
                        </w:rPr>
                        <w:t>...</w:t>
                      </w:r>
                      <w:r>
                        <w:rPr>
                          <w:rFonts w:eastAsiaTheme="minorEastAsia"/>
                        </w:rPr>
                        <w:t xml:space="preserve"> </w:t>
                      </w:r>
                      <w:r w:rsidRPr="00EE4692">
                        <w:rPr>
                          <w:rFonts w:eastAsiaTheme="minorEastAsia"/>
                        </w:rPr>
                        <w:t xml:space="preserve">à des fins </w:t>
                      </w:r>
                      <w:r w:rsidRPr="00EE4692">
                        <w:rPr>
                          <w:rFonts w:eastAsiaTheme="minorEastAsia"/>
                        </w:rPr>
                        <w:br/>
                        <w:t>de destruction</w:t>
                      </w:r>
                    </w:p>
                  </w:txbxContent>
                </v:textbox>
              </v:shape>
            </w:pict>
          </mc:Fallback>
        </mc:AlternateContent>
      </w:r>
      <w:r w:rsidRPr="00053D08">
        <w:rPr>
          <w:noProof/>
          <w:lang w:val="fr-FR" w:eastAsia="fr-FR"/>
        </w:rPr>
        <mc:AlternateContent>
          <mc:Choice Requires="wps">
            <w:drawing>
              <wp:anchor distT="0" distB="0" distL="114300" distR="114300" simplePos="0" relativeHeight="251676672" behindDoc="0" locked="0" layoutInCell="1" allowOverlap="1" wp14:anchorId="10F83AF2" wp14:editId="1DFA0738">
                <wp:simplePos x="0" y="0"/>
                <wp:positionH relativeFrom="column">
                  <wp:posOffset>3684905</wp:posOffset>
                </wp:positionH>
                <wp:positionV relativeFrom="paragraph">
                  <wp:posOffset>-7172960</wp:posOffset>
                </wp:positionV>
                <wp:extent cx="1517650" cy="327660"/>
                <wp:effectExtent l="0" t="0" r="6350" b="0"/>
                <wp:wrapNone/>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7660"/>
                        </a:xfrm>
                        <a:prstGeom prst="rect">
                          <a:avLst/>
                        </a:prstGeom>
                        <a:noFill/>
                        <a:ln w="9525">
                          <a:noFill/>
                          <a:miter lim="800000"/>
                          <a:headEnd/>
                          <a:tailEnd/>
                        </a:ln>
                      </wps:spPr>
                      <wps:txbx>
                        <w:txbxContent>
                          <w:p w:rsidR="00945F0B" w:rsidRPr="00EE4692" w:rsidRDefault="00945F0B" w:rsidP="00A92983">
                            <w:pPr>
                              <w:jc w:val="center"/>
                            </w:pPr>
                            <w:r w:rsidRPr="00EE4692">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90.15pt;margin-top:-564.8pt;width:119.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2CgIAAPMDAAAOAAAAZHJzL2Uyb0RvYy54bWysU02P2yAQvVfqf0DcGztZJbu1Qlbb3W5V&#10;afshbXvpjQCOUYGhQGKnv74DjtOovVX1AQ2GeTPvzWN9O1hDDipEDY7R+aymRDkBUrsdo1+/PL66&#10;oSQm7iQ34BSjRxXp7ebli3XvG7WADoxUgSCIi03vGe1S8k1VRdEpy+MMvHJ42EKwPOE27CoZeI/o&#10;1lSLul5VPQTpAwgVI/59GA/ppuC3rRLpU9tGlYhhFHtLZQ1l3ea12qx5swvcd1qc2uD/0IXl2mHR&#10;M9QDT5zsg/4LymoRIEKbZgJsBW2rhSockM28/oPNc8e9KlxQnOjPMsX/Bys+Hj4HoiWjVzWOynGL&#10;Q/qGoyJSkaSGpMgii9T72ODdZ4+30/AGBhx2IRz9E4jvkTi477jbqbsQoO8Ul9jkPGdWF6kjTswg&#10;2/4DSKzF9wkK0NAGmxVETQii47CO5wFhH0Tkksv59WqJRwLPrhbXq1WZYMWbKduHmN4psCQHjAY0&#10;QEHnh6eYcje8ma7kYg4etTHFBMaRntHXy8WyJFycWJ3Qo0ZbRm/q/I2uySTfOlmSE9dmjLGAcSfW&#10;mehIOQ3bYVT5rOYW5BF1CDB6Et8QBh2En5T06EdG4489D4oS896hltm8UxCmYDsF3AlMZVSkQMm4&#10;uU/F5iPLO1S51UWAPI6x9qlLdFbR5fQKsnUv9+XW77e6+QUAAP//AwBQSwMEFAAGAAgAAAAhAKlc&#10;ko3iAAAADwEAAA8AAABkcnMvZG93bnJldi54bWxMj8FOwzAMhu9IvENkJC5oSzrE6ErTaQyxnTh0&#10;8ABZ47XVGqdqsq3w9HgnOPr3p9+f8+XoOnHGIbSeNCRTBQKp8ralWsPX5/skBRGiIWs6T6jhGwMs&#10;i9ub3GTWX6jE8y7WgksoZEZDE2OfSRmqBp0JU98j8e7gB2cij0Mt7WAuXO46OVNqLp1piS80psd1&#10;g9Vxd3IacFX6n49j2Ljy9W29ObSED3Kr9f3duHoBEXGMfzBc9VkdCnba+xPZIDoNT6l6ZFTDJElm&#10;izkIZtJkwdn+mqnnVIEscvn/j+IXAAD//wMAUEsBAi0AFAAGAAgAAAAhALaDOJL+AAAA4QEAABMA&#10;AAAAAAAAAAAAAAAAAAAAAFtDb250ZW50X1R5cGVzXS54bWxQSwECLQAUAAYACAAAACEAOP0h/9YA&#10;AACUAQAACwAAAAAAAAAAAAAAAAAvAQAAX3JlbHMvLnJlbHNQSwECLQAUAAYACAAAACEAP+RfNgoC&#10;AADzAwAADgAAAAAAAAAAAAAAAAAuAgAAZHJzL2Uyb0RvYy54bWxQSwECLQAUAAYACAAAACEAqVyS&#10;jeIAAAAPAQAADwAAAAAAAAAAAAAAAABkBAAAZHJzL2Rvd25yZXYueG1sUEsFBgAAAAAEAAQA8wAA&#10;AHMFAAAAAA==&#10;" filled="f" stroked="f">
                <v:textbox inset="0,0,0,0">
                  <w:txbxContent>
                    <w:p w:rsidR="00945F0B" w:rsidRPr="00EE4692" w:rsidRDefault="00945F0B" w:rsidP="00A92983">
                      <w:pPr>
                        <w:jc w:val="center"/>
                      </w:pPr>
                      <w:r w:rsidRPr="00EE4692">
                        <w:t>Oui</w:t>
                      </w:r>
                    </w:p>
                  </w:txbxContent>
                </v:textbox>
              </v:shape>
            </w:pict>
          </mc:Fallback>
        </mc:AlternateContent>
      </w:r>
      <w:r w:rsidRPr="00053D08">
        <w:rPr>
          <w:noProof/>
          <w:lang w:val="fr-FR" w:eastAsia="fr-FR"/>
        </w:rPr>
        <mc:AlternateContent>
          <mc:Choice Requires="wps">
            <w:drawing>
              <wp:anchor distT="0" distB="0" distL="114300" distR="114300" simplePos="0" relativeHeight="251675648" behindDoc="0" locked="0" layoutInCell="1" allowOverlap="1" wp14:anchorId="1BF3B6C1" wp14:editId="6FB6C18F">
                <wp:simplePos x="0" y="0"/>
                <wp:positionH relativeFrom="column">
                  <wp:posOffset>1108710</wp:posOffset>
                </wp:positionH>
                <wp:positionV relativeFrom="paragraph">
                  <wp:posOffset>-7179034</wp:posOffset>
                </wp:positionV>
                <wp:extent cx="1518249" cy="327803"/>
                <wp:effectExtent l="0" t="0" r="6350" b="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49" cy="327803"/>
                        </a:xfrm>
                        <a:prstGeom prst="rect">
                          <a:avLst/>
                        </a:prstGeom>
                        <a:noFill/>
                        <a:ln w="9525">
                          <a:noFill/>
                          <a:miter lim="800000"/>
                          <a:headEnd/>
                          <a:tailEnd/>
                        </a:ln>
                      </wps:spPr>
                      <wps:txbx>
                        <w:txbxContent>
                          <w:p w:rsidR="00945F0B" w:rsidRPr="00EE4692" w:rsidRDefault="00945F0B" w:rsidP="00A92983">
                            <w:pPr>
                              <w:jc w:val="center"/>
                            </w:pPr>
                            <w:r w:rsidRPr="00EE4692">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87.3pt;margin-top:-565.3pt;width:119.5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U6CwIAAPMDAAAOAAAAZHJzL2Uyb0RvYy54bWysU02P2yAQvVfqf0DcGztOs81acVbb3W5V&#10;afshbXvpjQCOUYGhQGKnv74DjrNRe6vqAxoM82bem8f6ZjCaHKQPCmxD57OSEmk5CGV3Df329eHV&#10;ipIQmRVMg5UNPcpAbzYvX6x7V8sKOtBCeoIgNtS9a2gXo6uLIvBOGhZm4KTFwxa8YRG3flcIz3pE&#10;N7qoyvKq6MEL54HLEPDv/XhINxm/bSWPn9s2yEh0Q7G3mFef121ai82a1TvPXKf4qQ32D10YpiwW&#10;PUPds8jI3qu/oIziHgK0ccbBFNC2isvMAdnMyz/YPHXMycwFxQnuLFP4f7D80+GLJ0o0dFFeUWKZ&#10;wSF9x1ERIUmUQ5SkSiL1LtR498nh7Ti8hQGHnQkH9wj8RyAW7jpmd/LWe+g7yQQ2OU+ZxUXqiBMS&#10;yLb/CAJrsX2EDDS03iQFUROC6Dis43lA2AfhqeRyvqpeX1PC8WxRvVmVi1yC1VO28yG+l2BIChrq&#10;0QAZnR0eQ0zdsHq6kopZeFBaZxNoS/qGXi+rZU64ODEqoke1Mg1dlekbXZNIvrMiJ0em9BhjAW1P&#10;rBPRkXIctsOocm44SbIFcUQdPIyexDeEQQf+FyU9+rGh4eeeeUmJ/mBRy2TeKfBTsJ0CZjmmNpRH&#10;T8m4uYvZ5iPLW1S5VVmA59qnLtFZWZfTK0jWvdznW89vdfMbAAD//wMAUEsDBBQABgAIAAAAIQAc&#10;UneA4wAAAA8BAAAPAAAAZHJzL2Rvd25yZXYueG1sTI/BTsMwEETvSPyDtUhcUGuHVg2EOFUpoj1x&#10;SOED3HibRI3XUey2ga9ne4Lbzu5o9k2+HF0nzjiE1pOGZKpAIFXetlRr+Pp8nzyBCNGQNZ0n1PCN&#10;AZbF7U1uMusvVOJ5F2vBIRQyo6GJsc+kDFWDzoSp75H4dvCDM5HlUEs7mAuHu04+KrWQzrTEHxrT&#10;47rB6rg7OQ24Kv3PxzFsXPn6tt4cWsIHudX6/m5cvYCIOMY/M1zxGR0KZtr7E9kgOtbpfMFWDZMk&#10;mSke2TNPZimI/XWn0mcFssjl/x7FLwAAAP//AwBQSwECLQAUAAYACAAAACEAtoM4kv4AAADhAQAA&#10;EwAAAAAAAAAAAAAAAAAAAAAAW0NvbnRlbnRfVHlwZXNdLnhtbFBLAQItABQABgAIAAAAIQA4/SH/&#10;1gAAAJQBAAALAAAAAAAAAAAAAAAAAC8BAABfcmVscy8ucmVsc1BLAQItABQABgAIAAAAIQCDkIU6&#10;CwIAAPMDAAAOAAAAAAAAAAAAAAAAAC4CAABkcnMvZTJvRG9jLnhtbFBLAQItABQABgAIAAAAIQAc&#10;UneA4wAAAA8BAAAPAAAAAAAAAAAAAAAAAGUEAABkcnMvZG93bnJldi54bWxQSwUGAAAAAAQABADz&#10;AAAAdQUAAAAA&#10;" filled="f" stroked="f">
                <v:textbox inset="0,0,0,0">
                  <w:txbxContent>
                    <w:p w:rsidR="00945F0B" w:rsidRPr="00EE4692" w:rsidRDefault="00945F0B" w:rsidP="00A92983">
                      <w:pPr>
                        <w:jc w:val="center"/>
                      </w:pPr>
                      <w:r w:rsidRPr="00EE4692">
                        <w:t>Non</w:t>
                      </w:r>
                    </w:p>
                  </w:txbxContent>
                </v:textbox>
              </v:shape>
            </w:pict>
          </mc:Fallback>
        </mc:AlternateContent>
      </w:r>
      <w:r w:rsidRPr="00053D08">
        <w:br w:type="page"/>
      </w:r>
      <w:r w:rsidR="00311E44">
        <w:lastRenderedPageBreak/>
        <w:tab/>
      </w:r>
      <w:r w:rsidRPr="00053D08">
        <w:t>D.</w:t>
      </w:r>
      <w:r w:rsidRPr="00053D08">
        <w:tab/>
        <w:t>Zones où la présence de mines antipersonnel est avérée ou soupçonnée</w:t>
      </w:r>
    </w:p>
    <w:p w:rsidR="00A92983" w:rsidRPr="00053D08" w:rsidRDefault="00A92983" w:rsidP="008D02E5">
      <w:pPr>
        <w:pStyle w:val="ParNoG"/>
      </w:pPr>
      <w:r w:rsidRPr="00053D08">
        <w:t>Chaque État partie est tenu de fournir des informations actualisées sur les éléments suivants :</w:t>
      </w:r>
    </w:p>
    <w:p w:rsidR="00A92983" w:rsidRPr="00053D08" w:rsidRDefault="00F062DA" w:rsidP="00311E44">
      <w:pPr>
        <w:pStyle w:val="Bullet1G"/>
      </w:pPr>
      <w:r w:rsidRPr="00053D08">
        <w:t>« </w:t>
      </w:r>
      <w:r w:rsidR="00A92983" w:rsidRPr="00053D08">
        <w:t xml:space="preserve">Dans la mesure du possible, la localisation de toutes les zones </w:t>
      </w:r>
      <w:r w:rsidR="00053D08" w:rsidRPr="00053D08">
        <w:t>minées</w:t>
      </w:r>
      <w:r w:rsidR="00A92983" w:rsidRPr="00053D08">
        <w:t xml:space="preserve"> sous [la juridiction ou le </w:t>
      </w:r>
      <w:r w:rsidR="00053D08" w:rsidRPr="00053D08">
        <w:t>contrôle</w:t>
      </w:r>
      <w:r w:rsidR="00A92983" w:rsidRPr="00053D08">
        <w:t xml:space="preserve"> de l’État partie] où la </w:t>
      </w:r>
      <w:r w:rsidR="00053D08" w:rsidRPr="00053D08">
        <w:t>présence</w:t>
      </w:r>
      <w:r w:rsidR="00A92983" w:rsidRPr="00053D08">
        <w:t xml:space="preserve"> de mines antipersonnel est </w:t>
      </w:r>
      <w:r w:rsidR="00053D08" w:rsidRPr="00053D08">
        <w:t>avérée</w:t>
      </w:r>
      <w:r w:rsidR="00A92983" w:rsidRPr="00053D08">
        <w:t xml:space="preserve"> ou </w:t>
      </w:r>
      <w:r w:rsidR="00053D08" w:rsidRPr="00053D08">
        <w:t>soupçonnée</w:t>
      </w:r>
      <w:r w:rsidR="00A92983" w:rsidRPr="00053D08">
        <w:t xml:space="preserve">, incluant le maximum de </w:t>
      </w:r>
      <w:r w:rsidR="00053D08" w:rsidRPr="00053D08">
        <w:t>précisions</w:t>
      </w:r>
      <w:r w:rsidR="00A92983" w:rsidRPr="00053D08">
        <w:t xml:space="preserve"> possibles sur le type et la </w:t>
      </w:r>
      <w:r w:rsidR="00053D08" w:rsidRPr="00053D08">
        <w:t>quantité</w:t>
      </w:r>
      <w:r w:rsidR="00A92983" w:rsidRPr="00053D08">
        <w:t xml:space="preserve">́ de chaque type de mines antipersonnel dans chacune des zones </w:t>
      </w:r>
      <w:r w:rsidR="00053D08" w:rsidRPr="00053D08">
        <w:t>minées</w:t>
      </w:r>
      <w:r w:rsidR="00A92983" w:rsidRPr="00053D08">
        <w:t xml:space="preserve"> et la date de leur mise en place</w:t>
      </w:r>
      <w:r w:rsidR="00726570" w:rsidRPr="00726570">
        <w:t> »</w:t>
      </w:r>
      <w:r w:rsidR="00A92983" w:rsidRPr="00053D08">
        <w:rPr>
          <w:sz w:val="18"/>
          <w:vertAlign w:val="superscript"/>
        </w:rPr>
        <w:endnoteReference w:id="14"/>
      </w:r>
      <w:r w:rsidRPr="00053D08">
        <w:t> ;</w:t>
      </w:r>
    </w:p>
    <w:p w:rsidR="00A92983" w:rsidRPr="00053D08" w:rsidRDefault="00F062DA" w:rsidP="00311E44">
      <w:pPr>
        <w:pStyle w:val="Bullet1G"/>
      </w:pPr>
      <w:r w:rsidRPr="00053D08">
        <w:t>« </w:t>
      </w:r>
      <w:r w:rsidR="00A92983" w:rsidRPr="00053D08">
        <w:t xml:space="preserve">L’état des programmes de destruction des mines antipersonnel [dans les zones minées qui se trouvent sous la juridiction ou le contrôle de l’État partie], y compris des </w:t>
      </w:r>
      <w:r w:rsidR="00053D08" w:rsidRPr="00053D08">
        <w:t>précisions</w:t>
      </w:r>
      <w:r w:rsidR="00A92983" w:rsidRPr="00053D08">
        <w:t xml:space="preserve"> sur les </w:t>
      </w:r>
      <w:r w:rsidR="00053D08" w:rsidRPr="00053D08">
        <w:t>méthodes</w:t>
      </w:r>
      <w:r w:rsidR="00A92983" w:rsidRPr="00053D08">
        <w:t xml:space="preserve"> qui seront </w:t>
      </w:r>
      <w:r w:rsidR="00053D08" w:rsidRPr="00053D08">
        <w:t>utilisées</w:t>
      </w:r>
      <w:r w:rsidR="00A92983" w:rsidRPr="00053D08">
        <w:t xml:space="preserve"> pour la destruction, la localisation de tous les lieux de destruction et les normes à observer en </w:t>
      </w:r>
      <w:r w:rsidR="00053D08" w:rsidRPr="00053D08">
        <w:t>matière</w:t>
      </w:r>
      <w:r w:rsidR="00A92983" w:rsidRPr="00053D08">
        <w:t xml:space="preserve"> de </w:t>
      </w:r>
      <w:r w:rsidR="00053D08" w:rsidRPr="00053D08">
        <w:t>sécurité</w:t>
      </w:r>
      <w:r w:rsidR="00A92983" w:rsidRPr="00053D08">
        <w:t>́ et de protection de l’environnement</w:t>
      </w:r>
      <w:r w:rsidR="00726570" w:rsidRPr="00726570">
        <w:t> »</w:t>
      </w:r>
      <w:r w:rsidR="00A92983" w:rsidRPr="00053D08">
        <w:rPr>
          <w:sz w:val="18"/>
          <w:vertAlign w:val="superscript"/>
        </w:rPr>
        <w:endnoteReference w:id="15"/>
      </w:r>
      <w:r w:rsidRPr="00053D08">
        <w:t> ;</w:t>
      </w:r>
    </w:p>
    <w:p w:rsidR="00A92983" w:rsidRPr="00053D08" w:rsidRDefault="00F062DA" w:rsidP="00311E44">
      <w:pPr>
        <w:pStyle w:val="Bullet1G"/>
      </w:pPr>
      <w:r w:rsidRPr="00053D08">
        <w:t>« </w:t>
      </w:r>
      <w:r w:rsidR="00A92983" w:rsidRPr="00053D08">
        <w:t xml:space="preserve">Les types et </w:t>
      </w:r>
      <w:r w:rsidR="00053D08" w:rsidRPr="00053D08">
        <w:t>quantités</w:t>
      </w:r>
      <w:r w:rsidR="00A92983" w:rsidRPr="00053D08">
        <w:t xml:space="preserve"> de toutes les mines antipersonnel </w:t>
      </w:r>
      <w:r w:rsidR="00053D08" w:rsidRPr="00053D08">
        <w:t>détruites</w:t>
      </w:r>
      <w:r w:rsidR="00A92983" w:rsidRPr="00053D08">
        <w:t xml:space="preserve"> [dans le cadre de la réalisation, pendant l’année civile écoulée, des obligations de l’État partie au titre de l’article 5], y compris une ventilation de la </w:t>
      </w:r>
      <w:r w:rsidR="00053D08" w:rsidRPr="00053D08">
        <w:t>quantité</w:t>
      </w:r>
      <w:r w:rsidR="00A92983" w:rsidRPr="00053D08">
        <w:t xml:space="preserve">́ de chaque type de mines antipersonnel </w:t>
      </w:r>
      <w:r w:rsidR="00053D08" w:rsidRPr="00053D08">
        <w:t>détruites</w:t>
      </w:r>
      <w:r w:rsidR="00A92983" w:rsidRPr="00053D08">
        <w:t xml:space="preserve"> (...)</w:t>
      </w:r>
      <w:r w:rsidR="00726570" w:rsidRPr="00726570">
        <w:t> »</w:t>
      </w:r>
      <w:r w:rsidR="00A92983" w:rsidRPr="00053D08">
        <w:rPr>
          <w:sz w:val="18"/>
          <w:vertAlign w:val="superscript"/>
        </w:rPr>
        <w:endnoteReference w:id="16"/>
      </w:r>
      <w:r w:rsidR="00726570">
        <w:t> ;</w:t>
      </w:r>
    </w:p>
    <w:p w:rsidR="00A92983" w:rsidRPr="00053D08" w:rsidRDefault="00F062DA" w:rsidP="00311E44">
      <w:pPr>
        <w:pStyle w:val="Bullet1G"/>
      </w:pPr>
      <w:r w:rsidRPr="00053D08">
        <w:t>« </w:t>
      </w:r>
      <w:r w:rsidR="00A92983" w:rsidRPr="00053D08">
        <w:t xml:space="preserve">Les mesures prises pour alerter dans les plus brefs </w:t>
      </w:r>
      <w:r w:rsidR="00053D08" w:rsidRPr="00053D08">
        <w:t>délais</w:t>
      </w:r>
      <w:r w:rsidR="00A92983" w:rsidRPr="00053D08">
        <w:t xml:space="preserve"> et de </w:t>
      </w:r>
      <w:r w:rsidR="00053D08" w:rsidRPr="00053D08">
        <w:t>manière</w:t>
      </w:r>
      <w:r w:rsidR="00A92983" w:rsidRPr="00053D08">
        <w:t xml:space="preserve"> effective la population au sujet de toutes les zones </w:t>
      </w:r>
      <w:r w:rsidR="00053D08" w:rsidRPr="00053D08">
        <w:t>identifiées</w:t>
      </w:r>
      <w:r w:rsidR="00A92983" w:rsidRPr="00053D08">
        <w:t xml:space="preserve"> [comme étant minées ou dont on soupçonne qu’elles le sont]</w:t>
      </w:r>
      <w:r w:rsidR="00726570">
        <w:t> »</w:t>
      </w:r>
      <w:r w:rsidR="00A92983" w:rsidRPr="00053D08">
        <w:rPr>
          <w:sz w:val="18"/>
          <w:vertAlign w:val="superscript"/>
        </w:rPr>
        <w:endnoteReference w:id="17"/>
      </w:r>
      <w:r w:rsidR="00A92983" w:rsidRPr="00053D08">
        <w:t>.</w:t>
      </w:r>
    </w:p>
    <w:p w:rsidR="00A92983" w:rsidRPr="00053D08" w:rsidRDefault="00A92983" w:rsidP="008D02E5">
      <w:pPr>
        <w:pStyle w:val="ParNoG"/>
      </w:pPr>
      <w:r w:rsidRPr="00053D08">
        <w:t xml:space="preserve">Les États parties sont convenus que les renseignements communiqués au sujet des </w:t>
      </w:r>
      <w:r w:rsidR="00F062DA" w:rsidRPr="00053D08">
        <w:t>« </w:t>
      </w:r>
      <w:r w:rsidRPr="00053D08">
        <w:t>zones minées</w:t>
      </w:r>
      <w:r w:rsidR="00F062DA" w:rsidRPr="00053D08">
        <w:t> »</w:t>
      </w:r>
      <w:r w:rsidRPr="00053D08">
        <w:t xml:space="preserve"> devraient permettre d’établir </w:t>
      </w:r>
      <w:r w:rsidR="00F062DA" w:rsidRPr="00053D08">
        <w:t>« </w:t>
      </w:r>
      <w:r w:rsidRPr="00053D08">
        <w:t>avec précision et autant que faire se peut le périmètre et l’emplacement de toutes les zones situées sous sa juridiction ou son contrôle où se trouvent des mines antipersonnel et qui doivent donc être nettoyées, et de toutes les zones situées sous sa juridiction ou son contrôle où l’on soupçonne la présence de mines antipersonnel et qui doivent donc faire l’objet d’une étude plus approfondie</w:t>
      </w:r>
      <w:r w:rsidR="00576212">
        <w:t> »</w:t>
      </w:r>
      <w:r w:rsidRPr="00053D08">
        <w:rPr>
          <w:sz w:val="18"/>
          <w:vertAlign w:val="superscript"/>
        </w:rPr>
        <w:endnoteReference w:id="18"/>
      </w:r>
      <w:r w:rsidRPr="00053D08">
        <w:t>.</w:t>
      </w:r>
    </w:p>
    <w:p w:rsidR="00A92983" w:rsidRPr="00053D08" w:rsidRDefault="00A92983" w:rsidP="008D02E5">
      <w:pPr>
        <w:pStyle w:val="ParNoG"/>
      </w:pPr>
      <w:r w:rsidRPr="00053D08">
        <w:t xml:space="preserve">En définissant ce qui constitue une </w:t>
      </w:r>
      <w:r w:rsidR="00F062DA" w:rsidRPr="00053D08">
        <w:t>« </w:t>
      </w:r>
      <w:r w:rsidRPr="00053D08">
        <w:t>zone où se trouvent des mines antipersonnel</w:t>
      </w:r>
      <w:r w:rsidR="00F062DA" w:rsidRPr="00053D08">
        <w:t> »</w:t>
      </w:r>
      <w:r w:rsidRPr="00053D08">
        <w:t xml:space="preserve"> ou une </w:t>
      </w:r>
      <w:r w:rsidR="00F062DA" w:rsidRPr="00053D08">
        <w:t>« </w:t>
      </w:r>
      <w:r w:rsidRPr="00053D08">
        <w:t>zone où l’on soupçonne la présence de mines antipersonnel</w:t>
      </w:r>
      <w:r w:rsidR="00F062DA" w:rsidRPr="00053D08">
        <w:t> »</w:t>
      </w:r>
      <w:r w:rsidRPr="00053D08">
        <w:t>, les États parties ont reconnu que les Normes internationales de la lutte antimines (NILAM) pouvaient servir de guide pour la mise en œuvre de l’article 5 de la Convention</w:t>
      </w:r>
      <w:r w:rsidRPr="00053D08">
        <w:rPr>
          <w:sz w:val="18"/>
          <w:vertAlign w:val="superscript"/>
        </w:rPr>
        <w:endnoteReference w:id="19"/>
      </w:r>
      <w:r w:rsidRPr="00053D08">
        <w:t>.</w:t>
      </w:r>
    </w:p>
    <w:p w:rsidR="00A92983" w:rsidRPr="00053D08" w:rsidRDefault="00A92983" w:rsidP="008D02E5">
      <w:pPr>
        <w:pStyle w:val="ParNoG"/>
      </w:pPr>
      <w:r w:rsidRPr="00053D08">
        <w:t xml:space="preserve">Selon les NILAM, une zone ne devrait être considérée comme contaminée par des mines antipersonnel que si la présence de telles mines a été confirmée </w:t>
      </w:r>
      <w:r w:rsidR="00F062DA" w:rsidRPr="00053D08">
        <w:t>« </w:t>
      </w:r>
      <w:r w:rsidRPr="00053D08">
        <w:t xml:space="preserve">sur la base de </w:t>
      </w:r>
      <w:r w:rsidRPr="00053D08">
        <w:rPr>
          <w:u w:val="single"/>
        </w:rPr>
        <w:t>preuves directes</w:t>
      </w:r>
      <w:r w:rsidR="00F062DA" w:rsidRPr="00053D08">
        <w:t> »</w:t>
      </w:r>
      <w:r w:rsidRPr="00053D08">
        <w:t xml:space="preserve"> mais le simple fait qu’il existe des raisons valables de présumer la présence de telles mines </w:t>
      </w:r>
      <w:r w:rsidR="00F062DA" w:rsidRPr="00053D08">
        <w:t>« </w:t>
      </w:r>
      <w:r w:rsidRPr="00053D08">
        <w:t xml:space="preserve">sur la base de </w:t>
      </w:r>
      <w:r w:rsidRPr="00053D08">
        <w:rPr>
          <w:u w:val="single"/>
        </w:rPr>
        <w:t>preuves indirectes</w:t>
      </w:r>
      <w:r w:rsidR="00F062DA" w:rsidRPr="00053D08">
        <w:t> »</w:t>
      </w:r>
      <w:r w:rsidRPr="00053D08">
        <w:t xml:space="preserve"> ne devrait pas suffire à </w:t>
      </w:r>
      <w:r w:rsidRPr="00053D08">
        <w:rPr>
          <w:u w:val="single"/>
        </w:rPr>
        <w:t>soupçonner</w:t>
      </w:r>
      <w:r w:rsidRPr="00053D08">
        <w:t xml:space="preserve"> une zone d’être contaminée</w:t>
      </w:r>
      <w:r w:rsidRPr="00053D08">
        <w:rPr>
          <w:sz w:val="18"/>
          <w:vertAlign w:val="superscript"/>
        </w:rPr>
        <w:endnoteReference w:id="20"/>
      </w:r>
      <w:r w:rsidRPr="00053D08">
        <w:t>.</w:t>
      </w:r>
    </w:p>
    <w:p w:rsidR="00A92983" w:rsidRPr="00123603" w:rsidRDefault="00A92983" w:rsidP="008D02E5">
      <w:pPr>
        <w:pStyle w:val="ParNoG"/>
        <w:rPr>
          <w:spacing w:val="-2"/>
        </w:rPr>
      </w:pPr>
      <w:r w:rsidRPr="00123603">
        <w:rPr>
          <w:spacing w:val="-2"/>
        </w:rPr>
        <w:t xml:space="preserve">Les NILAM sont également utiles pour orienter l’établissement de rapports sur </w:t>
      </w:r>
      <w:r w:rsidR="00F062DA" w:rsidRPr="00123603">
        <w:rPr>
          <w:spacing w:val="-2"/>
        </w:rPr>
        <w:t>« </w:t>
      </w:r>
      <w:r w:rsidRPr="00123603">
        <w:rPr>
          <w:spacing w:val="-2"/>
        </w:rPr>
        <w:t>l’</w:t>
      </w:r>
      <w:r w:rsidR="00053D08" w:rsidRPr="00123603">
        <w:rPr>
          <w:spacing w:val="-2"/>
        </w:rPr>
        <w:t>état</w:t>
      </w:r>
      <w:r w:rsidRPr="00123603">
        <w:rPr>
          <w:spacing w:val="-2"/>
        </w:rPr>
        <w:t xml:space="preserve"> des programmes de destruction</w:t>
      </w:r>
      <w:r w:rsidR="00F062DA" w:rsidRPr="00123603">
        <w:rPr>
          <w:spacing w:val="-2"/>
        </w:rPr>
        <w:t> »</w:t>
      </w:r>
      <w:r w:rsidRPr="00123603">
        <w:rPr>
          <w:spacing w:val="-2"/>
        </w:rPr>
        <w:t xml:space="preserve"> de toutes les mines antipersonnel se trouvant dans les zones contaminées. Y sont suggérées trois mesures qui peuvent être prises pour les zones où la </w:t>
      </w:r>
      <w:r w:rsidR="00053D08" w:rsidRPr="00123603">
        <w:rPr>
          <w:spacing w:val="-2"/>
        </w:rPr>
        <w:t>présence</w:t>
      </w:r>
      <w:r w:rsidRPr="00123603">
        <w:rPr>
          <w:spacing w:val="-2"/>
        </w:rPr>
        <w:t xml:space="preserve"> de mines antipersonnel est </w:t>
      </w:r>
      <w:r w:rsidR="00053D08" w:rsidRPr="00123603">
        <w:rPr>
          <w:spacing w:val="-2"/>
        </w:rPr>
        <w:t>avérée</w:t>
      </w:r>
      <w:r w:rsidRPr="00123603">
        <w:rPr>
          <w:spacing w:val="-2"/>
        </w:rPr>
        <w:t xml:space="preserve"> ou </w:t>
      </w:r>
      <w:r w:rsidR="00053D08" w:rsidRPr="00123603">
        <w:rPr>
          <w:spacing w:val="-2"/>
        </w:rPr>
        <w:t>soupçonnée</w:t>
      </w:r>
      <w:r w:rsidRPr="00123603">
        <w:rPr>
          <w:spacing w:val="-2"/>
        </w:rPr>
        <w:t>, assorties de trois résultats précis :</w:t>
      </w:r>
    </w:p>
    <w:p w:rsidR="00A92983" w:rsidRPr="00053D08" w:rsidRDefault="00A92983" w:rsidP="00311E44">
      <w:pPr>
        <w:pStyle w:val="Bullet1G"/>
      </w:pPr>
      <w:r w:rsidRPr="00053D08">
        <w:t xml:space="preserve">On parle de </w:t>
      </w:r>
      <w:r w:rsidR="00F062DA" w:rsidRPr="00053D08">
        <w:t>« </w:t>
      </w:r>
      <w:r w:rsidRPr="00053D08">
        <w:t>terres déclassées</w:t>
      </w:r>
      <w:r w:rsidR="00F062DA" w:rsidRPr="00053D08">
        <w:t> »</w:t>
      </w:r>
      <w:r w:rsidRPr="00053D08">
        <w:t xml:space="preserve"> pour une </w:t>
      </w:r>
      <w:r w:rsidR="00F062DA" w:rsidRPr="00053D08">
        <w:t>« </w:t>
      </w:r>
      <w:r w:rsidRPr="00053D08">
        <w:t xml:space="preserve">zone </w:t>
      </w:r>
      <w:r w:rsidR="00053D08" w:rsidRPr="00053D08">
        <w:t>définie</w:t>
      </w:r>
      <w:r w:rsidRPr="00053D08">
        <w:t xml:space="preserve"> dont il a </w:t>
      </w:r>
      <w:r w:rsidR="00053D08" w:rsidRPr="00053D08">
        <w:t>été</w:t>
      </w:r>
      <w:r w:rsidRPr="00053D08">
        <w:t>́ jugé qu’elle ne contenait pas de traces d’une contamination par des mines/REG à la suite de l’</w:t>
      </w:r>
      <w:r w:rsidR="00053D08" w:rsidRPr="00053D08">
        <w:t>enquête</w:t>
      </w:r>
      <w:r w:rsidRPr="00053D08">
        <w:t xml:space="preserve"> non technique </w:t>
      </w:r>
      <w:r w:rsidR="00053D08" w:rsidRPr="00053D08">
        <w:t>menée</w:t>
      </w:r>
      <w:r w:rsidRPr="00053D08">
        <w:t xml:space="preserve"> sur une zone </w:t>
      </w:r>
      <w:r w:rsidR="00053D08" w:rsidRPr="00053D08">
        <w:t>soupçonnée</w:t>
      </w:r>
      <w:r w:rsidRPr="00053D08">
        <w:t xml:space="preserve"> dangereuse (ZSD) ou sur une zone dangereuse </w:t>
      </w:r>
      <w:r w:rsidR="00053D08" w:rsidRPr="00053D08">
        <w:t>confirmée</w:t>
      </w:r>
      <w:r w:rsidRPr="00053D08">
        <w:t xml:space="preserve"> (ZDC)</w:t>
      </w:r>
      <w:r w:rsidRPr="00053D08">
        <w:rPr>
          <w:sz w:val="18"/>
          <w:vertAlign w:val="superscript"/>
        </w:rPr>
        <w:t xml:space="preserve"> </w:t>
      </w:r>
      <w:r w:rsidRPr="00053D08">
        <w:rPr>
          <w:sz w:val="18"/>
          <w:vertAlign w:val="superscript"/>
        </w:rPr>
        <w:endnoteReference w:id="21"/>
      </w:r>
      <w:r w:rsidR="00F062DA" w:rsidRPr="00053D08">
        <w:t> »</w:t>
      </w:r>
      <w:r w:rsidRPr="00053D08">
        <w:t> ;</w:t>
      </w:r>
    </w:p>
    <w:p w:rsidR="00A92983" w:rsidRPr="00053D08" w:rsidRDefault="00A92983" w:rsidP="00311E44">
      <w:pPr>
        <w:pStyle w:val="Bullet1G"/>
      </w:pPr>
      <w:r w:rsidRPr="00053D08">
        <w:t xml:space="preserve">On parle de </w:t>
      </w:r>
      <w:r w:rsidR="00F062DA" w:rsidRPr="00053D08">
        <w:t>« </w:t>
      </w:r>
      <w:r w:rsidRPr="00053D08">
        <w:t>terres réduites</w:t>
      </w:r>
      <w:r w:rsidR="00F062DA" w:rsidRPr="00053D08">
        <w:t> »</w:t>
      </w:r>
      <w:r w:rsidRPr="00053D08">
        <w:t xml:space="preserve"> pour une </w:t>
      </w:r>
      <w:r w:rsidR="00F062DA" w:rsidRPr="00053D08">
        <w:t>« </w:t>
      </w:r>
      <w:r w:rsidRPr="00053D08">
        <w:t xml:space="preserve">zone </w:t>
      </w:r>
      <w:r w:rsidR="00053D08" w:rsidRPr="00053D08">
        <w:t>définie</w:t>
      </w:r>
      <w:r w:rsidRPr="00053D08">
        <w:t xml:space="preserve"> dont il a </w:t>
      </w:r>
      <w:r w:rsidR="00053D08" w:rsidRPr="00053D08">
        <w:t>été</w:t>
      </w:r>
      <w:r w:rsidRPr="00053D08">
        <w:t>́ jugé qu’elle ne contenait pas de traces d’une contamination par des mines/REG à la suite de l’</w:t>
      </w:r>
      <w:r w:rsidR="00053D08" w:rsidRPr="00053D08">
        <w:t>enquête</w:t>
      </w:r>
      <w:r w:rsidRPr="00053D08">
        <w:t xml:space="preserve"> technique </w:t>
      </w:r>
      <w:r w:rsidR="00053D08" w:rsidRPr="00053D08">
        <w:t>menée</w:t>
      </w:r>
      <w:r w:rsidRPr="00053D08">
        <w:t xml:space="preserve"> sur une zone </w:t>
      </w:r>
      <w:r w:rsidR="00053D08" w:rsidRPr="00053D08">
        <w:t>soupçonnée</w:t>
      </w:r>
      <w:r w:rsidRPr="00053D08">
        <w:t xml:space="preserve"> dangereuse (ZSD) ou sur une zone dangereuse </w:t>
      </w:r>
      <w:r w:rsidR="00053D08" w:rsidRPr="00053D08">
        <w:t>confirmée</w:t>
      </w:r>
      <w:r w:rsidRPr="00053D08">
        <w:t xml:space="preserve"> (ZDC)</w:t>
      </w:r>
      <w:r w:rsidR="00576212">
        <w:t> »</w:t>
      </w:r>
      <w:r w:rsidRPr="00053D08">
        <w:rPr>
          <w:sz w:val="18"/>
          <w:vertAlign w:val="superscript"/>
        </w:rPr>
        <w:t xml:space="preserve"> </w:t>
      </w:r>
      <w:r w:rsidRPr="00053D08">
        <w:rPr>
          <w:sz w:val="18"/>
          <w:vertAlign w:val="superscript"/>
        </w:rPr>
        <w:endnoteReference w:id="22"/>
      </w:r>
      <w:r w:rsidRPr="00053D08">
        <w:t> ;</w:t>
      </w:r>
    </w:p>
    <w:p w:rsidR="00A92983" w:rsidRPr="00053D08" w:rsidRDefault="00A92983" w:rsidP="00311E44">
      <w:pPr>
        <w:pStyle w:val="Bullet1G"/>
      </w:pPr>
      <w:r w:rsidRPr="00053D08">
        <w:lastRenderedPageBreak/>
        <w:t xml:space="preserve">On parle de </w:t>
      </w:r>
      <w:r w:rsidR="00F062DA" w:rsidRPr="00053D08">
        <w:t>« </w:t>
      </w:r>
      <w:r w:rsidRPr="00053D08">
        <w:t>terres dépolluées</w:t>
      </w:r>
      <w:r w:rsidR="00F062DA" w:rsidRPr="00053D08">
        <w:t> »</w:t>
      </w:r>
      <w:r w:rsidRPr="00053D08">
        <w:t xml:space="preserve"> pour une </w:t>
      </w:r>
      <w:r w:rsidR="00F062DA" w:rsidRPr="00053D08">
        <w:t>« </w:t>
      </w:r>
      <w:r w:rsidRPr="00053D08">
        <w:t xml:space="preserve">zone </w:t>
      </w:r>
      <w:r w:rsidR="00053D08" w:rsidRPr="00053D08">
        <w:t>définie</w:t>
      </w:r>
      <w:r w:rsidRPr="00053D08">
        <w:t xml:space="preserve"> </w:t>
      </w:r>
      <w:r w:rsidR="00053D08" w:rsidRPr="00053D08">
        <w:t>dépolluée</w:t>
      </w:r>
      <w:r w:rsidRPr="00053D08">
        <w:t xml:space="preserve"> à la suite de l’</w:t>
      </w:r>
      <w:r w:rsidR="00053D08" w:rsidRPr="00053D08">
        <w:t>enlèvement</w:t>
      </w:r>
      <w:r w:rsidRPr="00053D08">
        <w:t xml:space="preserve"> et/ou la destruction de tous les dangers </w:t>
      </w:r>
      <w:r w:rsidR="00053D08" w:rsidRPr="00053D08">
        <w:t>spécifiés</w:t>
      </w:r>
      <w:r w:rsidRPr="00053D08">
        <w:t xml:space="preserve"> dus </w:t>
      </w:r>
      <w:r w:rsidR="00053D08" w:rsidRPr="00053D08">
        <w:t>à</w:t>
      </w:r>
      <w:r w:rsidRPr="00053D08">
        <w:t>̀ des mines et des REG jusqu’</w:t>
      </w:r>
      <w:r w:rsidR="00053D08" w:rsidRPr="00053D08">
        <w:t>à</w:t>
      </w:r>
      <w:r w:rsidRPr="00053D08">
        <w:t xml:space="preserve">̀ une profondeur </w:t>
      </w:r>
      <w:r w:rsidR="00053D08" w:rsidRPr="00053D08">
        <w:t>définie</w:t>
      </w:r>
      <w:r w:rsidR="00576212">
        <w:t> »</w:t>
      </w:r>
      <w:r w:rsidRPr="00053D08">
        <w:rPr>
          <w:sz w:val="18"/>
          <w:vertAlign w:val="superscript"/>
        </w:rPr>
        <w:t xml:space="preserve"> </w:t>
      </w:r>
      <w:r w:rsidRPr="00053D08">
        <w:rPr>
          <w:sz w:val="18"/>
          <w:vertAlign w:val="superscript"/>
        </w:rPr>
        <w:endnoteReference w:id="23"/>
      </w:r>
      <w:r w:rsidRPr="00053D08">
        <w:t xml:space="preserve">. </w:t>
      </w:r>
    </w:p>
    <w:p w:rsidR="00A92983" w:rsidRPr="00053D08" w:rsidRDefault="00A92983" w:rsidP="008D02E5">
      <w:pPr>
        <w:pStyle w:val="ParNoG"/>
      </w:pPr>
      <w:r w:rsidRPr="00053D08">
        <w:t>À la lumière des orientations fournies par les NILAM, lorsqu’il s’agit de rendre compte des progrès de la mise en œuvre de l’article 5, et sans préjudice des normes nationales de la lutte antimines qu’un État partie peut avoir adoptées à des fins d’adaptation à sa situation nationale particulière, les États parties pourront ventiler, dans la mesure du possible, les renseignements communiqués sur la base des résultats obtenus (terres déclassées, réduites ou dépolluées), lesquels sont liés à diverses activités (enquête non technique, enquête technique et dépollution)</w:t>
      </w:r>
      <w:r w:rsidRPr="00053D08">
        <w:rPr>
          <w:sz w:val="18"/>
          <w:vertAlign w:val="superscript"/>
        </w:rPr>
        <w:endnoteReference w:id="24"/>
      </w:r>
      <w:r w:rsidRPr="00053D08">
        <w:t>.</w:t>
      </w:r>
    </w:p>
    <w:p w:rsidR="00A92983" w:rsidRPr="00053D08" w:rsidRDefault="00A92983" w:rsidP="008D02E5">
      <w:pPr>
        <w:pStyle w:val="ParNoG"/>
      </w:pPr>
      <w:r w:rsidRPr="00053D08">
        <w:t>Dans le cadre de l’établissement de rapports sur l’état des programmes aux fins de la mise en œuvre de l’article 5, les États parties qui se sont vu accorder un délai prolongé pourront rendre compte de l’exécution des engagements assortis de délais qu’ils ont pris dans le cadre de leur demande et des décisions prises concernant les demandes</w:t>
      </w:r>
      <w:r w:rsidRPr="00053D08">
        <w:rPr>
          <w:sz w:val="18"/>
          <w:vertAlign w:val="superscript"/>
        </w:rPr>
        <w:endnoteReference w:id="25"/>
      </w:r>
      <w:r w:rsidRPr="00053D08">
        <w:t>.</w:t>
      </w:r>
    </w:p>
    <w:p w:rsidR="00A92983" w:rsidRPr="00053D08" w:rsidRDefault="00A92983" w:rsidP="008D02E5">
      <w:pPr>
        <w:pStyle w:val="ParNoG"/>
      </w:pPr>
      <w:r w:rsidRPr="00053D08">
        <w:t xml:space="preserve">Les États parties, lorsqu’ils rendent compte des mesures prises pour alerter dans les plus brefs </w:t>
      </w:r>
      <w:r w:rsidR="00053D08" w:rsidRPr="00053D08">
        <w:t>délais</w:t>
      </w:r>
      <w:r w:rsidRPr="00053D08">
        <w:t xml:space="preserve"> et de </w:t>
      </w:r>
      <w:r w:rsidR="00053D08" w:rsidRPr="00053D08">
        <w:t>manière</w:t>
      </w:r>
      <w:r w:rsidRPr="00053D08">
        <w:t xml:space="preserve"> effective la population au sujet de toutes les zones contaminées, se rappelleront sans doute leur engagement tendant à ce que de telles mesures s’inscrivent </w:t>
      </w:r>
      <w:r w:rsidR="00F062DA" w:rsidRPr="00053D08">
        <w:t>« </w:t>
      </w:r>
      <w:r w:rsidRPr="00053D08">
        <w:t>dans le cadre plus large des activités d’évaluation et de réduction des risques à l’intention des populations les plus exposées (…) [tiennent] compte de l’âge et du sexe des personnes concernées, [soient] compatibles avec les normes nationales et internationales applicables, adapté[e]s aux besoins des populations touchées et intégré[e]s dans les activités menées pour lutter contre les mines, à savoir la collecte des données, l’élimination et l’assistance aux victimes selon que de besoin</w:t>
      </w:r>
      <w:r w:rsidR="00576212">
        <w:t> »</w:t>
      </w:r>
      <w:r w:rsidRPr="00053D08">
        <w:rPr>
          <w:sz w:val="18"/>
          <w:vertAlign w:val="superscript"/>
        </w:rPr>
        <w:t xml:space="preserve"> </w:t>
      </w:r>
      <w:r w:rsidRPr="00053D08">
        <w:rPr>
          <w:sz w:val="18"/>
          <w:vertAlign w:val="superscript"/>
        </w:rPr>
        <w:endnoteReference w:id="26"/>
      </w:r>
      <w:r w:rsidRPr="00053D08">
        <w:t>.</w:t>
      </w:r>
    </w:p>
    <w:p w:rsidR="00A92983" w:rsidRPr="009868E2" w:rsidRDefault="00A92983" w:rsidP="008D02E5">
      <w:pPr>
        <w:pStyle w:val="ParNoG"/>
        <w:rPr>
          <w:spacing w:val="-2"/>
        </w:rPr>
      </w:pPr>
      <w:r w:rsidRPr="00053D08">
        <w:t xml:space="preserve">Enfin, la pratique a montré que des zones où la </w:t>
      </w:r>
      <w:r w:rsidR="00053D08" w:rsidRPr="00053D08">
        <w:t>présence</w:t>
      </w:r>
      <w:r w:rsidRPr="00053D08">
        <w:t xml:space="preserve"> de mines antipersonnel est </w:t>
      </w:r>
      <w:r w:rsidR="00053D08" w:rsidRPr="00053D08">
        <w:t>avérée</w:t>
      </w:r>
      <w:r w:rsidRPr="00053D08">
        <w:t xml:space="preserve"> ou </w:t>
      </w:r>
      <w:r w:rsidR="00053D08" w:rsidRPr="00053D08">
        <w:t>soupçonnée</w:t>
      </w:r>
      <w:r w:rsidRPr="00053D08">
        <w:t xml:space="preserve"> dont on ignorait précédemment l’existence, pouvaient encore être découvertes une fois le délai prévu pour l’élimination des mines échu. </w:t>
      </w:r>
      <w:r w:rsidRPr="009868E2">
        <w:rPr>
          <w:spacing w:val="-2"/>
        </w:rPr>
        <w:t>Les États parties qui découvrent de telles zones dans des territoires se trouvant sous leur juridiction ou leur contrôle sont tenus de le signaler et de s’acquitter de leurs obligations au titre de l’article 5</w:t>
      </w:r>
      <w:r w:rsidRPr="009868E2">
        <w:rPr>
          <w:spacing w:val="-2"/>
          <w:sz w:val="18"/>
          <w:vertAlign w:val="superscript"/>
        </w:rPr>
        <w:endnoteReference w:id="27"/>
      </w:r>
      <w:r w:rsidRPr="009868E2">
        <w:rPr>
          <w:spacing w:val="-2"/>
        </w:rPr>
        <w:t>.</w:t>
      </w:r>
    </w:p>
    <w:p w:rsidR="00A92983" w:rsidRDefault="00A92983" w:rsidP="00A92983">
      <w:pPr>
        <w:ind w:left="1134"/>
      </w:pPr>
      <w:r w:rsidRPr="00053D08">
        <w:br w:type="page"/>
      </w:r>
      <w:r w:rsidRPr="00053D08">
        <w:rPr>
          <w:noProof/>
          <w:lang w:val="fr-FR" w:eastAsia="fr-FR"/>
        </w:rPr>
        <w:lastRenderedPageBreak/>
        <mc:AlternateContent>
          <mc:Choice Requires="wps">
            <w:drawing>
              <wp:anchor distT="0" distB="0" distL="114300" distR="114300" simplePos="0" relativeHeight="251686912" behindDoc="0" locked="0" layoutInCell="1" allowOverlap="1" wp14:anchorId="0BD1D726" wp14:editId="0C377951">
                <wp:simplePos x="0" y="0"/>
                <wp:positionH relativeFrom="column">
                  <wp:posOffset>2937246</wp:posOffset>
                </wp:positionH>
                <wp:positionV relativeFrom="paragraph">
                  <wp:posOffset>1186815</wp:posOffset>
                </wp:positionV>
                <wp:extent cx="2484120" cy="6271260"/>
                <wp:effectExtent l="0" t="0" r="11430" b="0"/>
                <wp:wrapNone/>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271260"/>
                        </a:xfrm>
                        <a:prstGeom prst="rect">
                          <a:avLst/>
                        </a:prstGeom>
                        <a:noFill/>
                        <a:ln w="9525">
                          <a:noFill/>
                          <a:miter lim="800000"/>
                          <a:headEnd/>
                          <a:tailEnd/>
                        </a:ln>
                      </wps:spPr>
                      <wps:txbx>
                        <w:txbxContent>
                          <w:p w:rsidR="00945F0B" w:rsidRPr="00927823" w:rsidRDefault="00945F0B" w:rsidP="00A92983">
                            <w:pPr>
                              <w:spacing w:before="80" w:line="210" w:lineRule="exact"/>
                              <w:jc w:val="center"/>
                              <w:rPr>
                                <w:rFonts w:eastAsiaTheme="minorEastAsia"/>
                                <w:sz w:val="19"/>
                                <w:szCs w:val="19"/>
                              </w:rPr>
                            </w:pPr>
                            <w:r w:rsidRPr="00927823">
                              <w:rPr>
                                <w:rFonts w:eastAsiaTheme="minorEastAsia"/>
                                <w:sz w:val="19"/>
                                <w:szCs w:val="19"/>
                              </w:rPr>
                              <w:t>Dans le rapport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 xml:space="preserve">1. Envisager de joindre en annexe, si cela est pertinent/approprié, une liste de toutes les zones </w:t>
                            </w:r>
                            <w:r w:rsidRPr="00927823">
                              <w:rPr>
                                <w:rFonts w:eastAsiaTheme="minorEastAsia"/>
                                <w:sz w:val="19"/>
                                <w:szCs w:val="19"/>
                              </w:rPr>
                              <w:br/>
                              <w:t xml:space="preserve">où la présence de mines antipersonnel est avérée </w:t>
                            </w:r>
                            <w:r w:rsidRPr="00927823">
                              <w:rPr>
                                <w:rFonts w:eastAsiaTheme="minorEastAsia"/>
                                <w:sz w:val="19"/>
                                <w:szCs w:val="19"/>
                              </w:rPr>
                              <w:br/>
                              <w:t xml:space="preserve">et de toutes les zones où elle est soupçonnée, toutes zones qui se trouvaient sous la juridiction </w:t>
                            </w:r>
                            <w:r w:rsidRPr="00927823">
                              <w:rPr>
                                <w:rFonts w:eastAsiaTheme="minorEastAsia"/>
                                <w:sz w:val="19"/>
                                <w:szCs w:val="19"/>
                              </w:rPr>
                              <w:br/>
                              <w:t>ou le contrôle de l</w:t>
                            </w:r>
                            <w:r>
                              <w:rPr>
                                <w:rFonts w:eastAsiaTheme="minorEastAsia"/>
                                <w:sz w:val="19"/>
                                <w:szCs w:val="19"/>
                              </w:rPr>
                              <w:t>’</w:t>
                            </w:r>
                            <w:r w:rsidRPr="00927823">
                              <w:rPr>
                                <w:rFonts w:eastAsiaTheme="minorEastAsia"/>
                                <w:sz w:val="19"/>
                                <w:szCs w:val="19"/>
                              </w:rPr>
                              <w:t xml:space="preserve">État partie au 31 décembre </w:t>
                            </w:r>
                            <w:r w:rsidRPr="00927823">
                              <w:rPr>
                                <w:rFonts w:eastAsiaTheme="minorEastAsia"/>
                                <w:sz w:val="19"/>
                                <w:szCs w:val="19"/>
                              </w:rPr>
                              <w:br/>
                              <w:t>de l</w:t>
                            </w:r>
                            <w:r>
                              <w:rPr>
                                <w:rFonts w:eastAsiaTheme="minorEastAsia"/>
                                <w:sz w:val="19"/>
                                <w:szCs w:val="19"/>
                              </w:rPr>
                              <w:t>’</w:t>
                            </w:r>
                            <w:r w:rsidRPr="00927823">
                              <w:rPr>
                                <w:rFonts w:eastAsiaTheme="minorEastAsia"/>
                                <w:sz w:val="19"/>
                                <w:szCs w:val="19"/>
                              </w:rPr>
                              <w:t>année civile écoulée. Cette liste pourrait comporter, pour chaque zone</w:t>
                            </w:r>
                            <w:r>
                              <w:rPr>
                                <w:rFonts w:eastAsiaTheme="minorEastAsia"/>
                                <w:sz w:val="19"/>
                                <w:szCs w:val="19"/>
                              </w:rPr>
                              <w:t> :</w:t>
                            </w:r>
                            <w:r w:rsidRPr="00927823">
                              <w:rPr>
                                <w:rFonts w:eastAsiaTheme="minorEastAsia"/>
                                <w:sz w:val="19"/>
                                <w:szCs w:val="19"/>
                              </w:rPr>
                              <w:t xml:space="preserve"> a) le numéro ou </w:t>
                            </w:r>
                            <w:r w:rsidRPr="00927823">
                              <w:rPr>
                                <w:rFonts w:eastAsiaTheme="minorEastAsia"/>
                                <w:sz w:val="19"/>
                                <w:szCs w:val="19"/>
                              </w:rPr>
                              <w:br/>
                              <w:t>le nom qui lui est attribué</w:t>
                            </w:r>
                            <w:r>
                              <w:rPr>
                                <w:rFonts w:eastAsiaTheme="minorEastAsia"/>
                                <w:sz w:val="19"/>
                                <w:szCs w:val="19"/>
                              </w:rPr>
                              <w:t> ;</w:t>
                            </w:r>
                            <w:r w:rsidRPr="00927823">
                              <w:rPr>
                                <w:rFonts w:eastAsiaTheme="minorEastAsia"/>
                                <w:sz w:val="19"/>
                                <w:szCs w:val="19"/>
                              </w:rPr>
                              <w:t xml:space="preserve"> b) la ou les juridictions infranationales (provinces, comtés, départements, etc.) où la zone a été découverte</w:t>
                            </w:r>
                            <w:r>
                              <w:rPr>
                                <w:rFonts w:eastAsiaTheme="minorEastAsia"/>
                                <w:sz w:val="19"/>
                                <w:szCs w:val="19"/>
                              </w:rPr>
                              <w:t> ;</w:t>
                            </w:r>
                            <w:r w:rsidRPr="00927823">
                              <w:rPr>
                                <w:rFonts w:eastAsiaTheme="minorEastAsia"/>
                                <w:sz w:val="19"/>
                                <w:szCs w:val="19"/>
                              </w:rPr>
                              <w:t xml:space="preserve"> c) ses coordonnées géographiques</w:t>
                            </w:r>
                            <w:r>
                              <w:rPr>
                                <w:rFonts w:eastAsiaTheme="minorEastAsia"/>
                                <w:sz w:val="19"/>
                                <w:szCs w:val="19"/>
                              </w:rPr>
                              <w:t> ;</w:t>
                            </w:r>
                            <w:r w:rsidRPr="00927823">
                              <w:rPr>
                                <w:rFonts w:eastAsiaTheme="minorEastAsia"/>
                                <w:sz w:val="19"/>
                                <w:szCs w:val="19"/>
                              </w:rPr>
                              <w:t xml:space="preserve"> d) sa superficie </w:t>
                            </w:r>
                            <w:r w:rsidRPr="00927823">
                              <w:rPr>
                                <w:rFonts w:eastAsiaTheme="minorEastAsia"/>
                                <w:sz w:val="19"/>
                                <w:szCs w:val="19"/>
                              </w:rPr>
                              <w:br/>
                              <w:t>en mètres carrés</w:t>
                            </w:r>
                            <w:r>
                              <w:rPr>
                                <w:rFonts w:eastAsiaTheme="minorEastAsia"/>
                                <w:sz w:val="19"/>
                                <w:szCs w:val="19"/>
                              </w:rPr>
                              <w:t> ;</w:t>
                            </w:r>
                            <w:r w:rsidRPr="00927823">
                              <w:rPr>
                                <w:rFonts w:eastAsiaTheme="minorEastAsia"/>
                                <w:sz w:val="19"/>
                                <w:szCs w:val="19"/>
                              </w:rPr>
                              <w:t xml:space="preserve"> et e) l</w:t>
                            </w:r>
                            <w:r>
                              <w:rPr>
                                <w:rFonts w:eastAsiaTheme="minorEastAsia"/>
                                <w:sz w:val="19"/>
                                <w:szCs w:val="19"/>
                              </w:rPr>
                              <w:t>’</w:t>
                            </w:r>
                            <w:r w:rsidRPr="00927823">
                              <w:rPr>
                                <w:rFonts w:eastAsiaTheme="minorEastAsia"/>
                                <w:sz w:val="19"/>
                                <w:szCs w:val="19"/>
                              </w:rPr>
                              <w:t xml:space="preserve">état de la zone (présence </w:t>
                            </w:r>
                            <w:r w:rsidRPr="00927823">
                              <w:rPr>
                                <w:rFonts w:eastAsiaTheme="minorEastAsia"/>
                                <w:sz w:val="19"/>
                                <w:szCs w:val="19"/>
                              </w:rPr>
                              <w:br/>
                              <w:t>de mines antipersonnel avérée ou soupçonnée)</w:t>
                            </w:r>
                            <w:r>
                              <w:rPr>
                                <w:rFonts w:eastAsiaTheme="minorEastAsia"/>
                                <w:sz w:val="19"/>
                                <w:szCs w:val="19"/>
                              </w:rPr>
                              <w: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N.</w:t>
                            </w:r>
                            <w:r>
                              <w:rPr>
                                <w:rFonts w:eastAsiaTheme="minorEastAsia"/>
                                <w:sz w:val="19"/>
                                <w:szCs w:val="19"/>
                              </w:rPr>
                              <w:t xml:space="preserve"> </w:t>
                            </w:r>
                            <w:r w:rsidRPr="00927823">
                              <w:rPr>
                                <w:rFonts w:eastAsiaTheme="minorEastAsia"/>
                                <w:sz w:val="19"/>
                                <w:szCs w:val="19"/>
                              </w:rPr>
                              <w:t>B.</w:t>
                            </w:r>
                            <w:r>
                              <w:rPr>
                                <w:rFonts w:eastAsiaTheme="minorEastAsia"/>
                                <w:sz w:val="19"/>
                                <w:szCs w:val="19"/>
                              </w:rPr>
                              <w:t> </w:t>
                            </w:r>
                            <w:r w:rsidRPr="00927823">
                              <w:rPr>
                                <w:rFonts w:eastAsiaTheme="minorEastAsia"/>
                                <w:sz w:val="19"/>
                                <w:szCs w:val="19"/>
                              </w:rPr>
                              <w:t>: Si des zones minées dont on ignorait précédemment l</w:t>
                            </w:r>
                            <w:r>
                              <w:rPr>
                                <w:rFonts w:eastAsiaTheme="minorEastAsia"/>
                                <w:sz w:val="19"/>
                                <w:szCs w:val="19"/>
                              </w:rPr>
                              <w:t>’</w:t>
                            </w:r>
                            <w:r w:rsidRPr="00927823">
                              <w:rPr>
                                <w:rFonts w:eastAsiaTheme="minorEastAsia"/>
                                <w:sz w:val="19"/>
                                <w:szCs w:val="19"/>
                              </w:rPr>
                              <w:t>existence sont découvertes une fois le délai prévu pour l</w:t>
                            </w:r>
                            <w:r>
                              <w:rPr>
                                <w:rFonts w:eastAsiaTheme="minorEastAsia"/>
                                <w:sz w:val="19"/>
                                <w:szCs w:val="19"/>
                              </w:rPr>
                              <w:t>’</w:t>
                            </w:r>
                            <w:r w:rsidRPr="00927823">
                              <w:rPr>
                                <w:rFonts w:eastAsiaTheme="minorEastAsia"/>
                                <w:sz w:val="19"/>
                                <w:szCs w:val="19"/>
                              </w:rPr>
                              <w:t>élimination des mines échu et/ou une fois que l</w:t>
                            </w:r>
                            <w:r>
                              <w:rPr>
                                <w:rFonts w:eastAsiaTheme="minorEastAsia"/>
                                <w:sz w:val="19"/>
                                <w:szCs w:val="19"/>
                              </w:rPr>
                              <w:t>’</w:t>
                            </w:r>
                            <w:r w:rsidRPr="00927823">
                              <w:rPr>
                                <w:rFonts w:eastAsiaTheme="minorEastAsia"/>
                                <w:sz w:val="19"/>
                                <w:szCs w:val="19"/>
                              </w:rPr>
                              <w:t>État partie a déclaré s</w:t>
                            </w:r>
                            <w:r>
                              <w:rPr>
                                <w:rFonts w:eastAsiaTheme="minorEastAsia"/>
                                <w:sz w:val="19"/>
                                <w:szCs w:val="19"/>
                              </w:rPr>
                              <w:t>’</w:t>
                            </w:r>
                            <w:r w:rsidRPr="00927823">
                              <w:rPr>
                                <w:rFonts w:eastAsiaTheme="minorEastAsia"/>
                                <w:sz w:val="19"/>
                                <w:szCs w:val="19"/>
                              </w:rPr>
                              <w:t xml:space="preserve">être acquitté de ses obligations, envisager de fournir des renseignements sur la manière dont </w:t>
                            </w:r>
                            <w:r>
                              <w:rPr>
                                <w:rFonts w:eastAsiaTheme="minorEastAsia"/>
                                <w:sz w:val="19"/>
                                <w:szCs w:val="19"/>
                              </w:rPr>
                              <w:br/>
                            </w:r>
                            <w:r w:rsidRPr="00927823">
                              <w:rPr>
                                <w:rFonts w:eastAsiaTheme="minorEastAsia"/>
                                <w:sz w:val="19"/>
                                <w:szCs w:val="19"/>
                              </w:rPr>
                              <w:t xml:space="preserve">les mines ont été mises à jour, ainsi que le lieu </w:t>
                            </w:r>
                            <w:r>
                              <w:rPr>
                                <w:rFonts w:eastAsiaTheme="minorEastAsia"/>
                                <w:sz w:val="19"/>
                                <w:szCs w:val="19"/>
                              </w:rPr>
                              <w:br/>
                            </w:r>
                            <w:r w:rsidRPr="00927823">
                              <w:rPr>
                                <w:rFonts w:eastAsiaTheme="minorEastAsia"/>
                                <w:sz w:val="19"/>
                                <w:szCs w:val="19"/>
                              </w:rPr>
                              <w:t>et la date de cette découverte.</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2. Envisager de préciser de manière aussi détaillée que possible le type et la quantité de chaque type de mines antipersonnel pour chaque zone minée ainsi que le moment auque</w:t>
                            </w:r>
                            <w:r>
                              <w:rPr>
                                <w:rFonts w:eastAsiaTheme="minorEastAsia"/>
                                <w:sz w:val="19"/>
                                <w:szCs w:val="19"/>
                              </w:rPr>
                              <w:t xml:space="preserve">l elles ont été mises </w:t>
                            </w:r>
                            <w:r>
                              <w:rPr>
                                <w:rFonts w:eastAsiaTheme="minorEastAsia"/>
                                <w:sz w:val="19"/>
                                <w:szCs w:val="19"/>
                              </w:rPr>
                              <w:br/>
                              <w:t>en place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3. Envisager de faire figurer, dans le corps du rapport, un tableau résumant les renseignements contenus dans la liste détaillée de toutes les zones minées, en ventilant, par exemple, les données relatives aux zones, par juridiction infranationale (provinces, comtés, départements, etc.)</w:t>
                            </w:r>
                            <w:r>
                              <w:rPr>
                                <w:rFonts w:eastAsiaTheme="minorEastAsia"/>
                                <w:sz w:val="19"/>
                                <w:szCs w:val="19"/>
                              </w:rPr>
                              <w: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4. Envisager de fournir une liste, si possible, ou à défaut un tableau récapitulatif, faisant apparaître les progrès réalisés pendant l</w:t>
                            </w:r>
                            <w:r>
                              <w:rPr>
                                <w:rFonts w:eastAsiaTheme="minorEastAsia"/>
                                <w:sz w:val="19"/>
                                <w:szCs w:val="19"/>
                              </w:rPr>
                              <w:t>’</w:t>
                            </w:r>
                            <w:r w:rsidRPr="00927823">
                              <w:rPr>
                                <w:rFonts w:eastAsiaTheme="minorEastAsia"/>
                                <w:sz w:val="19"/>
                                <w:szCs w:val="19"/>
                              </w:rPr>
                              <w:t xml:space="preserve">année civile écoulée, les données étant ventilées selon les résultats </w:t>
                            </w:r>
                            <w:r w:rsidRPr="00927823">
                              <w:rPr>
                                <w:rFonts w:eastAsiaTheme="minorEastAsia"/>
                                <w:sz w:val="19"/>
                                <w:szCs w:val="19"/>
                              </w:rPr>
                              <w:br/>
                              <w:t>des diverses méthodes employées</w:t>
                            </w:r>
                            <w:r>
                              <w:rPr>
                                <w:rFonts w:eastAsiaTheme="minorEastAsia"/>
                                <w:sz w:val="19"/>
                                <w:szCs w:val="19"/>
                              </w:rPr>
                              <w:t xml:space="preserve">, à savoir </w:t>
                            </w:r>
                            <w:r>
                              <w:rPr>
                                <w:rFonts w:eastAsiaTheme="minorEastAsia"/>
                                <w:sz w:val="19"/>
                                <w:szCs w:val="19"/>
                              </w:rPr>
                              <w:br/>
                              <w:t>la superficie (en mètres carrés</w:t>
                            </w:r>
                            <w:r w:rsidRPr="00927823">
                              <w:rPr>
                                <w:rFonts w:eastAsiaTheme="minorEastAsia"/>
                                <w:sz w:val="19"/>
                                <w:szCs w:val="19"/>
                              </w:rPr>
                              <w:t>) des terres déclassées, réduites ou dépolluées. En outre, préciser dans la liste les types et les quantités de toutes les mines détruites pendant l</w:t>
                            </w:r>
                            <w:r>
                              <w:rPr>
                                <w:rFonts w:eastAsiaTheme="minorEastAsia"/>
                                <w:sz w:val="19"/>
                                <w:szCs w:val="19"/>
                              </w:rPr>
                              <w:t>’</w:t>
                            </w:r>
                            <w:r w:rsidRPr="00927823">
                              <w:rPr>
                                <w:rFonts w:eastAsiaTheme="minorEastAsia"/>
                                <w:sz w:val="19"/>
                                <w:szCs w:val="19"/>
                              </w:rPr>
                              <w:t>année civile écoulée grâce aux activités menées dans le cadre de la mise en œuvre</w:t>
                            </w:r>
                            <w:r>
                              <w:rPr>
                                <w:rFonts w:eastAsiaTheme="minorEastAsia"/>
                                <w:sz w:val="19"/>
                                <w:szCs w:val="19"/>
                              </w:rPr>
                              <w:t> ;</w:t>
                            </w:r>
                            <w:r w:rsidRPr="00927823">
                              <w:rPr>
                                <w:rFonts w:eastAsiaTheme="minorEastAsia"/>
                                <w:sz w:val="19"/>
                                <w:szCs w:val="19"/>
                              </w:rPr>
                              <w:t xml:space="preserve"> </w:t>
                            </w:r>
                            <w:r w:rsidRPr="00927823">
                              <w:rPr>
                                <w:rFonts w:eastAsiaTheme="minorEastAsia"/>
                                <w:sz w:val="19"/>
                                <w:szCs w:val="19"/>
                              </w:rPr>
                              <w:br/>
                              <w:t>de l</w:t>
                            </w:r>
                            <w:r>
                              <w:rPr>
                                <w:rFonts w:eastAsiaTheme="minorEastAsia"/>
                                <w:sz w:val="19"/>
                                <w:szCs w:val="19"/>
                              </w:rPr>
                              <w:t>’</w:t>
                            </w:r>
                            <w:r w:rsidRPr="00927823">
                              <w:rPr>
                                <w:rFonts w:eastAsiaTheme="minorEastAsia"/>
                                <w:sz w:val="19"/>
                                <w:szCs w:val="19"/>
                              </w:rPr>
                              <w:t>article 5 de la Convention.</w:t>
                            </w:r>
                          </w:p>
                          <w:p w:rsidR="00945F0B" w:rsidRPr="00927823" w:rsidRDefault="00945F0B" w:rsidP="00A92983">
                            <w:pPr>
                              <w:spacing w:before="60" w:line="210" w:lineRule="exact"/>
                              <w:rPr>
                                <w:rFonts w:eastAsiaTheme="minorEastAsia"/>
                                <w:sz w:val="19"/>
                                <w:szCs w:val="19"/>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31.3pt;margin-top:93.45pt;width:195.6pt;height:49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o9DQIAAPQDAAAOAAAAZHJzL2Uyb0RvYy54bWysU02P0zAQvSPxHyzfadrQLSWqu1p2WYS0&#10;fEgLF26u7TQWtsfYbpPl1zN2mlLBDZGDNY49b+a9ed5cD9aQowpRg2N0MZtTopwAqd2e0a9f7l+s&#10;KYmJO8kNOMXok4r0evv82ab3jaqhAyNVIAjiYtN7RruUfFNVUXTK8jgDrxwethAsT7gN+0oG3iO6&#10;NVU9n6+qHoL0AYSKEf/ejYd0W/DbVon0qW2jSsQwir2lsoay7vJabTe82QfuOy1ObfB/6MJy7bDo&#10;GeqOJ04OQf8FZbUIEKFNMwG2grbVQhUOyGYx/4PNY8e9KlxQnOjPMsX/Bys+Hj8HoiWjL+uaEsct&#10;DukbjopIRZIakiJ1Fqn3scG7jx5vp+ENDDjsQjj6BxDfI3Fw23G3VzchQN8pLrHJRc6sLlJHnJhB&#10;dv0HkFiLHxIUoKENNiuImhBEx2E9nQeEfRCBP+vlermo8Ujg2ap+tahXZYQVb6Z0H2J6p8CSHDAa&#10;0AEFnh8fYsrt8Ga6kqs5uNfGFBcYR3pGX1/VVyXh4sTqhCY12jK6nudvtE1m+dbJkpy4NmOMBYw7&#10;0c5MR85p2A2jzMtJzh3IJxQiwGhKfEQYdBB+UtKjIRmNPw48KErMe4diZvdOQZiC3RRwJzCVUZEC&#10;JePmNhWfjyxvUOZWFwHyPMbapy7RWkWX0zPI3r3cl1u/H+v2FwAAAP//AwBQSwMEFAAGAAgAAAAh&#10;ADR4TiXhAAAADAEAAA8AAABkcnMvZG93bnJldi54bWxMj8FuwjAQRO+V+AdrK3GpigOFNE3jIEpV&#10;euohtB9g4iWJiNdRbCDl61lO7XFnnmZnsuVgW3HC3jeOFEwnEQik0pmGKgU/3x+PCQgfNBndOkIF&#10;v+hhmY/uMp0ad6YCT9tQCQ4hn2oFdQhdKqUva7TaT1yHxN7e9VYHPvtKml6fOdy2chZFsbS6If5Q&#10;6w7XNZaH7dEqwFXhLl8Hv7HF2/t6s28IH+SnUuP7YfUKIuAQ/mC41efqkHOnnTuS8aJVMI9nMaNs&#10;JPELCCaSxROP2bEyfZ4vQOaZ/D8ivwIAAP//AwBQSwECLQAUAAYACAAAACEAtoM4kv4AAADhAQAA&#10;EwAAAAAAAAAAAAAAAAAAAAAAW0NvbnRlbnRfVHlwZXNdLnhtbFBLAQItABQABgAIAAAAIQA4/SH/&#10;1gAAAJQBAAALAAAAAAAAAAAAAAAAAC8BAABfcmVscy8ucmVsc1BLAQItABQABgAIAAAAIQCmQEo9&#10;DQIAAPQDAAAOAAAAAAAAAAAAAAAAAC4CAABkcnMvZTJvRG9jLnhtbFBLAQItABQABgAIAAAAIQA0&#10;eE4l4QAAAAwBAAAPAAAAAAAAAAAAAAAAAGcEAABkcnMvZG93bnJldi54bWxQSwUGAAAAAAQABADz&#10;AAAAdQUAAAAA&#10;" filled="f" stroked="f">
                <v:textbox inset="0,0,0,0">
                  <w:txbxContent>
                    <w:p w:rsidR="00945F0B" w:rsidRPr="00927823" w:rsidRDefault="00945F0B" w:rsidP="00A92983">
                      <w:pPr>
                        <w:spacing w:before="80" w:line="210" w:lineRule="exact"/>
                        <w:jc w:val="center"/>
                        <w:rPr>
                          <w:rFonts w:eastAsiaTheme="minorEastAsia"/>
                          <w:sz w:val="19"/>
                          <w:szCs w:val="19"/>
                        </w:rPr>
                      </w:pPr>
                      <w:r w:rsidRPr="00927823">
                        <w:rPr>
                          <w:rFonts w:eastAsiaTheme="minorEastAsia"/>
                          <w:sz w:val="19"/>
                          <w:szCs w:val="19"/>
                        </w:rPr>
                        <w:t>Dans le rapport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 xml:space="preserve">1. Envisager de joindre en annexe, si cela est pertinent/approprié, une liste de toutes les zones </w:t>
                      </w:r>
                      <w:r w:rsidRPr="00927823">
                        <w:rPr>
                          <w:rFonts w:eastAsiaTheme="minorEastAsia"/>
                          <w:sz w:val="19"/>
                          <w:szCs w:val="19"/>
                        </w:rPr>
                        <w:br/>
                        <w:t xml:space="preserve">où la présence de mines antipersonnel est avérée </w:t>
                      </w:r>
                      <w:r w:rsidRPr="00927823">
                        <w:rPr>
                          <w:rFonts w:eastAsiaTheme="minorEastAsia"/>
                          <w:sz w:val="19"/>
                          <w:szCs w:val="19"/>
                        </w:rPr>
                        <w:br/>
                        <w:t xml:space="preserve">et de toutes les zones où elle est soupçonnée, toutes zones qui se trouvaient sous la juridiction </w:t>
                      </w:r>
                      <w:r w:rsidRPr="00927823">
                        <w:rPr>
                          <w:rFonts w:eastAsiaTheme="minorEastAsia"/>
                          <w:sz w:val="19"/>
                          <w:szCs w:val="19"/>
                        </w:rPr>
                        <w:br/>
                        <w:t>ou le contrôle de l</w:t>
                      </w:r>
                      <w:r>
                        <w:rPr>
                          <w:rFonts w:eastAsiaTheme="minorEastAsia"/>
                          <w:sz w:val="19"/>
                          <w:szCs w:val="19"/>
                        </w:rPr>
                        <w:t>’</w:t>
                      </w:r>
                      <w:r w:rsidRPr="00927823">
                        <w:rPr>
                          <w:rFonts w:eastAsiaTheme="minorEastAsia"/>
                          <w:sz w:val="19"/>
                          <w:szCs w:val="19"/>
                        </w:rPr>
                        <w:t xml:space="preserve">État partie au 31 décembre </w:t>
                      </w:r>
                      <w:r w:rsidRPr="00927823">
                        <w:rPr>
                          <w:rFonts w:eastAsiaTheme="minorEastAsia"/>
                          <w:sz w:val="19"/>
                          <w:szCs w:val="19"/>
                        </w:rPr>
                        <w:br/>
                        <w:t>de l</w:t>
                      </w:r>
                      <w:r>
                        <w:rPr>
                          <w:rFonts w:eastAsiaTheme="minorEastAsia"/>
                          <w:sz w:val="19"/>
                          <w:szCs w:val="19"/>
                        </w:rPr>
                        <w:t>’</w:t>
                      </w:r>
                      <w:r w:rsidRPr="00927823">
                        <w:rPr>
                          <w:rFonts w:eastAsiaTheme="minorEastAsia"/>
                          <w:sz w:val="19"/>
                          <w:szCs w:val="19"/>
                        </w:rPr>
                        <w:t>année civile écoulée. Cette liste pourrait comporter, pour chaque zone</w:t>
                      </w:r>
                      <w:r>
                        <w:rPr>
                          <w:rFonts w:eastAsiaTheme="minorEastAsia"/>
                          <w:sz w:val="19"/>
                          <w:szCs w:val="19"/>
                        </w:rPr>
                        <w:t> :</w:t>
                      </w:r>
                      <w:r w:rsidRPr="00927823">
                        <w:rPr>
                          <w:rFonts w:eastAsiaTheme="minorEastAsia"/>
                          <w:sz w:val="19"/>
                          <w:szCs w:val="19"/>
                        </w:rPr>
                        <w:t xml:space="preserve"> a) le numéro ou </w:t>
                      </w:r>
                      <w:r w:rsidRPr="00927823">
                        <w:rPr>
                          <w:rFonts w:eastAsiaTheme="minorEastAsia"/>
                          <w:sz w:val="19"/>
                          <w:szCs w:val="19"/>
                        </w:rPr>
                        <w:br/>
                        <w:t>le nom qui lui est attribué</w:t>
                      </w:r>
                      <w:r>
                        <w:rPr>
                          <w:rFonts w:eastAsiaTheme="minorEastAsia"/>
                          <w:sz w:val="19"/>
                          <w:szCs w:val="19"/>
                        </w:rPr>
                        <w:t> ;</w:t>
                      </w:r>
                      <w:r w:rsidRPr="00927823">
                        <w:rPr>
                          <w:rFonts w:eastAsiaTheme="minorEastAsia"/>
                          <w:sz w:val="19"/>
                          <w:szCs w:val="19"/>
                        </w:rPr>
                        <w:t xml:space="preserve"> b) la ou les juridictions infranationales (provinces, comtés, départements, etc.) où la zone a été découverte</w:t>
                      </w:r>
                      <w:r>
                        <w:rPr>
                          <w:rFonts w:eastAsiaTheme="minorEastAsia"/>
                          <w:sz w:val="19"/>
                          <w:szCs w:val="19"/>
                        </w:rPr>
                        <w:t> ;</w:t>
                      </w:r>
                      <w:r w:rsidRPr="00927823">
                        <w:rPr>
                          <w:rFonts w:eastAsiaTheme="minorEastAsia"/>
                          <w:sz w:val="19"/>
                          <w:szCs w:val="19"/>
                        </w:rPr>
                        <w:t xml:space="preserve"> c) ses coordonnées géographiques</w:t>
                      </w:r>
                      <w:r>
                        <w:rPr>
                          <w:rFonts w:eastAsiaTheme="minorEastAsia"/>
                          <w:sz w:val="19"/>
                          <w:szCs w:val="19"/>
                        </w:rPr>
                        <w:t> ;</w:t>
                      </w:r>
                      <w:r w:rsidRPr="00927823">
                        <w:rPr>
                          <w:rFonts w:eastAsiaTheme="minorEastAsia"/>
                          <w:sz w:val="19"/>
                          <w:szCs w:val="19"/>
                        </w:rPr>
                        <w:t xml:space="preserve"> d) sa superficie </w:t>
                      </w:r>
                      <w:r w:rsidRPr="00927823">
                        <w:rPr>
                          <w:rFonts w:eastAsiaTheme="minorEastAsia"/>
                          <w:sz w:val="19"/>
                          <w:szCs w:val="19"/>
                        </w:rPr>
                        <w:br/>
                        <w:t>en mètres carrés</w:t>
                      </w:r>
                      <w:r>
                        <w:rPr>
                          <w:rFonts w:eastAsiaTheme="minorEastAsia"/>
                          <w:sz w:val="19"/>
                          <w:szCs w:val="19"/>
                        </w:rPr>
                        <w:t> ;</w:t>
                      </w:r>
                      <w:r w:rsidRPr="00927823">
                        <w:rPr>
                          <w:rFonts w:eastAsiaTheme="minorEastAsia"/>
                          <w:sz w:val="19"/>
                          <w:szCs w:val="19"/>
                        </w:rPr>
                        <w:t xml:space="preserve"> et e) l</w:t>
                      </w:r>
                      <w:r>
                        <w:rPr>
                          <w:rFonts w:eastAsiaTheme="minorEastAsia"/>
                          <w:sz w:val="19"/>
                          <w:szCs w:val="19"/>
                        </w:rPr>
                        <w:t>’</w:t>
                      </w:r>
                      <w:r w:rsidRPr="00927823">
                        <w:rPr>
                          <w:rFonts w:eastAsiaTheme="minorEastAsia"/>
                          <w:sz w:val="19"/>
                          <w:szCs w:val="19"/>
                        </w:rPr>
                        <w:t xml:space="preserve">état de la zone (présence </w:t>
                      </w:r>
                      <w:r w:rsidRPr="00927823">
                        <w:rPr>
                          <w:rFonts w:eastAsiaTheme="minorEastAsia"/>
                          <w:sz w:val="19"/>
                          <w:szCs w:val="19"/>
                        </w:rPr>
                        <w:br/>
                        <w:t>de mines antipersonnel avérée ou soupçonnée)</w:t>
                      </w:r>
                      <w:r>
                        <w:rPr>
                          <w:rFonts w:eastAsiaTheme="minorEastAsia"/>
                          <w:sz w:val="19"/>
                          <w:szCs w:val="19"/>
                        </w:rPr>
                        <w: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N.</w:t>
                      </w:r>
                      <w:r>
                        <w:rPr>
                          <w:rFonts w:eastAsiaTheme="minorEastAsia"/>
                          <w:sz w:val="19"/>
                          <w:szCs w:val="19"/>
                        </w:rPr>
                        <w:t xml:space="preserve"> </w:t>
                      </w:r>
                      <w:r w:rsidRPr="00927823">
                        <w:rPr>
                          <w:rFonts w:eastAsiaTheme="minorEastAsia"/>
                          <w:sz w:val="19"/>
                          <w:szCs w:val="19"/>
                        </w:rPr>
                        <w:t>B.</w:t>
                      </w:r>
                      <w:r>
                        <w:rPr>
                          <w:rFonts w:eastAsiaTheme="minorEastAsia"/>
                          <w:sz w:val="19"/>
                          <w:szCs w:val="19"/>
                        </w:rPr>
                        <w:t> </w:t>
                      </w:r>
                      <w:r w:rsidRPr="00927823">
                        <w:rPr>
                          <w:rFonts w:eastAsiaTheme="minorEastAsia"/>
                          <w:sz w:val="19"/>
                          <w:szCs w:val="19"/>
                        </w:rPr>
                        <w:t>: Si des zones minées dont on ignorait précédemment l</w:t>
                      </w:r>
                      <w:r>
                        <w:rPr>
                          <w:rFonts w:eastAsiaTheme="minorEastAsia"/>
                          <w:sz w:val="19"/>
                          <w:szCs w:val="19"/>
                        </w:rPr>
                        <w:t>’</w:t>
                      </w:r>
                      <w:r w:rsidRPr="00927823">
                        <w:rPr>
                          <w:rFonts w:eastAsiaTheme="minorEastAsia"/>
                          <w:sz w:val="19"/>
                          <w:szCs w:val="19"/>
                        </w:rPr>
                        <w:t>existence sont découvertes une fois le délai prévu pour l</w:t>
                      </w:r>
                      <w:r>
                        <w:rPr>
                          <w:rFonts w:eastAsiaTheme="minorEastAsia"/>
                          <w:sz w:val="19"/>
                          <w:szCs w:val="19"/>
                        </w:rPr>
                        <w:t>’</w:t>
                      </w:r>
                      <w:r w:rsidRPr="00927823">
                        <w:rPr>
                          <w:rFonts w:eastAsiaTheme="minorEastAsia"/>
                          <w:sz w:val="19"/>
                          <w:szCs w:val="19"/>
                        </w:rPr>
                        <w:t>élimination des mines échu et/ou une fois que l</w:t>
                      </w:r>
                      <w:r>
                        <w:rPr>
                          <w:rFonts w:eastAsiaTheme="minorEastAsia"/>
                          <w:sz w:val="19"/>
                          <w:szCs w:val="19"/>
                        </w:rPr>
                        <w:t>’</w:t>
                      </w:r>
                      <w:r w:rsidRPr="00927823">
                        <w:rPr>
                          <w:rFonts w:eastAsiaTheme="minorEastAsia"/>
                          <w:sz w:val="19"/>
                          <w:szCs w:val="19"/>
                        </w:rPr>
                        <w:t>État partie a déclaré s</w:t>
                      </w:r>
                      <w:r>
                        <w:rPr>
                          <w:rFonts w:eastAsiaTheme="minorEastAsia"/>
                          <w:sz w:val="19"/>
                          <w:szCs w:val="19"/>
                        </w:rPr>
                        <w:t>’</w:t>
                      </w:r>
                      <w:r w:rsidRPr="00927823">
                        <w:rPr>
                          <w:rFonts w:eastAsiaTheme="minorEastAsia"/>
                          <w:sz w:val="19"/>
                          <w:szCs w:val="19"/>
                        </w:rPr>
                        <w:t xml:space="preserve">être acquitté de ses obligations, envisager de fournir des renseignements sur la manière dont </w:t>
                      </w:r>
                      <w:r>
                        <w:rPr>
                          <w:rFonts w:eastAsiaTheme="minorEastAsia"/>
                          <w:sz w:val="19"/>
                          <w:szCs w:val="19"/>
                        </w:rPr>
                        <w:br/>
                      </w:r>
                      <w:r w:rsidRPr="00927823">
                        <w:rPr>
                          <w:rFonts w:eastAsiaTheme="minorEastAsia"/>
                          <w:sz w:val="19"/>
                          <w:szCs w:val="19"/>
                        </w:rPr>
                        <w:t xml:space="preserve">les mines ont été mises à jour, ainsi que le lieu </w:t>
                      </w:r>
                      <w:r>
                        <w:rPr>
                          <w:rFonts w:eastAsiaTheme="minorEastAsia"/>
                          <w:sz w:val="19"/>
                          <w:szCs w:val="19"/>
                        </w:rPr>
                        <w:br/>
                      </w:r>
                      <w:r w:rsidRPr="00927823">
                        <w:rPr>
                          <w:rFonts w:eastAsiaTheme="minorEastAsia"/>
                          <w:sz w:val="19"/>
                          <w:szCs w:val="19"/>
                        </w:rPr>
                        <w:t>et la date de cette découverte.</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2. Envisager de préciser de manière aussi détaillée que possible le type et la quantité de chaque type de mines antipersonnel pour chaque zone minée ainsi que le moment auque</w:t>
                      </w:r>
                      <w:r>
                        <w:rPr>
                          <w:rFonts w:eastAsiaTheme="minorEastAsia"/>
                          <w:sz w:val="19"/>
                          <w:szCs w:val="19"/>
                        </w:rPr>
                        <w:t xml:space="preserve">l elles ont été mises </w:t>
                      </w:r>
                      <w:r>
                        <w:rPr>
                          <w:rFonts w:eastAsiaTheme="minorEastAsia"/>
                          <w:sz w:val="19"/>
                          <w:szCs w:val="19"/>
                        </w:rPr>
                        <w:br/>
                        <w:t>en place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3. Envisager de faire figurer, dans le corps du rapport, un tableau résumant les renseignements contenus dans la liste détaillée de toutes les zones minées, en ventilant, par exemple, les données relatives aux zones, par juridiction infranationale (provinces, comtés, départements, etc.)</w:t>
                      </w:r>
                      <w:r>
                        <w:rPr>
                          <w:rFonts w:eastAsiaTheme="minorEastAsia"/>
                          <w:sz w:val="19"/>
                          <w:szCs w:val="19"/>
                        </w:rPr>
                        <w:t> ;</w:t>
                      </w:r>
                    </w:p>
                    <w:p w:rsidR="00945F0B" w:rsidRPr="00927823" w:rsidRDefault="00945F0B" w:rsidP="00A92983">
                      <w:pPr>
                        <w:spacing w:before="60" w:line="210" w:lineRule="exact"/>
                        <w:rPr>
                          <w:rFonts w:eastAsiaTheme="minorEastAsia"/>
                          <w:sz w:val="19"/>
                          <w:szCs w:val="19"/>
                        </w:rPr>
                      </w:pPr>
                      <w:r w:rsidRPr="00927823">
                        <w:rPr>
                          <w:rFonts w:eastAsiaTheme="minorEastAsia"/>
                          <w:sz w:val="19"/>
                          <w:szCs w:val="19"/>
                        </w:rPr>
                        <w:t>4. Envisager de fournir une liste, si possible, ou à défaut un tableau récapitulatif, faisant apparaître les progrès réalisés pendant l</w:t>
                      </w:r>
                      <w:r>
                        <w:rPr>
                          <w:rFonts w:eastAsiaTheme="minorEastAsia"/>
                          <w:sz w:val="19"/>
                          <w:szCs w:val="19"/>
                        </w:rPr>
                        <w:t>’</w:t>
                      </w:r>
                      <w:r w:rsidRPr="00927823">
                        <w:rPr>
                          <w:rFonts w:eastAsiaTheme="minorEastAsia"/>
                          <w:sz w:val="19"/>
                          <w:szCs w:val="19"/>
                        </w:rPr>
                        <w:t xml:space="preserve">année civile écoulée, les données étant ventilées selon les résultats </w:t>
                      </w:r>
                      <w:r w:rsidRPr="00927823">
                        <w:rPr>
                          <w:rFonts w:eastAsiaTheme="minorEastAsia"/>
                          <w:sz w:val="19"/>
                          <w:szCs w:val="19"/>
                        </w:rPr>
                        <w:br/>
                        <w:t>des diverses méthodes employées</w:t>
                      </w:r>
                      <w:r>
                        <w:rPr>
                          <w:rFonts w:eastAsiaTheme="minorEastAsia"/>
                          <w:sz w:val="19"/>
                          <w:szCs w:val="19"/>
                        </w:rPr>
                        <w:t xml:space="preserve">, à savoir </w:t>
                      </w:r>
                      <w:r>
                        <w:rPr>
                          <w:rFonts w:eastAsiaTheme="minorEastAsia"/>
                          <w:sz w:val="19"/>
                          <w:szCs w:val="19"/>
                        </w:rPr>
                        <w:br/>
                        <w:t>la superficie (en mètres carrés</w:t>
                      </w:r>
                      <w:r w:rsidRPr="00927823">
                        <w:rPr>
                          <w:rFonts w:eastAsiaTheme="minorEastAsia"/>
                          <w:sz w:val="19"/>
                          <w:szCs w:val="19"/>
                        </w:rPr>
                        <w:t>) des terres déclassées, réduites ou dépolluées. En outre, préciser dans la liste les types et les quantités de toutes les mines détruites pendant l</w:t>
                      </w:r>
                      <w:r>
                        <w:rPr>
                          <w:rFonts w:eastAsiaTheme="minorEastAsia"/>
                          <w:sz w:val="19"/>
                          <w:szCs w:val="19"/>
                        </w:rPr>
                        <w:t>’</w:t>
                      </w:r>
                      <w:r w:rsidRPr="00927823">
                        <w:rPr>
                          <w:rFonts w:eastAsiaTheme="minorEastAsia"/>
                          <w:sz w:val="19"/>
                          <w:szCs w:val="19"/>
                        </w:rPr>
                        <w:t>année civile écoulée grâce aux activités menées dans le cadre de la mise en œuvre</w:t>
                      </w:r>
                      <w:r>
                        <w:rPr>
                          <w:rFonts w:eastAsiaTheme="minorEastAsia"/>
                          <w:sz w:val="19"/>
                          <w:szCs w:val="19"/>
                        </w:rPr>
                        <w:t> ;</w:t>
                      </w:r>
                      <w:r w:rsidRPr="00927823">
                        <w:rPr>
                          <w:rFonts w:eastAsiaTheme="minorEastAsia"/>
                          <w:sz w:val="19"/>
                          <w:szCs w:val="19"/>
                        </w:rPr>
                        <w:t xml:space="preserve"> </w:t>
                      </w:r>
                      <w:r w:rsidRPr="00927823">
                        <w:rPr>
                          <w:rFonts w:eastAsiaTheme="minorEastAsia"/>
                          <w:sz w:val="19"/>
                          <w:szCs w:val="19"/>
                        </w:rPr>
                        <w:br/>
                        <w:t>de l</w:t>
                      </w:r>
                      <w:r>
                        <w:rPr>
                          <w:rFonts w:eastAsiaTheme="minorEastAsia"/>
                          <w:sz w:val="19"/>
                          <w:szCs w:val="19"/>
                        </w:rPr>
                        <w:t>’</w:t>
                      </w:r>
                      <w:r w:rsidRPr="00927823">
                        <w:rPr>
                          <w:rFonts w:eastAsiaTheme="minorEastAsia"/>
                          <w:sz w:val="19"/>
                          <w:szCs w:val="19"/>
                        </w:rPr>
                        <w:t>article 5 de la Convention.</w:t>
                      </w:r>
                    </w:p>
                    <w:p w:rsidR="00945F0B" w:rsidRPr="00927823" w:rsidRDefault="00945F0B" w:rsidP="00A92983">
                      <w:pPr>
                        <w:spacing w:before="60" w:line="210" w:lineRule="exact"/>
                        <w:rPr>
                          <w:rFonts w:eastAsiaTheme="minorEastAsia"/>
                          <w:sz w:val="19"/>
                          <w:szCs w:val="19"/>
                        </w:rPr>
                      </w:pPr>
                    </w:p>
                  </w:txbxContent>
                </v:textbox>
              </v:shape>
            </w:pict>
          </mc:Fallback>
        </mc:AlternateContent>
      </w:r>
      <w:r w:rsidRPr="00053D08">
        <w:rPr>
          <w:noProof/>
          <w:lang w:val="fr-FR" w:eastAsia="fr-FR"/>
        </w:rPr>
        <mc:AlternateContent>
          <mc:Choice Requires="wps">
            <w:drawing>
              <wp:anchor distT="0" distB="0" distL="114300" distR="114300" simplePos="0" relativeHeight="251685888" behindDoc="0" locked="0" layoutInCell="1" allowOverlap="1" wp14:anchorId="4735C7DB" wp14:editId="7540F592">
                <wp:simplePos x="0" y="0"/>
                <wp:positionH relativeFrom="column">
                  <wp:posOffset>789305</wp:posOffset>
                </wp:positionH>
                <wp:positionV relativeFrom="paragraph">
                  <wp:posOffset>1341384</wp:posOffset>
                </wp:positionV>
                <wp:extent cx="1897380" cy="3631721"/>
                <wp:effectExtent l="0" t="0" r="7620" b="6985"/>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631721"/>
                        </a:xfrm>
                        <a:prstGeom prst="rect">
                          <a:avLst/>
                        </a:prstGeom>
                        <a:noFill/>
                        <a:ln w="9525">
                          <a:noFill/>
                          <a:miter lim="800000"/>
                          <a:headEnd/>
                          <a:tailEnd/>
                        </a:ln>
                      </wps:spPr>
                      <wps:txbx>
                        <w:txbxContent>
                          <w:p w:rsidR="00945F0B" w:rsidRPr="00927823" w:rsidRDefault="00945F0B" w:rsidP="00A92983">
                            <w:pPr>
                              <w:spacing w:before="60" w:line="210" w:lineRule="exact"/>
                              <w:jc w:val="center"/>
                              <w:rPr>
                                <w:rFonts w:eastAsiaTheme="minorEastAsia"/>
                                <w:sz w:val="19"/>
                                <w:szCs w:val="19"/>
                              </w:rPr>
                            </w:pPr>
                            <w:r w:rsidRPr="00927823">
                              <w:rPr>
                                <w:rFonts w:eastAsiaTheme="minorEastAsia"/>
                                <w:sz w:val="19"/>
                                <w:szCs w:val="19"/>
                              </w:rPr>
                              <w:t>Selon la situation du pays, envisager d</w:t>
                            </w:r>
                            <w:r>
                              <w:rPr>
                                <w:rFonts w:eastAsiaTheme="minorEastAsia"/>
                                <w:sz w:val="19"/>
                                <w:szCs w:val="19"/>
                              </w:rPr>
                              <w:t>’</w:t>
                            </w:r>
                            <w:r w:rsidRPr="00927823">
                              <w:rPr>
                                <w:rFonts w:eastAsiaTheme="minorEastAsia"/>
                                <w:sz w:val="19"/>
                                <w:szCs w:val="19"/>
                              </w:rPr>
                              <w:t>indiquer ce qui suit</w:t>
                            </w:r>
                            <w:r>
                              <w:rPr>
                                <w:rFonts w:eastAsiaTheme="minorEastAsia"/>
                                <w:sz w:val="19"/>
                                <w:szCs w:val="19"/>
                              </w:rPr>
                              <w:t> </w:t>
                            </w:r>
                            <w:r w:rsidRPr="00927823">
                              <w:rPr>
                                <w:rFonts w:eastAsiaTheme="minorEastAsia"/>
                                <w:sz w:val="19"/>
                                <w:szCs w:val="19"/>
                              </w:rPr>
                              <w:t>:</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Aucune zone où la présence de mines antipersonnel est soupçonnée ou avérée ne se trouve sous la juridiction ou le contrôle de [ÉTAT PARTIE].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ou...</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Cette question est dorénavant sans objet puisque [ÉTAT PARTIE] a pleinement mis en œuvre l</w:t>
                            </w:r>
                            <w:r>
                              <w:rPr>
                                <w:rFonts w:eastAsiaTheme="minorEastAsia"/>
                                <w:sz w:val="19"/>
                                <w:szCs w:val="19"/>
                              </w:rPr>
                              <w:t>’</w:t>
                            </w:r>
                            <w:r w:rsidRPr="00927823">
                              <w:rPr>
                                <w:rFonts w:eastAsiaTheme="minorEastAsia"/>
                                <w:sz w:val="19"/>
                                <w:szCs w:val="19"/>
                              </w:rPr>
                              <w:t>article 5 de la Convention [DATE]. Pour consulter les renseignements communiqués précédemment sur cette question, se reporter au rapport soumis en [ANNÉE].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ou...</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Cette question est dorénavant sans objet puisqu</w:t>
                            </w:r>
                            <w:r>
                              <w:rPr>
                                <w:rFonts w:eastAsiaTheme="minorEastAsia"/>
                                <w:sz w:val="19"/>
                                <w:szCs w:val="19"/>
                              </w:rPr>
                              <w:t xml:space="preserve">e </w:t>
                            </w:r>
                            <w:r w:rsidRPr="00927823">
                              <w:rPr>
                                <w:rFonts w:eastAsiaTheme="minorEastAsia"/>
                                <w:sz w:val="19"/>
                                <w:szCs w:val="19"/>
                              </w:rPr>
                              <w:t>aucune zone où la présence de mines antipersonnel est soupçonnée ou avérée ne s</w:t>
                            </w:r>
                            <w:r>
                              <w:rPr>
                                <w:rFonts w:eastAsiaTheme="minorEastAsia"/>
                                <w:sz w:val="19"/>
                                <w:szCs w:val="19"/>
                              </w:rPr>
                              <w:t>’</w:t>
                            </w:r>
                            <w:r w:rsidRPr="00927823">
                              <w:rPr>
                                <w:rFonts w:eastAsiaTheme="minorEastAsia"/>
                                <w:sz w:val="19"/>
                                <w:szCs w:val="19"/>
                              </w:rPr>
                              <w:t>est jamais trouvée sous la juridiction ou le contrôle de [ÉTAT PARTIE].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xml:space="preserve">… </w:t>
                            </w:r>
                            <w:r w:rsidRPr="00927823">
                              <w:rPr>
                                <w:rFonts w:eastAsiaTheme="minorEastAsia"/>
                                <w:sz w:val="19"/>
                                <w:szCs w:val="19"/>
                              </w:rPr>
                              <w:t>ou...</w:t>
                            </w:r>
                          </w:p>
                          <w:p w:rsidR="00945F0B" w:rsidRPr="00927823" w:rsidRDefault="00945F0B" w:rsidP="00A92983">
                            <w:pPr>
                              <w:spacing w:before="60" w:line="210" w:lineRule="exact"/>
                              <w:rPr>
                                <w:rFonts w:eastAsiaTheme="minorEastAsia"/>
                                <w:sz w:val="19"/>
                                <w:szCs w:val="19"/>
                              </w:rPr>
                            </w:pPr>
                            <w:r>
                              <w:rPr>
                                <w:rFonts w:eastAsiaTheme="minorEastAsia"/>
                                <w:sz w:val="19"/>
                                <w:szCs w:val="19"/>
                              </w:rPr>
                              <w:t>« </w:t>
                            </w:r>
                            <w:r w:rsidRPr="00927823">
                              <w:rPr>
                                <w:rFonts w:eastAsiaTheme="minorEastAsia"/>
                                <w:sz w:val="19"/>
                                <w:szCs w:val="19"/>
                              </w:rPr>
                              <w:t>Sans objet.</w:t>
                            </w:r>
                            <w:r>
                              <w:rPr>
                                <w:rFonts w:eastAsiaTheme="minorEastAsia"/>
                                <w:sz w:val="19"/>
                                <w:szCs w:val="19"/>
                              </w:rPr>
                              <w:t> »</w:t>
                            </w:r>
                            <w:r w:rsidRPr="00927823">
                              <w:rPr>
                                <w:rFonts w:eastAsiaTheme="minorEastAsia"/>
                                <w:sz w:val="19"/>
                                <w:szCs w:val="19"/>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62.15pt;margin-top:105.6pt;width:149.4pt;height:28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CwIAAPIDAAAOAAAAZHJzL2Uyb0RvYy54bWysU01v2zAMvQ/YfxB0X5wPpE2NOEXXrsOA&#10;7gPodtlNkeRYmCRqkhI7+/WlpDgLttswHwTKJB/5Hqn17WA0OUgfFNiGziZTSqTlIJTdNfTb18c3&#10;K0pCZFYwDVY29CgDvd28frXuXS3n0IEW0hMEsaHuXUO7GF1dVYF30rAwASctOlvwhkW8+l0lPOsR&#10;3ehqPp1eVT144TxwGQL+fShOusn4bSt5/Ny2QUaiG4q9xXz6fG7TWW3WrN555jrFT22wf+jCMGWx&#10;6BnqgUVG9l79BWUU9xCgjRMOpoK2VVxmDshmNv2DzXPHnMxcUJzgzjKF/wfLPx2+eKJEQxfzGSWW&#10;GRzSdxwVEZJEOURJ5kmk3oUaY58dRsfhLQw47Ew4uCfgPwKxcN8xu5N33kPfSSawyVnKrC5SC05I&#10;INv+IwisxfYRMtDQepMURE0IouOwjucBYR+Ep5Krm+vFCl0cfYurxewam041WD2mOx/iewmGJKOh&#10;Hjcgw7PDU4gldAxJ1Sw8Kq3xP6u1JX1Db5bzZU648BgVcUm1Mg1dTdNX1iaxfGdFTo5M6WJjL9qe&#10;aCemhXMctkOReTnKuQVxRCE8lKXER4RGB/4XJT0uZEPDzz3zkhL9waKYaXtHw4/GdjSY5Zja0EhJ&#10;Me9j3vLC8Q5FblWmn6ZRKp96xMXKAp4eQdrcy3uO+v1UNy8AAAD//wMAUEsDBBQABgAIAAAAIQDd&#10;dN+W4AAAAAsBAAAPAAAAZHJzL2Rvd25yZXYueG1sTI/BTsMwDIbvSLxDZCRuLG03jVGaThOCExKi&#10;KweOaeO10RqnNNlW3h5zgpt/+dPvz8V2doM44xSsJwXpIgGB1HpjqVPwUb/cbUCEqMnowRMq+MYA&#10;2/L6qtC58Req8LyPneASCrlW0Mc45lKGtkenw8KPSLw7+MnpyHHqpJn0hcvdILMkWUunLfGFXo/4&#10;1GN73J+cgt0nVc/26615rw6VreuHhF7XR6Vub+bdI4iIc/yD4Vef1aFkp8afyAQxcM5WS0YVZGma&#10;gWBilS1TEI2C+w0Psizk/x/KHwAAAP//AwBQSwECLQAUAAYACAAAACEAtoM4kv4AAADhAQAAEwAA&#10;AAAAAAAAAAAAAAAAAAAAW0NvbnRlbnRfVHlwZXNdLnhtbFBLAQItABQABgAIAAAAIQA4/SH/1gAA&#10;AJQBAAALAAAAAAAAAAAAAAAAAC8BAABfcmVscy8ucmVsc1BLAQItABQABgAIAAAAIQDh++VmCwIA&#10;APIDAAAOAAAAAAAAAAAAAAAAAC4CAABkcnMvZTJvRG9jLnhtbFBLAQItABQABgAIAAAAIQDddN+W&#10;4AAAAAsBAAAPAAAAAAAAAAAAAAAAAGUEAABkcnMvZG93bnJldi54bWxQSwUGAAAAAAQABADzAAAA&#10;cgUAAAAA&#10;" filled="f" stroked="f">
                <v:textbox inset="0,0,0,0">
                  <w:txbxContent>
                    <w:p w:rsidR="00945F0B" w:rsidRPr="00927823" w:rsidRDefault="00945F0B" w:rsidP="00A92983">
                      <w:pPr>
                        <w:spacing w:before="60" w:line="210" w:lineRule="exact"/>
                        <w:jc w:val="center"/>
                        <w:rPr>
                          <w:rFonts w:eastAsiaTheme="minorEastAsia"/>
                          <w:sz w:val="19"/>
                          <w:szCs w:val="19"/>
                        </w:rPr>
                      </w:pPr>
                      <w:r w:rsidRPr="00927823">
                        <w:rPr>
                          <w:rFonts w:eastAsiaTheme="minorEastAsia"/>
                          <w:sz w:val="19"/>
                          <w:szCs w:val="19"/>
                        </w:rPr>
                        <w:t>Selon la situation du pays, envisager d</w:t>
                      </w:r>
                      <w:r>
                        <w:rPr>
                          <w:rFonts w:eastAsiaTheme="minorEastAsia"/>
                          <w:sz w:val="19"/>
                          <w:szCs w:val="19"/>
                        </w:rPr>
                        <w:t>’</w:t>
                      </w:r>
                      <w:r w:rsidRPr="00927823">
                        <w:rPr>
                          <w:rFonts w:eastAsiaTheme="minorEastAsia"/>
                          <w:sz w:val="19"/>
                          <w:szCs w:val="19"/>
                        </w:rPr>
                        <w:t>indiquer ce qui suit</w:t>
                      </w:r>
                      <w:r>
                        <w:rPr>
                          <w:rFonts w:eastAsiaTheme="minorEastAsia"/>
                          <w:sz w:val="19"/>
                          <w:szCs w:val="19"/>
                        </w:rPr>
                        <w:t> </w:t>
                      </w:r>
                      <w:r w:rsidRPr="00927823">
                        <w:rPr>
                          <w:rFonts w:eastAsiaTheme="minorEastAsia"/>
                          <w:sz w:val="19"/>
                          <w:szCs w:val="19"/>
                        </w:rPr>
                        <w:t>:</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Aucune zone où la présence de mines antipersonnel est soupçonnée ou avérée ne se trouve sous la juridiction ou le contrôle de [ÉTAT PARTIE].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ou...</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Cette question est dorénavant sans objet puisque [ÉTAT PARTIE] a pleinement mis en œuvre l</w:t>
                      </w:r>
                      <w:r>
                        <w:rPr>
                          <w:rFonts w:eastAsiaTheme="minorEastAsia"/>
                          <w:sz w:val="19"/>
                          <w:szCs w:val="19"/>
                        </w:rPr>
                        <w:t>’</w:t>
                      </w:r>
                      <w:r w:rsidRPr="00927823">
                        <w:rPr>
                          <w:rFonts w:eastAsiaTheme="minorEastAsia"/>
                          <w:sz w:val="19"/>
                          <w:szCs w:val="19"/>
                        </w:rPr>
                        <w:t>article 5 de la Convention [DATE]. Pour consulter les renseignements communiqués précédemment sur cette question, se reporter au rapport soumis en [ANNÉE].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ou...</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w:t>
                      </w:r>
                      <w:r w:rsidRPr="00927823">
                        <w:rPr>
                          <w:rFonts w:eastAsiaTheme="minorEastAsia"/>
                          <w:sz w:val="19"/>
                          <w:szCs w:val="19"/>
                        </w:rPr>
                        <w:t>Cette question est dorénavant sans objet puisqu</w:t>
                      </w:r>
                      <w:r>
                        <w:rPr>
                          <w:rFonts w:eastAsiaTheme="minorEastAsia"/>
                          <w:sz w:val="19"/>
                          <w:szCs w:val="19"/>
                        </w:rPr>
                        <w:t xml:space="preserve">e </w:t>
                      </w:r>
                      <w:r w:rsidRPr="00927823">
                        <w:rPr>
                          <w:rFonts w:eastAsiaTheme="minorEastAsia"/>
                          <w:sz w:val="19"/>
                          <w:szCs w:val="19"/>
                        </w:rPr>
                        <w:t>aucune zone où la présence de mines antipersonnel est soupçonnée ou avérée ne s</w:t>
                      </w:r>
                      <w:r>
                        <w:rPr>
                          <w:rFonts w:eastAsiaTheme="minorEastAsia"/>
                          <w:sz w:val="19"/>
                          <w:szCs w:val="19"/>
                        </w:rPr>
                        <w:t>’</w:t>
                      </w:r>
                      <w:r w:rsidRPr="00927823">
                        <w:rPr>
                          <w:rFonts w:eastAsiaTheme="minorEastAsia"/>
                          <w:sz w:val="19"/>
                          <w:szCs w:val="19"/>
                        </w:rPr>
                        <w:t>est jamais trouvée sous la juridiction ou le contrôle de [ÉTAT PARTIE].</w:t>
                      </w:r>
                      <w:r>
                        <w:rPr>
                          <w:rFonts w:eastAsiaTheme="minorEastAsia"/>
                          <w:sz w:val="19"/>
                          <w:szCs w:val="19"/>
                        </w:rPr>
                        <w:t> »</w:t>
                      </w:r>
                    </w:p>
                    <w:p w:rsidR="00945F0B" w:rsidRPr="00927823" w:rsidRDefault="00945F0B" w:rsidP="00A92983">
                      <w:pPr>
                        <w:spacing w:before="80" w:line="210" w:lineRule="exact"/>
                        <w:rPr>
                          <w:rFonts w:eastAsiaTheme="minorEastAsia"/>
                          <w:sz w:val="19"/>
                          <w:szCs w:val="19"/>
                        </w:rPr>
                      </w:pPr>
                      <w:r>
                        <w:rPr>
                          <w:rFonts w:eastAsiaTheme="minorEastAsia"/>
                          <w:sz w:val="19"/>
                          <w:szCs w:val="19"/>
                        </w:rPr>
                        <w:t xml:space="preserve">… </w:t>
                      </w:r>
                      <w:r w:rsidRPr="00927823">
                        <w:rPr>
                          <w:rFonts w:eastAsiaTheme="minorEastAsia"/>
                          <w:sz w:val="19"/>
                          <w:szCs w:val="19"/>
                        </w:rPr>
                        <w:t>ou...</w:t>
                      </w:r>
                    </w:p>
                    <w:p w:rsidR="00945F0B" w:rsidRPr="00927823" w:rsidRDefault="00945F0B" w:rsidP="00A92983">
                      <w:pPr>
                        <w:spacing w:before="60" w:line="210" w:lineRule="exact"/>
                        <w:rPr>
                          <w:rFonts w:eastAsiaTheme="minorEastAsia"/>
                          <w:sz w:val="19"/>
                          <w:szCs w:val="19"/>
                        </w:rPr>
                      </w:pPr>
                      <w:r>
                        <w:rPr>
                          <w:rFonts w:eastAsiaTheme="minorEastAsia"/>
                          <w:sz w:val="19"/>
                          <w:szCs w:val="19"/>
                        </w:rPr>
                        <w:t>« </w:t>
                      </w:r>
                      <w:r w:rsidRPr="00927823">
                        <w:rPr>
                          <w:rFonts w:eastAsiaTheme="minorEastAsia"/>
                          <w:sz w:val="19"/>
                          <w:szCs w:val="19"/>
                        </w:rPr>
                        <w:t>Sans objet.</w:t>
                      </w:r>
                      <w:r>
                        <w:rPr>
                          <w:rFonts w:eastAsiaTheme="minorEastAsia"/>
                          <w:sz w:val="19"/>
                          <w:szCs w:val="19"/>
                        </w:rPr>
                        <w:t> »</w:t>
                      </w:r>
                      <w:r w:rsidRPr="00927823">
                        <w:rPr>
                          <w:rFonts w:eastAsiaTheme="minorEastAsia"/>
                          <w:sz w:val="19"/>
                          <w:szCs w:val="19"/>
                        </w:rPr>
                        <w:t>.</w:t>
                      </w:r>
                    </w:p>
                  </w:txbxContent>
                </v:textbox>
              </v:shape>
            </w:pict>
          </mc:Fallback>
        </mc:AlternateContent>
      </w:r>
      <w:r w:rsidRPr="00053D08">
        <w:rPr>
          <w:noProof/>
          <w:lang w:val="fr-FR" w:eastAsia="fr-FR"/>
        </w:rPr>
        <mc:AlternateContent>
          <mc:Choice Requires="wps">
            <w:drawing>
              <wp:anchor distT="0" distB="0" distL="114300" distR="114300" simplePos="0" relativeHeight="251684864" behindDoc="0" locked="0" layoutInCell="1" allowOverlap="1" wp14:anchorId="5819DA26" wp14:editId="72D2C43C">
                <wp:simplePos x="0" y="0"/>
                <wp:positionH relativeFrom="column">
                  <wp:posOffset>3891280</wp:posOffset>
                </wp:positionH>
                <wp:positionV relativeFrom="paragraph">
                  <wp:posOffset>667385</wp:posOffset>
                </wp:positionV>
                <wp:extent cx="655320" cy="422275"/>
                <wp:effectExtent l="0" t="0" r="11430" b="0"/>
                <wp:wrapNone/>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2275"/>
                        </a:xfrm>
                        <a:prstGeom prst="rect">
                          <a:avLst/>
                        </a:prstGeom>
                        <a:noFill/>
                        <a:ln w="9525">
                          <a:noFill/>
                          <a:miter lim="800000"/>
                          <a:headEnd/>
                          <a:tailEnd/>
                        </a:ln>
                      </wps:spPr>
                      <wps:txbx>
                        <w:txbxContent>
                          <w:p w:rsidR="00945F0B" w:rsidRPr="00927823" w:rsidRDefault="00945F0B" w:rsidP="00A92983">
                            <w:pPr>
                              <w:jc w:val="center"/>
                            </w:pPr>
                            <w:r w:rsidRPr="00927823">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06.4pt;margin-top:52.55pt;width:51.6pt;height: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AwCwIAAPIDAAAOAAAAZHJzL2Uyb0RvYy54bWysU02P0zAQvSPxHyzfadosLUtUd7Xssghp&#10;+ZAWLtxc22ksbI+x3Sbl1zN2mlLBDZGDNc7MvJn3Zry+GawhBxWiBsfoYjanRDkBUrsdo1+/PLy4&#10;piQm7iQ34BSjRxXpzeb5s3XvG1VDB0aqQBDExab3jHYp+aaqouiU5XEGXjl0thAsT3gNu0oG3iO6&#10;NVU9n6+qHoL0AYSKEf/ej066Kfhtq0T61LZRJWIYxd5SOUM5t/msNmve7AL3nRanNvg/dGG5dlj0&#10;DHXPEyf7oP+CsloEiNCmmQBbQdtqoQoHZLOY/8HmqeNeFS4oTvRnmeL/gxUfD58D0ZLRqwWOynGL&#10;Q/qGoyJSkaSGpEidRep9bDD2yWN0Gt7AgMMuhKN/BPE9Egd3HXc7dRsC9J3iEptc5MzqInXEiRlk&#10;238AibX4PkEBGtpgs4KoCUF0HNbxPCDsgwj8uVour2r0CHS9rOv61bJU4M2U7ENM7xRYkg1GA86/&#10;gPPDY0y5Gd5MIbmWgwdtTNkB40jP6OtlvSwJFx6rE66o0ZbR63n+xqXJHN86WZIT12a0sYBxJ9KZ&#10;58g4DdthFHk1ibkFeUQZAowriU8IjQ7CT0p6XEdG4489D4oS896hlHl3JyNMxnYyuBOYyqhIgZLx&#10;cpfKlo8sb1HkVhcB8jTG2qcucbGKLqdHkDf38l6ifj/VzS8AAAD//wMAUEsDBBQABgAIAAAAIQAy&#10;NqnS3gAAAAsBAAAPAAAAZHJzL2Rvd25yZXYueG1sTI/BTsNADETvSPzDykhcULtJJQJKs6lKEeXE&#10;IYUPcLNuEjXrjbLbNvD1mBO92Z7R+E2xmlyvzjSGzrOBdJ6AIq697bgx8PX5NnsGFSKyxd4zGfim&#10;AKvy9qbA3PoLV3TexUZJCIccDbQxDrnWoW7JYZj7gVi0gx8dRlnHRtsRLxLuer1Ikkw77Fg+tDjQ&#10;pqX6uDs5A7Su/M/HMWxd9fK62R46pgf9bsz93bRegoo0xX8z/OELOpTCtPcntkH1BrJ0IehRhOQx&#10;BSWOpzSTdnu5yAS6LPR1h/IXAAD//wMAUEsBAi0AFAAGAAgAAAAhALaDOJL+AAAA4QEAABMAAAAA&#10;AAAAAAAAAAAAAAAAAFtDb250ZW50X1R5cGVzXS54bWxQSwECLQAUAAYACAAAACEAOP0h/9YAAACU&#10;AQAACwAAAAAAAAAAAAAAAAAvAQAAX3JlbHMvLnJlbHNQSwECLQAUAAYACAAAACEA0ptQMAsCAADy&#10;AwAADgAAAAAAAAAAAAAAAAAuAgAAZHJzL2Uyb0RvYy54bWxQSwECLQAUAAYACAAAACEAMjap0t4A&#10;AAALAQAADwAAAAAAAAAAAAAAAABlBAAAZHJzL2Rvd25yZXYueG1sUEsFBgAAAAAEAAQA8wAAAHAF&#10;AAAAAA==&#10;" filled="f" stroked="f">
                <v:textbox inset="0,0,0,0">
                  <w:txbxContent>
                    <w:p w:rsidR="00945F0B" w:rsidRPr="00927823" w:rsidRDefault="00945F0B" w:rsidP="00A92983">
                      <w:pPr>
                        <w:jc w:val="center"/>
                      </w:pPr>
                      <w:r w:rsidRPr="00927823">
                        <w:t>Oui</w:t>
                      </w:r>
                    </w:p>
                  </w:txbxContent>
                </v:textbox>
              </v:shape>
            </w:pict>
          </mc:Fallback>
        </mc:AlternateContent>
      </w:r>
      <w:r w:rsidRPr="00053D08">
        <w:rPr>
          <w:noProof/>
          <w:lang w:val="fr-FR" w:eastAsia="fr-FR"/>
        </w:rPr>
        <mc:AlternateContent>
          <mc:Choice Requires="wps">
            <w:drawing>
              <wp:anchor distT="0" distB="0" distL="114300" distR="114300" simplePos="0" relativeHeight="251683840" behindDoc="0" locked="0" layoutInCell="1" allowOverlap="1" wp14:anchorId="1ABF293C" wp14:editId="329DAACE">
                <wp:simplePos x="0" y="0"/>
                <wp:positionH relativeFrom="column">
                  <wp:posOffset>1410635</wp:posOffset>
                </wp:positionH>
                <wp:positionV relativeFrom="paragraph">
                  <wp:posOffset>671027</wp:posOffset>
                </wp:positionV>
                <wp:extent cx="655607" cy="422695"/>
                <wp:effectExtent l="0" t="0" r="11430" b="0"/>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422695"/>
                        </a:xfrm>
                        <a:prstGeom prst="rect">
                          <a:avLst/>
                        </a:prstGeom>
                        <a:noFill/>
                        <a:ln w="9525">
                          <a:noFill/>
                          <a:miter lim="800000"/>
                          <a:headEnd/>
                          <a:tailEnd/>
                        </a:ln>
                      </wps:spPr>
                      <wps:txbx>
                        <w:txbxContent>
                          <w:p w:rsidR="00945F0B" w:rsidRPr="00927823" w:rsidRDefault="00945F0B" w:rsidP="00A92983">
                            <w:pPr>
                              <w:jc w:val="center"/>
                            </w:pPr>
                            <w:r w:rsidRPr="00927823">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11.05pt;margin-top:52.85pt;width:51.6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7cDAIAAPIDAAAOAAAAZHJzL2Uyb0RvYy54bWysU1Fv0zAQfkfiP1h+p0kD7bao7jQ2hpAG&#10;TBq88OY6TmNh+4ztNul+PWen6Sp4Q+TBOse+7+777vPqejCa7KUPCiyj81lJibQCGmW3jH7/dv/m&#10;kpIQuW24BisZPchAr9evX616V8sKOtCN9ARBbKh7x2gXo6uLIohOGh5m4KTFwxa84RG3fls0nveI&#10;bnRRleWy6ME3zoOQIeDfu/GQrjN+20oRv7ZtkJFoRrG3mFef101ai/WK11vPXafEsQ3+D10YriwW&#10;PUHd8cjJzqu/oIwSHgK0cSbAFNC2SsjMAdnMyz/YPHXcycwFxQnuJFP4f7Diy/7RE9Uw+nZ+QYnl&#10;Bof0A0dFGkmiHKIkVRKpd6HGu08Ob8fhPQw47Ew4uAcQPwOxcNtxu5U33kPfSd5gk/OUWZyljjgh&#10;gWz6z9BgLb6LkIGG1pukIGpCEB2HdTgNCPsgAn8uF4tliW0KPHpXVcurRa7A6ynZ+RA/SjAkBYx6&#10;nH8G5/uHEFMzvJ6upFoW7pXW2QPakp7Rq0W1yAlnJ0ZFtKhWhtHLMn2jaRLHD7bJyZErPcZYQNsj&#10;6cRzZByHzTCKfDGJuYHmgDJ4GC2JTwiDDvwzJT3akdHwa8e9pER/sihl8u4U+CnYTAG3AlMZFdFT&#10;Mm5uY3b5yPIGRW5VFiBNY6x97BKNlXU5PoLk3PN9vvXyVNe/AQAA//8DAFBLAwQUAAYACAAAACEA&#10;96rmDt8AAAALAQAADwAAAGRycy9kb3ducmV2LnhtbEyPwW7CMAyG75N4h8iTdplGSirG1DVFwAQ7&#10;7VC2BwiNaSsap2oClD39vNN2tP9Pvz/ny9F14oJDaD1pmE0TEEiVty3VGr4+t08vIEI0ZE3nCTXc&#10;MMCymNzlJrP+SiVe9rEWXEIhMxqaGPtMylA16EyY+h6Js6MfnIk8DrW0g7lyueukSpJn6UxLfKEx&#10;PW4arE77s9OAq9J/f5zCzpXrt83u2BI+ynetH+7H1SuIiGP8g+FXn9WhYKeDP5MNotOglJoxykEy&#10;X4BgIlXzFMSBNwuVgixy+f+H4gcAAP//AwBQSwECLQAUAAYACAAAACEAtoM4kv4AAADhAQAAEwAA&#10;AAAAAAAAAAAAAAAAAAAAW0NvbnRlbnRfVHlwZXNdLnhtbFBLAQItABQABgAIAAAAIQA4/SH/1gAA&#10;AJQBAAALAAAAAAAAAAAAAAAAAC8BAABfcmVscy8ucmVsc1BLAQItABQABgAIAAAAIQBbL97cDAIA&#10;APIDAAAOAAAAAAAAAAAAAAAAAC4CAABkcnMvZTJvRG9jLnhtbFBLAQItABQABgAIAAAAIQD3quYO&#10;3wAAAAsBAAAPAAAAAAAAAAAAAAAAAGYEAABkcnMvZG93bnJldi54bWxQSwUGAAAAAAQABADzAAAA&#10;cgUAAAAA&#10;" filled="f" stroked="f">
                <v:textbox inset="0,0,0,0">
                  <w:txbxContent>
                    <w:p w:rsidR="00945F0B" w:rsidRPr="00927823" w:rsidRDefault="00945F0B" w:rsidP="00A92983">
                      <w:pPr>
                        <w:jc w:val="center"/>
                      </w:pPr>
                      <w:r w:rsidRPr="00927823">
                        <w:t>Non</w:t>
                      </w:r>
                    </w:p>
                  </w:txbxContent>
                </v:textbox>
              </v:shape>
            </w:pict>
          </mc:Fallback>
        </mc:AlternateContent>
      </w:r>
      <w:r w:rsidRPr="00053D08">
        <w:rPr>
          <w:noProof/>
          <w:lang w:val="fr-FR" w:eastAsia="fr-FR"/>
        </w:rPr>
        <mc:AlternateContent>
          <mc:Choice Requires="wps">
            <w:drawing>
              <wp:anchor distT="0" distB="0" distL="114300" distR="114300" simplePos="0" relativeHeight="251682816" behindDoc="0" locked="0" layoutInCell="1" allowOverlap="1" wp14:anchorId="65AE69AA" wp14:editId="6F188DE0">
                <wp:simplePos x="0" y="0"/>
                <wp:positionH relativeFrom="column">
                  <wp:posOffset>1660801</wp:posOffset>
                </wp:positionH>
                <wp:positionV relativeFrom="paragraph">
                  <wp:posOffset>49925</wp:posOffset>
                </wp:positionV>
                <wp:extent cx="3493614" cy="422695"/>
                <wp:effectExtent l="0" t="0" r="12065" b="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614" cy="422695"/>
                        </a:xfrm>
                        <a:prstGeom prst="rect">
                          <a:avLst/>
                        </a:prstGeom>
                        <a:noFill/>
                        <a:ln w="9525">
                          <a:noFill/>
                          <a:miter lim="800000"/>
                          <a:headEnd/>
                          <a:tailEnd/>
                        </a:ln>
                      </wps:spPr>
                      <wps:txbx>
                        <w:txbxContent>
                          <w:p w:rsidR="00945F0B" w:rsidRPr="00927823" w:rsidRDefault="00945F0B" w:rsidP="00A92983">
                            <w:pPr>
                              <w:spacing w:line="220" w:lineRule="exact"/>
                              <w:jc w:val="center"/>
                            </w:pPr>
                            <w:r w:rsidRPr="00927823">
                              <w:rPr>
                                <w:sz w:val="19"/>
                                <w:szCs w:val="19"/>
                              </w:rPr>
                              <w:t xml:space="preserve">Existe-t-il des zones où la présence de mines antipersonnel est avérée, ou soupçonnée, qui se trouvent sous la juridiction ou le contrôle </w:t>
                            </w:r>
                            <w:r w:rsidRPr="00927823">
                              <w:rPr>
                                <w:sz w:val="19"/>
                                <w:szCs w:val="19"/>
                              </w:rPr>
                              <w:br/>
                              <w:t>de l</w:t>
                            </w:r>
                            <w:r>
                              <w:rPr>
                                <w:sz w:val="19"/>
                                <w:szCs w:val="19"/>
                              </w:rPr>
                              <w:t>’</w:t>
                            </w:r>
                            <w:r w:rsidRPr="00927823">
                              <w:rPr>
                                <w:sz w:val="19"/>
                                <w:szCs w:val="19"/>
                              </w:rPr>
                              <w:t>État partie</w:t>
                            </w:r>
                            <w:r>
                              <w:rPr>
                                <w:sz w:val="19"/>
                                <w:szCs w:val="19"/>
                              </w:rPr>
                              <w:t> </w:t>
                            </w:r>
                            <w:r w:rsidRPr="00927823">
                              <w:rPr>
                                <w:sz w:val="19"/>
                                <w:szCs w:val="19"/>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30.75pt;margin-top:3.95pt;width:275.1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4hDQIAAPMDAAAOAAAAZHJzL2Uyb0RvYy54bWysU02P2yAQvVfqf0DcGyfOhzZWnNV2t1tV&#10;2n5I2156I4BjVGAokNjpr98Bx2nU3qr6gAbDvJn35rG57Y0mR+mDAlvT2WRKibQchLL7mn77+vjm&#10;hpIQmRVMg5U1PclAb7evX206V8kSWtBCeoIgNlSdq2kbo6uKIvBWGhYm4KTFwwa8YRG3fl8IzzpE&#10;N7oop9NV0YEXzgOXIeDfh+GQbjN+00gePzdNkJHommJvMa8+r7u0FtsNq/aeuVbxcxvsH7owTFks&#10;eoF6YJGRg1d/QRnFPQRo4oSDKaBpFJeZA7KZTf9g89wyJzMXFCe4i0zh/8HyT8cvnihR0/lsSYll&#10;Bof0HUdFhCRR9lGSMonUuVDh3WeHt2P/FnocdiYc3BPwH4FYuG+Z3cs776FrJRPY5CxlFlepA05I&#10;ILvuIwisxQ4RMlDfeJMURE0IouOwTpcBYR+E48/5Yj1fzRaUcDxblOVqvcwlWDVmOx/iewmGpKCm&#10;Hg2Q0dnxKcTUDavGK6mYhUeldTaBtqSr6XpZLnPC1YlRET2qlanpzTR9g2sSyXdW5OTIlB5iLKDt&#10;mXUiOlCO/a4fVL4Z1dyBOKEOHgZP4hvCoAX/i5IO/VjT8PPAvKREf7CoZTLvGPgx2I0BsxxTa8qj&#10;p2TY3Mds84HlHarcqCxAGsdQ+9wlOivrcn4FybrX+3zr91vdvgAAAP//AwBQSwMEFAAGAAgAAAAh&#10;AErFaifeAAAACAEAAA8AAABkcnMvZG93bnJldi54bWxMj81OwzAQhO9IvIO1SFwQdVLRH0KcqhRR&#10;ThxSeIBtvE2ixusodtvA07Oc4Dia0cw3+Wp0nTrTEFrPBtJJAoq48rbl2sDnx+v9ElSIyBY7z2Tg&#10;iwKsiuurHDPrL1zSeRdrJSUcMjTQxNhnWoeqIYdh4nti8Q5+cBhFDrW2A16k3HV6miRz7bBlWWiw&#10;p01D1XF3cgZoXfrv92PYuvL5ZbM9tEx3+s2Y25tx/QQq0hj/wvCLL+hQCNPen9gG1RmYztOZRA0s&#10;HkGJv0zTBai96IcZ6CLX/w8UPwAAAP//AwBQSwECLQAUAAYACAAAACEAtoM4kv4AAADhAQAAEwAA&#10;AAAAAAAAAAAAAAAAAAAAW0NvbnRlbnRfVHlwZXNdLnhtbFBLAQItABQABgAIAAAAIQA4/SH/1gAA&#10;AJQBAAALAAAAAAAAAAAAAAAAAC8BAABfcmVscy8ucmVsc1BLAQItABQABgAIAAAAIQDdV14hDQIA&#10;APMDAAAOAAAAAAAAAAAAAAAAAC4CAABkcnMvZTJvRG9jLnhtbFBLAQItABQABgAIAAAAIQBKxWon&#10;3gAAAAgBAAAPAAAAAAAAAAAAAAAAAGcEAABkcnMvZG93bnJldi54bWxQSwUGAAAAAAQABADzAAAA&#10;cgUAAAAA&#10;" filled="f" stroked="f">
                <v:textbox inset="0,0,0,0">
                  <w:txbxContent>
                    <w:p w:rsidR="00945F0B" w:rsidRPr="00927823" w:rsidRDefault="00945F0B" w:rsidP="00A92983">
                      <w:pPr>
                        <w:spacing w:line="220" w:lineRule="exact"/>
                        <w:jc w:val="center"/>
                      </w:pPr>
                      <w:r w:rsidRPr="00927823">
                        <w:rPr>
                          <w:sz w:val="19"/>
                          <w:szCs w:val="19"/>
                        </w:rPr>
                        <w:t xml:space="preserve">Existe-t-il des zones où la présence de mines antipersonnel est avérée, ou soupçonnée, qui se trouvent sous la juridiction ou le contrôle </w:t>
                      </w:r>
                      <w:r w:rsidRPr="00927823">
                        <w:rPr>
                          <w:sz w:val="19"/>
                          <w:szCs w:val="19"/>
                        </w:rPr>
                        <w:br/>
                        <w:t>de l</w:t>
                      </w:r>
                      <w:r>
                        <w:rPr>
                          <w:sz w:val="19"/>
                          <w:szCs w:val="19"/>
                        </w:rPr>
                        <w:t>’</w:t>
                      </w:r>
                      <w:r w:rsidRPr="00927823">
                        <w:rPr>
                          <w:sz w:val="19"/>
                          <w:szCs w:val="19"/>
                        </w:rPr>
                        <w:t>État partie</w:t>
                      </w:r>
                      <w:r>
                        <w:rPr>
                          <w:sz w:val="19"/>
                          <w:szCs w:val="19"/>
                        </w:rPr>
                        <w:t> </w:t>
                      </w:r>
                      <w:r w:rsidRPr="00927823">
                        <w:rPr>
                          <w:sz w:val="19"/>
                          <w:szCs w:val="19"/>
                        </w:rPr>
                        <w:t>?</w:t>
                      </w:r>
                    </w:p>
                  </w:txbxContent>
                </v:textbox>
              </v:shape>
            </w:pict>
          </mc:Fallback>
        </mc:AlternateContent>
      </w:r>
      <w:r w:rsidRPr="00053D08">
        <w:rPr>
          <w:noProof/>
          <w:lang w:val="fr-FR" w:eastAsia="fr-FR"/>
        </w:rPr>
        <w:drawing>
          <wp:inline distT="0" distB="0" distL="0" distR="0" wp14:anchorId="1C07B287" wp14:editId="6E58AAF3">
            <wp:extent cx="4977400" cy="767750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3512"/>
                    <a:stretch/>
                  </pic:blipFill>
                  <pic:spPr bwMode="auto">
                    <a:xfrm>
                      <a:off x="0" y="0"/>
                      <a:ext cx="4977579" cy="7677785"/>
                    </a:xfrm>
                    <a:prstGeom prst="rect">
                      <a:avLst/>
                    </a:prstGeom>
                    <a:noFill/>
                    <a:ln>
                      <a:noFill/>
                    </a:ln>
                    <a:extLst>
                      <a:ext uri="{53640926-AAD7-44D8-BBD7-CCE9431645EC}">
                        <a14:shadowObscured xmlns:a14="http://schemas.microsoft.com/office/drawing/2010/main"/>
                      </a:ext>
                    </a:extLst>
                  </pic:spPr>
                </pic:pic>
              </a:graphicData>
            </a:graphic>
          </wp:inline>
        </w:drawing>
      </w:r>
      <w:r w:rsidRPr="00053D08">
        <w:br w:type="page"/>
      </w:r>
      <w:r w:rsidRPr="00053D08">
        <w:rPr>
          <w:noProof/>
          <w:lang w:val="fr-FR" w:eastAsia="fr-FR"/>
        </w:rPr>
        <w:lastRenderedPageBreak/>
        <mc:AlternateContent>
          <mc:Choice Requires="wps">
            <w:drawing>
              <wp:anchor distT="0" distB="0" distL="114300" distR="114300" simplePos="0" relativeHeight="251692032" behindDoc="0" locked="0" layoutInCell="1" allowOverlap="1" wp14:anchorId="5AA3182C" wp14:editId="3DE33F67">
                <wp:simplePos x="0" y="0"/>
                <wp:positionH relativeFrom="column">
                  <wp:posOffset>1961251</wp:posOffset>
                </wp:positionH>
                <wp:positionV relativeFrom="paragraph">
                  <wp:posOffset>1654175</wp:posOffset>
                </wp:positionV>
                <wp:extent cx="3804249" cy="5305245"/>
                <wp:effectExtent l="0" t="0" r="6350" b="10160"/>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49" cy="5305245"/>
                        </a:xfrm>
                        <a:prstGeom prst="rect">
                          <a:avLst/>
                        </a:prstGeom>
                        <a:noFill/>
                        <a:ln w="9525">
                          <a:noFill/>
                          <a:miter lim="800000"/>
                          <a:headEnd/>
                          <a:tailEnd/>
                        </a:ln>
                      </wps:spPr>
                      <wps:txbx>
                        <w:txbxContent>
                          <w:p w:rsidR="00945F0B" w:rsidRPr="001D2DCF" w:rsidRDefault="00945F0B" w:rsidP="00A92983">
                            <w:pPr>
                              <w:jc w:val="center"/>
                            </w:pPr>
                            <w:r w:rsidRPr="001D2DCF">
                              <w:t>Dans le rapport :</w:t>
                            </w:r>
                          </w:p>
                          <w:p w:rsidR="00945F0B" w:rsidRPr="001D2DCF" w:rsidRDefault="00945F0B" w:rsidP="00A92983">
                            <w:pPr>
                              <w:spacing w:before="240"/>
                            </w:pPr>
                            <w:r w:rsidRPr="001D2DCF">
                              <w:t>5. Envisager de rendre compte, s</w:t>
                            </w:r>
                            <w:r>
                              <w:t>’</w:t>
                            </w:r>
                            <w:r w:rsidRPr="001D2DCF">
                              <w:t>il y a lieu, des mesures prises pendant l</w:t>
                            </w:r>
                            <w:r>
                              <w:t>’</w:t>
                            </w:r>
                            <w:r w:rsidRPr="001D2DCF">
                              <w:t>année civile écoulée au titre des engagements assortis de délais qui ont été pris par l</w:t>
                            </w:r>
                            <w:r>
                              <w:t>’</w:t>
                            </w:r>
                            <w:r w:rsidRPr="001D2DCF">
                              <w:t xml:space="preserve">État partie dans sa demande de prolongation précédente, </w:t>
                            </w:r>
                            <w:r>
                              <w:br/>
                            </w:r>
                            <w:r w:rsidRPr="001D2DCF">
                              <w:t xml:space="preserve">ainsi que des résultats obtenus à ce titre, et des décisions prises </w:t>
                            </w:r>
                            <w:r>
                              <w:br/>
                            </w:r>
                            <w:r w:rsidRPr="001D2DCF">
                              <w:t>au sujet de la demande</w:t>
                            </w:r>
                            <w:r>
                              <w:t> </w:t>
                            </w:r>
                            <w:r w:rsidRPr="001D2DCF">
                              <w:t>;</w:t>
                            </w:r>
                          </w:p>
                          <w:p w:rsidR="00945F0B" w:rsidRPr="001D2DCF" w:rsidRDefault="00945F0B" w:rsidP="00A92983">
                            <w:pPr>
                              <w:spacing w:before="240"/>
                            </w:pPr>
                            <w:r w:rsidRPr="001D2DCF">
                              <w:t xml:space="preserve">6. Envisager de fournir une liste, si possible, ou un tableau récapitulatif </w:t>
                            </w:r>
                            <w:r>
                              <w:br/>
                            </w:r>
                            <w:r w:rsidRPr="001D2DCF">
                              <w:t>à défaut, des progrès escomptés pendant l</w:t>
                            </w:r>
                            <w:r>
                              <w:t>’</w:t>
                            </w:r>
                            <w:r w:rsidRPr="001D2DCF">
                              <w:t xml:space="preserve">année en cours et les années </w:t>
                            </w:r>
                            <w:r>
                              <w:br/>
                            </w:r>
                            <w:r w:rsidRPr="001D2DCF">
                              <w:t>à venir</w:t>
                            </w:r>
                            <w:r>
                              <w:t> ;</w:t>
                            </w:r>
                          </w:p>
                          <w:p w:rsidR="00945F0B" w:rsidRPr="001D2DCF" w:rsidRDefault="00945F0B" w:rsidP="00A92983">
                            <w:pPr>
                              <w:spacing w:before="240"/>
                            </w:pPr>
                            <w:r w:rsidRPr="001D2DCF">
                              <w:t>7. Envisager de communiquer tout autre renseignement pertinent qui pourrait faciliter la compréhension du programme arrêté par l</w:t>
                            </w:r>
                            <w:r>
                              <w:t>’</w:t>
                            </w:r>
                            <w:r w:rsidRPr="001D2DCF">
                              <w:t>État partie pour la mise en œuvre de l</w:t>
                            </w:r>
                            <w:r>
                              <w:t>’</w:t>
                            </w:r>
                            <w:r w:rsidRPr="001D2DCF">
                              <w:t>article 5 de la Convention (normes applicables en matière de sécurité et d</w:t>
                            </w:r>
                            <w:r>
                              <w:t>’</w:t>
                            </w:r>
                            <w:r w:rsidRPr="001D2DCF">
                              <w:t>environnement, ressources mises à disposition, demandes d</w:t>
                            </w:r>
                            <w:r>
                              <w:t>’</w:t>
                            </w:r>
                            <w:r w:rsidRPr="001D2DCF">
                              <w:t>assistance, par exemple)</w:t>
                            </w:r>
                            <w:r>
                              <w:t> ;</w:t>
                            </w:r>
                          </w:p>
                          <w:p w:rsidR="00945F0B" w:rsidRDefault="00945F0B" w:rsidP="00A92983">
                            <w:pPr>
                              <w:spacing w:before="240"/>
                            </w:pPr>
                            <w:r w:rsidRPr="001D2DCF">
                              <w:t>8. Envisager de fournir des renseignements sur les mesures prises pendant l</w:t>
                            </w:r>
                            <w:r>
                              <w:t>’</w:t>
                            </w:r>
                            <w:r w:rsidRPr="001D2DCF">
                              <w:t>année civile écoulée pour alerter dans les plus brefs délais et de manière effective la population au sujet de toutes les zones identifiées comme étant minées ou dont on soupçonne qu</w:t>
                            </w:r>
                            <w:r>
                              <w:t>’</w:t>
                            </w:r>
                            <w:r w:rsidRPr="001D2DCF">
                              <w:t>elles le sont. Envisager d</w:t>
                            </w:r>
                            <w:r>
                              <w:t>’</w:t>
                            </w:r>
                            <w:r w:rsidRPr="001D2DCF">
                              <w:t>indiquer comment ces mesures s</w:t>
                            </w:r>
                            <w:r>
                              <w:t>’</w:t>
                            </w:r>
                            <w:r w:rsidRPr="001D2DCF">
                              <w:t>inscrivent dans le cadre d</w:t>
                            </w:r>
                            <w:r>
                              <w:t>’</w:t>
                            </w:r>
                            <w:r w:rsidRPr="001D2DCF">
                              <w:t>activités plus larges d</w:t>
                            </w:r>
                            <w:r>
                              <w:t>’</w:t>
                            </w:r>
                            <w:r w:rsidRPr="001D2DCF">
                              <w:t>évaluation et de réduction des risques à l</w:t>
                            </w:r>
                            <w:r>
                              <w:t>’</w:t>
                            </w:r>
                            <w:r w:rsidRPr="001D2DCF">
                              <w:t xml:space="preserve">intention des populations </w:t>
                            </w:r>
                            <w:r>
                              <w:br/>
                            </w:r>
                            <w:r w:rsidRPr="001D2DCF">
                              <w:t>les plus exposées et de quelle façon les programmes en question tiennent compte de l</w:t>
                            </w:r>
                            <w:r>
                              <w:t>’</w:t>
                            </w:r>
                            <w:r w:rsidRPr="001D2DCF">
                              <w:t xml:space="preserve">âge et du sexe des personnes concernées, sont cohérents par rapport aux normes nationales et internationales applicables, sont adaptés aux besoins des populations touchées par les mines et sont intégrés dans les activités de lutte antimines en cours, à savoir la collecte de données, </w:t>
                            </w:r>
                            <w:r>
                              <w:br/>
                            </w:r>
                            <w:r w:rsidRPr="001D2DCF">
                              <w:t>le déminage et l</w:t>
                            </w:r>
                            <w:r>
                              <w:t>’</w:t>
                            </w:r>
                            <w:r w:rsidRPr="001D2DCF">
                              <w:t>assistance aux victimes, selon qu</w:t>
                            </w:r>
                            <w:r>
                              <w:t>’</w:t>
                            </w:r>
                            <w:r w:rsidRPr="001D2DCF">
                              <w:t>il convient.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54.45pt;margin-top:130.25pt;width:299.55pt;height:41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stDQIAAPQDAAAOAAAAZHJzL2Uyb0RvYy54bWysU02P0zAQvSPxHyzfadK0RW1Ud7Xssghp&#10;+ZAWLtxcx2ksbI+x3SbLr2fsNKWCGyIHaxx73sx787y9GYwmJ+mDAsvofFZSIq2ARtkDo1+/PLxa&#10;UxIitw3XYCWjzzLQm93LF9ve1bKCDnQjPUEQG+reMdrF6OqiCKKThocZOGnxsAVveMStPxSN5z2i&#10;G11UZfm66ME3zoOQIeDf+/GQ7jJ+20oRP7VtkJFoRrG3mFef131ai92W1wfPXafEuQ3+D10YriwW&#10;vUDd88jJ0au/oIwSHgK0cSbAFNC2SsjMAdnMyz/YPHXcycwFxQnuIlP4f7Di4+mzJ6phdFHhqCw3&#10;OKRvOCrSSBLlECWpkki9CzXefXJ4Ow5vYMBhZ8LBPYL4HoiFu47bg7z1HvpO8gabnKfM4ip1xAkJ&#10;ZN9/gAZr8WOEDDS03iQFUROC6Dis58uAsA8i8OdiXS6r5YYSgWerRbmqlqtcg9dTuvMhvpNgSAoY&#10;9eiADM9PjyGmdng9XUnVLDworbMLtCU9o5tVtcoJVydGRTSpVobRdZm+0TaJ5Vvb5OTIlR5jLKDt&#10;mXZiOnKOw34YZd5Mcu6heUYhPIymxEeEQQf+JyU9GpLR8OPIvaREv7coZnLvFPgp2E8BtwJTGRXR&#10;UzJu7mL2+cjyFmVuVRYgzWOsfe4SrZV1OT+D5N3rfb71+7HufgEAAP//AwBQSwMEFAAGAAgAAAAh&#10;AKVDf5XgAAAADAEAAA8AAABkcnMvZG93bnJldi54bWxMj0FOwzAQRfdI3MGaSmwQtSkiStI4VSmi&#10;rFikcAA3niZR43EUu23g9AwruhzN0//vF6vJ9eKMY+g8aXicKxBItbcdNRq+Pt8eUhAhGrKm94Qa&#10;vjHAqry9KUxu/YUqPO9iIziEQm40tDEOuZShbtGZMPcDEv8OfnQm8jk20o7mwuGulwulEulMR9zQ&#10;mgE3LdbH3clpwHXlfz6OYeuql9fN9tAR3st3re9m03oJIuIU/2H402d1KNlp709kg+g1PKk0Y1TD&#10;IlHPIJjIVMrr9oyqLFEgy0Jejyh/AQAA//8DAFBLAQItABQABgAIAAAAIQC2gziS/gAAAOEBAAAT&#10;AAAAAAAAAAAAAAAAAAAAAABbQ29udGVudF9UeXBlc10ueG1sUEsBAi0AFAAGAAgAAAAhADj9If/W&#10;AAAAlAEAAAsAAAAAAAAAAAAAAAAALwEAAF9yZWxzLy5yZWxzUEsBAi0AFAAGAAgAAAAhANnRey0N&#10;AgAA9AMAAA4AAAAAAAAAAAAAAAAALgIAAGRycy9lMm9Eb2MueG1sUEsBAi0AFAAGAAgAAAAhAKVD&#10;f5XgAAAADAEAAA8AAAAAAAAAAAAAAAAAZwQAAGRycy9kb3ducmV2LnhtbFBLBQYAAAAABAAEAPMA&#10;AAB0BQAAAAA=&#10;" filled="f" stroked="f">
                <v:textbox inset="0,0,0,0">
                  <w:txbxContent>
                    <w:p w:rsidR="00945F0B" w:rsidRPr="001D2DCF" w:rsidRDefault="00945F0B" w:rsidP="00A92983">
                      <w:pPr>
                        <w:jc w:val="center"/>
                      </w:pPr>
                      <w:r w:rsidRPr="001D2DCF">
                        <w:t>Dans le rapport :</w:t>
                      </w:r>
                    </w:p>
                    <w:p w:rsidR="00945F0B" w:rsidRPr="001D2DCF" w:rsidRDefault="00945F0B" w:rsidP="00A92983">
                      <w:pPr>
                        <w:spacing w:before="240"/>
                      </w:pPr>
                      <w:r w:rsidRPr="001D2DCF">
                        <w:t>5. Envisager de rendre compte, s</w:t>
                      </w:r>
                      <w:r>
                        <w:t>’</w:t>
                      </w:r>
                      <w:r w:rsidRPr="001D2DCF">
                        <w:t>il y a lieu, des mesures prises pendant l</w:t>
                      </w:r>
                      <w:r>
                        <w:t>’</w:t>
                      </w:r>
                      <w:r w:rsidRPr="001D2DCF">
                        <w:t>année civile écoulée au titre des engagements assortis de délais qui ont été pris par l</w:t>
                      </w:r>
                      <w:r>
                        <w:t>’</w:t>
                      </w:r>
                      <w:r w:rsidRPr="001D2DCF">
                        <w:t xml:space="preserve">État partie dans sa demande de prolongation précédente, </w:t>
                      </w:r>
                      <w:r>
                        <w:br/>
                      </w:r>
                      <w:r w:rsidRPr="001D2DCF">
                        <w:t xml:space="preserve">ainsi que des résultats obtenus à ce titre, et des décisions prises </w:t>
                      </w:r>
                      <w:r>
                        <w:br/>
                      </w:r>
                      <w:r w:rsidRPr="001D2DCF">
                        <w:t>au sujet de la demande</w:t>
                      </w:r>
                      <w:r>
                        <w:t> </w:t>
                      </w:r>
                      <w:r w:rsidRPr="001D2DCF">
                        <w:t>;</w:t>
                      </w:r>
                    </w:p>
                    <w:p w:rsidR="00945F0B" w:rsidRPr="001D2DCF" w:rsidRDefault="00945F0B" w:rsidP="00A92983">
                      <w:pPr>
                        <w:spacing w:before="240"/>
                      </w:pPr>
                      <w:r w:rsidRPr="001D2DCF">
                        <w:t xml:space="preserve">6. Envisager de fournir une liste, si possible, ou un tableau récapitulatif </w:t>
                      </w:r>
                      <w:r>
                        <w:br/>
                      </w:r>
                      <w:r w:rsidRPr="001D2DCF">
                        <w:t>à défaut, des progrès escomptés pendant l</w:t>
                      </w:r>
                      <w:r>
                        <w:t>’</w:t>
                      </w:r>
                      <w:r w:rsidRPr="001D2DCF">
                        <w:t xml:space="preserve">année en cours et les années </w:t>
                      </w:r>
                      <w:r>
                        <w:br/>
                      </w:r>
                      <w:r w:rsidRPr="001D2DCF">
                        <w:t>à venir</w:t>
                      </w:r>
                      <w:r>
                        <w:t> ;</w:t>
                      </w:r>
                    </w:p>
                    <w:p w:rsidR="00945F0B" w:rsidRPr="001D2DCF" w:rsidRDefault="00945F0B" w:rsidP="00A92983">
                      <w:pPr>
                        <w:spacing w:before="240"/>
                      </w:pPr>
                      <w:r w:rsidRPr="001D2DCF">
                        <w:t>7. Envisager de communiquer tout autre renseignement pertinent qui pourrait faciliter la compréhension du programme arrêté par l</w:t>
                      </w:r>
                      <w:r>
                        <w:t>’</w:t>
                      </w:r>
                      <w:r w:rsidRPr="001D2DCF">
                        <w:t>État partie pour la mise en œuvre de l</w:t>
                      </w:r>
                      <w:r>
                        <w:t>’</w:t>
                      </w:r>
                      <w:r w:rsidRPr="001D2DCF">
                        <w:t>article 5 de la Convention (normes applicables en matière de sécurité et d</w:t>
                      </w:r>
                      <w:r>
                        <w:t>’</w:t>
                      </w:r>
                      <w:r w:rsidRPr="001D2DCF">
                        <w:t>environnement, ressources mises à disposition, demandes d</w:t>
                      </w:r>
                      <w:r>
                        <w:t>’</w:t>
                      </w:r>
                      <w:r w:rsidRPr="001D2DCF">
                        <w:t>assistance, par exemple)</w:t>
                      </w:r>
                      <w:r>
                        <w:t> ;</w:t>
                      </w:r>
                    </w:p>
                    <w:p w:rsidR="00945F0B" w:rsidRDefault="00945F0B" w:rsidP="00A92983">
                      <w:pPr>
                        <w:spacing w:before="240"/>
                      </w:pPr>
                      <w:r w:rsidRPr="001D2DCF">
                        <w:t>8. Envisager de fournir des renseignements sur les mesures prises pendant l</w:t>
                      </w:r>
                      <w:r>
                        <w:t>’</w:t>
                      </w:r>
                      <w:r w:rsidRPr="001D2DCF">
                        <w:t>année civile écoulée pour alerter dans les plus brefs délais et de manière effective la population au sujet de toutes les zones identifiées comme étant minées ou dont on soupçonne qu</w:t>
                      </w:r>
                      <w:r>
                        <w:t>’</w:t>
                      </w:r>
                      <w:r w:rsidRPr="001D2DCF">
                        <w:t>elles le sont. Envisager d</w:t>
                      </w:r>
                      <w:r>
                        <w:t>’</w:t>
                      </w:r>
                      <w:r w:rsidRPr="001D2DCF">
                        <w:t>indiquer comment ces mesures s</w:t>
                      </w:r>
                      <w:r>
                        <w:t>’</w:t>
                      </w:r>
                      <w:r w:rsidRPr="001D2DCF">
                        <w:t>inscrivent dans le cadre d</w:t>
                      </w:r>
                      <w:r>
                        <w:t>’</w:t>
                      </w:r>
                      <w:r w:rsidRPr="001D2DCF">
                        <w:t>activités plus larges d</w:t>
                      </w:r>
                      <w:r>
                        <w:t>’</w:t>
                      </w:r>
                      <w:r w:rsidRPr="001D2DCF">
                        <w:t>évaluation et de réduction des risques à l</w:t>
                      </w:r>
                      <w:r>
                        <w:t>’</w:t>
                      </w:r>
                      <w:r w:rsidRPr="001D2DCF">
                        <w:t xml:space="preserve">intention des populations </w:t>
                      </w:r>
                      <w:r>
                        <w:br/>
                      </w:r>
                      <w:r w:rsidRPr="001D2DCF">
                        <w:t>les plus exposées et de quelle façon les programmes en question tiennent compte de l</w:t>
                      </w:r>
                      <w:r>
                        <w:t>’</w:t>
                      </w:r>
                      <w:r w:rsidRPr="001D2DCF">
                        <w:t xml:space="preserve">âge et du sexe des personnes concernées, sont cohérents par rapport aux normes nationales et internationales applicables, sont adaptés aux besoins des populations touchées par les mines et sont intégrés dans les activités de lutte antimines en cours, à savoir la collecte de données, </w:t>
                      </w:r>
                      <w:r>
                        <w:br/>
                      </w:r>
                      <w:r w:rsidRPr="001D2DCF">
                        <w:t>le déminage et l</w:t>
                      </w:r>
                      <w:r>
                        <w:t>’</w:t>
                      </w:r>
                      <w:r w:rsidRPr="001D2DCF">
                        <w:t>assistance aux victimes, selon qu</w:t>
                      </w:r>
                      <w:r>
                        <w:t>’</w:t>
                      </w:r>
                      <w:r w:rsidRPr="001D2DCF">
                        <w:t>il convient.</w:t>
                      </w:r>
                    </w:p>
                  </w:txbxContent>
                </v:textbox>
              </v:shape>
            </w:pict>
          </mc:Fallback>
        </mc:AlternateContent>
      </w:r>
      <w:r w:rsidRPr="00053D08">
        <w:rPr>
          <w:noProof/>
          <w:lang w:val="fr-FR" w:eastAsia="fr-FR"/>
        </w:rPr>
        <mc:AlternateContent>
          <mc:Choice Requires="wps">
            <w:drawing>
              <wp:anchor distT="0" distB="0" distL="114300" distR="114300" simplePos="0" relativeHeight="251691008" behindDoc="0" locked="0" layoutInCell="1" allowOverlap="1" wp14:anchorId="52043014" wp14:editId="05B54B0F">
                <wp:simplePos x="0" y="0"/>
                <wp:positionH relativeFrom="column">
                  <wp:posOffset>777240</wp:posOffset>
                </wp:positionH>
                <wp:positionV relativeFrom="paragraph">
                  <wp:posOffset>1703070</wp:posOffset>
                </wp:positionV>
                <wp:extent cx="819150" cy="508635"/>
                <wp:effectExtent l="0" t="0" r="0" b="5715"/>
                <wp:wrapNone/>
                <wp:docPr id="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8635"/>
                        </a:xfrm>
                        <a:prstGeom prst="rect">
                          <a:avLst/>
                        </a:prstGeom>
                        <a:noFill/>
                        <a:ln w="9525">
                          <a:noFill/>
                          <a:miter lim="800000"/>
                          <a:headEnd/>
                          <a:tailEnd/>
                        </a:ln>
                      </wps:spPr>
                      <wps:txbx>
                        <w:txbxContent>
                          <w:p w:rsidR="00945F0B" w:rsidRPr="00AB3F39" w:rsidRDefault="00945F0B" w:rsidP="00A92983">
                            <w:pPr>
                              <w:jc w:val="center"/>
                            </w:pPr>
                            <w:r w:rsidRPr="00AB3F39">
                              <w:t>(Voir page précédente.)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1.2pt;margin-top:134.1pt;width:64.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hsCwIAAPIDAAAOAAAAZHJzL2Uyb0RvYy54bWysU01v2zAMvQ/YfxB0X+ykS5cacYquXYcB&#10;3QfQ7rKbIsuxMEnUKCV29utHyUkadLdhPgiUST7yPVLL68EatlMYNLiaTyclZ8pJaLTb1Pz70/2b&#10;BWchCtcIA07VfK8Cv169frXsfaVm0IFpFDICcaHqfc27GH1VFEF2yoowAa8cOVtAKyJdcVM0KHpC&#10;t6aYleVl0QM2HkGqEOjv3ejkq4zftkrGr20bVGSm5tRbzCfmc53OYrUU1QaF77Q8tCH+oQsrtKOi&#10;J6g7EQXbov4LymqJEKCNEwm2gLbVUmUOxGZavmDz2AmvMhcSJ/iTTOH/wcovu2/IdFPzi9k7zpyw&#10;NKQfNCrWKBbVEBWbJZF6HyqKffQUHYf3MNCwM+HgH0D+DMzBbSfcRt0gQt8p0VCT05RZnKWOOCGB&#10;rPvP0FAtsY2QgYYWbVKQNGGETsPanwZEfTBJPxfTq+mcPJJc83JxeTHPFUR1TPYY4kcFliWj5kjz&#10;z+Bi9xBiakZUx5BUy8G9NibvgHGsr/nVfDbPCWceqyOtqNGW6pfpG5cmcfzgmpwchTajTQWMO5BO&#10;PEfGcVgPWeS3OTkpsoZmTzIgjCtJT4iMDvA3Zz2tY83Dr61AxZn55EjKtLtHA4/G+mgIJym15jIi&#10;Z+PlNuYtH1nekMitzgI81z50SYuVdTk8grS55/cc9fxUV38AAAD//wMAUEsDBBQABgAIAAAAIQCL&#10;IRks3wAAAAsBAAAPAAAAZHJzL2Rvd25yZXYueG1sTI/BbsIwDIbvk/YOkZF2mUZKYKgqTRFjGjtx&#10;KNsDhMa0FY1TNQG6Pf2803b87U+/P+fr0XXiikNoPWmYTRMQSJW3LdUaPj/enlIQIRqypvOEGr4w&#10;wLq4v8tNZv2NSrweYi24hEJmNDQx9pmUoWrQmTD1PRLvTn5wJnIcamkHc+Ny10mVJEvpTEt8oTE9&#10;bhuszoeL04Cb0n/vz2HnypfX7e7UEj7Kd60fJuNmBSLiGP9g+NVndSjY6egvZIPoOCu1YFSDWqYK&#10;BBPqecaTo4b5Ip2DLHL5/4fiBwAA//8DAFBLAQItABQABgAIAAAAIQC2gziS/gAAAOEBAAATAAAA&#10;AAAAAAAAAAAAAAAAAABbQ29udGVudF9UeXBlc10ueG1sUEsBAi0AFAAGAAgAAAAhADj9If/WAAAA&#10;lAEAAAsAAAAAAAAAAAAAAAAALwEAAF9yZWxzLy5yZWxzUEsBAi0AFAAGAAgAAAAhAMCPWGwLAgAA&#10;8gMAAA4AAAAAAAAAAAAAAAAALgIAAGRycy9lMm9Eb2MueG1sUEsBAi0AFAAGAAgAAAAhAIshGSzf&#10;AAAACwEAAA8AAAAAAAAAAAAAAAAAZQQAAGRycy9kb3ducmV2LnhtbFBLBQYAAAAABAAEAPMAAABx&#10;BQAAAAA=&#10;" filled="f" stroked="f">
                <v:textbox inset="0,0,0,0">
                  <w:txbxContent>
                    <w:p w:rsidR="00945F0B" w:rsidRPr="00AB3F39" w:rsidRDefault="00945F0B" w:rsidP="00A92983">
                      <w:pPr>
                        <w:jc w:val="center"/>
                      </w:pPr>
                      <w:r w:rsidRPr="00AB3F39">
                        <w:t>(Voir page précédente.)</w:t>
                      </w:r>
                    </w:p>
                  </w:txbxContent>
                </v:textbox>
              </v:shape>
            </w:pict>
          </mc:Fallback>
        </mc:AlternateContent>
      </w:r>
      <w:r w:rsidRPr="00053D08">
        <w:rPr>
          <w:noProof/>
          <w:lang w:val="fr-FR" w:eastAsia="fr-FR"/>
        </w:rPr>
        <mc:AlternateContent>
          <mc:Choice Requires="wps">
            <w:drawing>
              <wp:anchor distT="0" distB="0" distL="114300" distR="114300" simplePos="0" relativeHeight="251689984" behindDoc="0" locked="0" layoutInCell="1" allowOverlap="1" wp14:anchorId="170D1F1F" wp14:editId="6D6FA33A">
                <wp:simplePos x="0" y="0"/>
                <wp:positionH relativeFrom="column">
                  <wp:posOffset>3434080</wp:posOffset>
                </wp:positionH>
                <wp:positionV relativeFrom="paragraph">
                  <wp:posOffset>883285</wp:posOffset>
                </wp:positionV>
                <wp:extent cx="819150" cy="508635"/>
                <wp:effectExtent l="0" t="0" r="0" b="5715"/>
                <wp:wrapNone/>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8635"/>
                        </a:xfrm>
                        <a:prstGeom prst="rect">
                          <a:avLst/>
                        </a:prstGeom>
                        <a:noFill/>
                        <a:ln w="9525">
                          <a:noFill/>
                          <a:miter lim="800000"/>
                          <a:headEnd/>
                          <a:tailEnd/>
                        </a:ln>
                      </wps:spPr>
                      <wps:txbx>
                        <w:txbxContent>
                          <w:p w:rsidR="00945F0B" w:rsidRPr="00927823" w:rsidRDefault="00945F0B" w:rsidP="00A92983">
                            <w:pPr>
                              <w:jc w:val="center"/>
                            </w:pPr>
                            <w: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70.4pt;margin-top:69.55pt;width:64.5pt;height:4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QaCwIAAPIDAAAOAAAAZHJzL2Uyb0RvYy54bWysU01v2zAMvQ/YfxB0X+ykS5AacYquXYcB&#10;3QfQ7bIbI8uxMEnUJCV29utLyUkabLdhPgiUST7yPVKrm8Fotpc+KLQ1n05KzqQV2Ci7rfn3bw9v&#10;lpyFCLYBjVbW/CADv1m/frXqXSVn2KFupGcEYkPVu5p3MbqqKILopIEwQSctOVv0BiJd/bZoPPSE&#10;bnQxK8tF0aNvnEchQ6C/96OTrzN+20oRv7RtkJHpmlNvMZ8+n5t0FusVVFsPrlPi2Ab8QxcGlKWi&#10;Z6h7iMB2Xv0FZZTwGLCNE4GmwLZVQmYOxGZa/sHmqQMnMxcSJ7izTOH/wYrP+6+eqabmV7MFZxYM&#10;DekHjYo1kkU5RMlmSaTehYpinxxFx+EdDjTsTDi4RxQ/A7N414Hdylvvse8kNNTkNGUWF6kjTkgg&#10;m/4TNlQLdhEz0NB6kxQkTRih07AO5wFRH0zQz+X0ejonjyDXvFwurua5AlSnZOdD/CDRsGTU3NP8&#10;MzjsH0NMzUB1Ckm1LD4orfMOaMv6ml/PZ/OccOExKtKKamWofpm+cWkSx/e2yckRlB5tKqDtkXTi&#10;OTKOw2bIIr/NkiRFNtgcSAaP40rSEyKjQ/+bs57Wsebh1w685Ex/tCRl2t2T4U/G5mSAFZRacxE9&#10;Z+PlLuYtH1neksitygK81D52SYuVdTk+grS5l/cc9fJU188AAAD//wMAUEsDBBQABgAIAAAAIQDO&#10;Bdjv4AAAAAsBAAAPAAAAZHJzL2Rvd25yZXYueG1sTI/BTsMwEETvSPyDtUi9oNZJoBEJcaq2iHLi&#10;kMIHuPE2iRqvo9htA1/PcoLj7Ixm3haryfbigqPvHCmIFxEIpNqZjhoFnx+v8ycQPmgyuneECr7Q&#10;w6q8vSl0btyVKrzsQyO4hHyuFbQhDLmUvm7Rar9wAxJ7RzdaHViOjTSjvnK57WUSRam0uiNeaPWA&#10;2xbr0/5sFeC6ct/vJ7+z1eZluzt2hPfyTanZ3bR+BhFwCn9h+MVndCiZ6eDOZLzoFSwfI0YPbDxk&#10;MQhOpGnGl4OCJM4SkGUh//9Q/gAAAP//AwBQSwECLQAUAAYACAAAACEAtoM4kv4AAADhAQAAEwAA&#10;AAAAAAAAAAAAAAAAAAAAW0NvbnRlbnRfVHlwZXNdLnhtbFBLAQItABQABgAIAAAAIQA4/SH/1gAA&#10;AJQBAAALAAAAAAAAAAAAAAAAAC8BAABfcmVscy8ucmVsc1BLAQItABQABgAIAAAAIQCniSQaCwIA&#10;APIDAAAOAAAAAAAAAAAAAAAAAC4CAABkcnMvZTJvRG9jLnhtbFBLAQItABQABgAIAAAAIQDOBdjv&#10;4AAAAAsBAAAPAAAAAAAAAAAAAAAAAGUEAABkcnMvZG93bnJldi54bWxQSwUGAAAAAAQABADzAAAA&#10;cgUAAAAA&#10;" filled="f" stroked="f">
                <v:textbox inset="0,0,0,0">
                  <w:txbxContent>
                    <w:p w:rsidR="00945F0B" w:rsidRPr="00927823" w:rsidRDefault="00945F0B" w:rsidP="00A92983">
                      <w:pPr>
                        <w:jc w:val="center"/>
                      </w:pPr>
                      <w:r>
                        <w:t>Oui</w:t>
                      </w:r>
                    </w:p>
                  </w:txbxContent>
                </v:textbox>
              </v:shape>
            </w:pict>
          </mc:Fallback>
        </mc:AlternateContent>
      </w:r>
      <w:r w:rsidRPr="00053D08">
        <w:rPr>
          <w:noProof/>
          <w:lang w:val="fr-FR" w:eastAsia="fr-FR"/>
        </w:rPr>
        <mc:AlternateContent>
          <mc:Choice Requires="wps">
            <w:drawing>
              <wp:anchor distT="0" distB="0" distL="114300" distR="114300" simplePos="0" relativeHeight="251688960" behindDoc="0" locked="0" layoutInCell="1" allowOverlap="1" wp14:anchorId="6ED5E666" wp14:editId="1EF4BA56">
                <wp:simplePos x="0" y="0"/>
                <wp:positionH relativeFrom="column">
                  <wp:posOffset>780906</wp:posOffset>
                </wp:positionH>
                <wp:positionV relativeFrom="paragraph">
                  <wp:posOffset>886688</wp:posOffset>
                </wp:positionV>
                <wp:extent cx="819510" cy="508958"/>
                <wp:effectExtent l="0" t="0" r="0" b="5715"/>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10" cy="508958"/>
                        </a:xfrm>
                        <a:prstGeom prst="rect">
                          <a:avLst/>
                        </a:prstGeom>
                        <a:noFill/>
                        <a:ln w="9525">
                          <a:noFill/>
                          <a:miter lim="800000"/>
                          <a:headEnd/>
                          <a:tailEnd/>
                        </a:ln>
                      </wps:spPr>
                      <wps:txbx>
                        <w:txbxContent>
                          <w:p w:rsidR="00945F0B" w:rsidRPr="00927823" w:rsidRDefault="00945F0B" w:rsidP="00A92983">
                            <w:pPr>
                              <w:jc w:val="center"/>
                            </w:pPr>
                            <w:r w:rsidRPr="00927823">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61.5pt;margin-top:69.8pt;width:64.55pt;height:4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aCQIAAPIDAAAOAAAAZHJzL2Uyb0RvYy54bWysU01v2zAMvQ/YfxB0X+xky5AYcYquXYcB&#10;3QfQ7bKbIsuxMEnUKCV29utLyXFWdLdhPgiUST7yPVKbq8EadlQYNLiaz2clZ8pJaLTb1/z7t7tX&#10;K85CFK4RBpyq+UkFfrV9+WLT+0otoAPTKGQE4kLV+5p3MfqqKILslBVhBl45craAVkS64r5oUPSE&#10;bk2xKMu3RQ/YeASpQqC/t6OTbzN+2yoZv7RtUJGZmlNvMZ+Yz106i+1GVHsUvtPy3Ib4hy6s0I6K&#10;XqBuRRTsgPovKKslQoA2ziTYAtpWS5U5EJt5+YzNQye8ylxInOAvMoX/Bys/H78i003NXy+WnDlh&#10;aUg/aFSsUSyqISq2SCL1PlQU++ApOg7vYKBhZ8LB34P8GZiDm064vbpGhL5ToqEm5ymzeJI64oQE&#10;sus/QUO1xCFCBhpatElB0oQROg3rdBkQ9cEk/VzN18s5eSS5luVqvVzlCqKakj2G+EGBZcmoOdL8&#10;M7g43oeYmhHVFJJqObjTxuQdMI71NV8vSYVnHqsjrajRluqX6RuXJnF875qcHIU2o00FjDuTTjxH&#10;xnHYDVnkNxcxd9CcSAaEcSXpCZHRAf7mrKd1rHn4dRCoODMfHUmZdncycDJ2kyGcpNSay4icjZeb&#10;mLd85HJNIrc6C5CmMdY+d0mLlXU5P4K0uU/vOerPU90+AgAA//8DAFBLAwQUAAYACAAAACEA8Ft9&#10;8N8AAAALAQAADwAAAGRycy9kb3ducmV2LnhtbEyPwW7CMBBE75X4B2uReqmKk6AiCHEQUJWeOAT6&#10;ASZekoh4HcUG0n59t6dym9GOZt9kq8G24oa9bxwpiCcRCKTSmYYqBV/Hj9c5CB80Gd06QgXf6GGV&#10;j54ynRp3pwJvh1AJLiGfagV1CF0qpS9rtNpPXIfEt7PrrQ5s+0qaXt+53LYyiaKZtLoh/lDrDrc1&#10;lpfD1SrAdeF+9he/s8Xmfbs7N4Qv8lOp5/GwXoIIOIT/MPzhMzrkzHRyVzJetOyTKW8JLKaLGQhO&#10;JG9JDOLEIl7MQeaZfNyQ/wIAAP//AwBQSwECLQAUAAYACAAAACEAtoM4kv4AAADhAQAAEwAAAAAA&#10;AAAAAAAAAAAAAAAAW0NvbnRlbnRfVHlwZXNdLnhtbFBLAQItABQABgAIAAAAIQA4/SH/1gAAAJQB&#10;AAALAAAAAAAAAAAAAAAAAC8BAABfcmVscy8ucmVsc1BLAQItABQABgAIAAAAIQDSlqYaCQIAAPID&#10;AAAOAAAAAAAAAAAAAAAAAC4CAABkcnMvZTJvRG9jLnhtbFBLAQItABQABgAIAAAAIQDwW33w3wAA&#10;AAsBAAAPAAAAAAAAAAAAAAAAAGMEAABkcnMvZG93bnJldi54bWxQSwUGAAAAAAQABADzAAAAbwUA&#10;AAAA&#10;" filled="f" stroked="f">
                <v:textbox inset="0,0,0,0">
                  <w:txbxContent>
                    <w:p w:rsidR="00945F0B" w:rsidRPr="00927823" w:rsidRDefault="00945F0B" w:rsidP="00A92983">
                      <w:pPr>
                        <w:jc w:val="center"/>
                      </w:pPr>
                      <w:r w:rsidRPr="00927823">
                        <w:t>Non</w:t>
                      </w:r>
                    </w:p>
                  </w:txbxContent>
                </v:textbox>
              </v:shape>
            </w:pict>
          </mc:Fallback>
        </mc:AlternateContent>
      </w:r>
      <w:r w:rsidRPr="00053D08">
        <w:rPr>
          <w:noProof/>
          <w:lang w:val="fr-FR" w:eastAsia="fr-FR"/>
        </w:rPr>
        <mc:AlternateContent>
          <mc:Choice Requires="wps">
            <w:drawing>
              <wp:anchor distT="0" distB="0" distL="114300" distR="114300" simplePos="0" relativeHeight="251687936" behindDoc="0" locked="0" layoutInCell="1" allowOverlap="1" wp14:anchorId="2D9D42A5" wp14:editId="05127FC6">
                <wp:simplePos x="0" y="0"/>
                <wp:positionH relativeFrom="column">
                  <wp:posOffset>884423</wp:posOffset>
                </wp:positionH>
                <wp:positionV relativeFrom="paragraph">
                  <wp:posOffset>41299</wp:posOffset>
                </wp:positionV>
                <wp:extent cx="4356340" cy="543464"/>
                <wp:effectExtent l="0" t="0" r="6350" b="9525"/>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340" cy="543464"/>
                        </a:xfrm>
                        <a:prstGeom prst="rect">
                          <a:avLst/>
                        </a:prstGeom>
                        <a:noFill/>
                        <a:ln w="9525">
                          <a:noFill/>
                          <a:miter lim="800000"/>
                          <a:headEnd/>
                          <a:tailEnd/>
                        </a:ln>
                      </wps:spPr>
                      <wps:txbx>
                        <w:txbxContent>
                          <w:p w:rsidR="00945F0B" w:rsidRPr="00AB3F39" w:rsidRDefault="00945F0B" w:rsidP="00A92983">
                            <w:pPr>
                              <w:jc w:val="center"/>
                            </w:pPr>
                            <w:r w:rsidRPr="00AB3F39">
                              <w:t>Existe-t-il des zones minées où la présence de mines antipersonnel est avérée, ou soupçonnée, qui se trouvent sous la juridiction ou le contrôle de l</w:t>
                            </w:r>
                            <w:r>
                              <w:t>’</w:t>
                            </w:r>
                            <w:r w:rsidRPr="00AB3F39">
                              <w:t>État partie</w:t>
                            </w:r>
                            <w:r>
                              <w:t> </w:t>
                            </w:r>
                            <w:r w:rsidRPr="00AB3F39">
                              <w:t>?</w:t>
                            </w:r>
                          </w:p>
                          <w:p w:rsidR="00945F0B" w:rsidRPr="001C60AD" w:rsidRDefault="00945F0B" w:rsidP="00A92983">
                            <w:pPr>
                              <w:jc w:val="center"/>
                            </w:pPr>
                            <w:r w:rsidRPr="001D2DCF">
                              <w:t>(</w:t>
                            </w:r>
                            <w:r w:rsidRPr="00EE4BF8">
                              <w:rPr>
                                <w:i/>
                              </w:rPr>
                              <w:t>suite</w:t>
                            </w:r>
                            <w:r w:rsidRPr="001D2DCF">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69.65pt;margin-top:3.25pt;width:343pt;height:4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e0DQIAAPMDAAAOAAAAZHJzL2Uyb0RvYy54bWysU02P0zAQvSPxHyzfadI2rZao6WrZZRHS&#10;8iEtXLi5ttNY2B5ju03Kr2fsNKWCGyIHaxx73sx787y5HYwmR+mDAtvQ+aykRFoOQtl9Q79+eXx1&#10;Q0mIzAqmwcqGnmSgt9uXLza9q+UCOtBCeoIgNtS9a2gXo6uLIvBOGhZm4KTFwxa8YRG3fl8Iz3pE&#10;N7pYlOW66MEL54HLEPDvw3hItxm/bSWPn9o2yEh0Q7G3mFef111ai+2G1XvPXKf4uQ32D10YpiwW&#10;vUA9sMjIwau/oIziHgK0ccbBFNC2isvMAdnMyz/YPHfMycwFxQnuIlP4f7D84/GzJ0o0dLmoKLHM&#10;4JC+4aiIkCTKIUqySCL1LtR499nh7Ti8gQGHnQkH9wT8eyAW7jtm9/LOe+g7yQQ2OU+ZxVXqiBMS&#10;yK7/AAJrsUOEDDS03iQFUROC6Dis02VA2Afh+LNartbLCo84nq2qZbWucglWT9nOh/hOgiEpaKhH&#10;A2R0dnwKMXXD6ulKKmbhUWmdTaAt6Rv6erVY5YSrE6MielQr09CbMn2jaxLJt1bk5MiUHmMsoO2Z&#10;dSI6Uo7DbsgqV8tJzR2IE+rgYfQkviEMOvA/KenRjw0NPw7MS0r0e4taJvNOgZ+C3RQwyzG1oTx6&#10;SsbNfcw2H1neocqtygKkcYy1z12is7Iu51eQrHu9z7d+v9XtLwAAAP//AwBQSwMEFAAGAAgAAAAh&#10;ADaJXpDdAAAACAEAAA8AAABkcnMvZG93bnJldi54bWxMj8FOwkAQhu8mvsNmTLwY2VICgdotQYx4&#10;8lD0AYbu0DZ0Z5vuAtWndzzp8cv/559v8vXoOnWhIbSeDUwnCSjiytuWawOfH6+PS1AhIlvsPJOB&#10;LwqwLm5vcsysv3JJl32slYxwyNBAE2OfaR2qhhyGie+JJTv6wWEUHGptB7zKuOt0miQL7bBludBg&#10;T9uGqtP+7AzQpvTf76ewc+Xzy3Z3bJke9Jsx93fj5glUpDH+leFXX9ShEKeDP7MNqhOerWZSNbCY&#10;g5J8mc6FDwZW6RR0kev/DxQ/AAAA//8DAFBLAQItABQABgAIAAAAIQC2gziS/gAAAOEBAAATAAAA&#10;AAAAAAAAAAAAAAAAAABbQ29udGVudF9UeXBlc10ueG1sUEsBAi0AFAAGAAgAAAAhADj9If/WAAAA&#10;lAEAAAsAAAAAAAAAAAAAAAAALwEAAF9yZWxzLy5yZWxzUEsBAi0AFAAGAAgAAAAhAK3U97QNAgAA&#10;8wMAAA4AAAAAAAAAAAAAAAAALgIAAGRycy9lMm9Eb2MueG1sUEsBAi0AFAAGAAgAAAAhADaJXpDd&#10;AAAACAEAAA8AAAAAAAAAAAAAAAAAZwQAAGRycy9kb3ducmV2LnhtbFBLBQYAAAAABAAEAPMAAABx&#10;BQAAAAA=&#10;" filled="f" stroked="f">
                <v:textbox inset="0,0,0,0">
                  <w:txbxContent>
                    <w:p w:rsidR="00945F0B" w:rsidRPr="00AB3F39" w:rsidRDefault="00945F0B" w:rsidP="00A92983">
                      <w:pPr>
                        <w:jc w:val="center"/>
                      </w:pPr>
                      <w:r w:rsidRPr="00AB3F39">
                        <w:t>Existe-t-il des zones minées où la présence de mines antipersonnel est avérée, ou soupçonnée, qui se trouvent sous la juridiction ou le contrôle de l</w:t>
                      </w:r>
                      <w:r>
                        <w:t>’</w:t>
                      </w:r>
                      <w:r w:rsidRPr="00AB3F39">
                        <w:t>État partie</w:t>
                      </w:r>
                      <w:r>
                        <w:t> </w:t>
                      </w:r>
                      <w:r w:rsidRPr="00AB3F39">
                        <w:t>?</w:t>
                      </w:r>
                    </w:p>
                    <w:p w:rsidR="00945F0B" w:rsidRPr="001C60AD" w:rsidRDefault="00945F0B" w:rsidP="00A92983">
                      <w:pPr>
                        <w:jc w:val="center"/>
                      </w:pPr>
                      <w:r w:rsidRPr="001D2DCF">
                        <w:t>(</w:t>
                      </w:r>
                      <w:r w:rsidRPr="00EE4BF8">
                        <w:rPr>
                          <w:i/>
                        </w:rPr>
                        <w:t>suite</w:t>
                      </w:r>
                      <w:r w:rsidRPr="001D2DCF">
                        <w:t>)</w:t>
                      </w:r>
                    </w:p>
                  </w:txbxContent>
                </v:textbox>
              </v:shape>
            </w:pict>
          </mc:Fallback>
        </mc:AlternateContent>
      </w:r>
      <w:r w:rsidRPr="00053D08">
        <w:rPr>
          <w:noProof/>
          <w:lang w:val="fr-FR" w:eastAsia="fr-FR"/>
        </w:rPr>
        <w:drawing>
          <wp:inline distT="0" distB="0" distL="0" distR="0" wp14:anchorId="31BC7B83" wp14:editId="26DB2D5A">
            <wp:extent cx="5106838" cy="714977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7356"/>
                    <a:stretch/>
                  </pic:blipFill>
                  <pic:spPr bwMode="auto">
                    <a:xfrm>
                      <a:off x="0" y="0"/>
                      <a:ext cx="5109335" cy="7153275"/>
                    </a:xfrm>
                    <a:prstGeom prst="rect">
                      <a:avLst/>
                    </a:prstGeom>
                    <a:noFill/>
                    <a:ln>
                      <a:noFill/>
                    </a:ln>
                    <a:extLst>
                      <a:ext uri="{53640926-AAD7-44D8-BBD7-CCE9431645EC}">
                        <a14:shadowObscured xmlns:a14="http://schemas.microsoft.com/office/drawing/2010/main"/>
                      </a:ext>
                    </a:extLst>
                  </pic:spPr>
                </pic:pic>
              </a:graphicData>
            </a:graphic>
          </wp:inline>
        </w:drawing>
      </w:r>
    </w:p>
    <w:p w:rsidR="00311E44" w:rsidRPr="00053D08" w:rsidRDefault="00311E44" w:rsidP="00A92983">
      <w:pPr>
        <w:ind w:left="1134"/>
      </w:pPr>
    </w:p>
    <w:p w:rsidR="00A92983" w:rsidRPr="00053D08" w:rsidRDefault="00A92983" w:rsidP="00311E44">
      <w:pPr>
        <w:pStyle w:val="H1G"/>
        <w:spacing w:before="0"/>
      </w:pPr>
      <w:r w:rsidRPr="00053D08">
        <w:br w:type="page"/>
      </w:r>
      <w:r w:rsidRPr="00053D08">
        <w:lastRenderedPageBreak/>
        <w:tab/>
        <w:t>E.</w:t>
      </w:r>
      <w:r w:rsidRPr="00053D08">
        <w:tab/>
        <w:t>Caractéristiques techniques des mines antipersonnel</w:t>
      </w:r>
    </w:p>
    <w:p w:rsidR="00A92983" w:rsidRPr="00053D08" w:rsidRDefault="00A92983" w:rsidP="008D02E5">
      <w:pPr>
        <w:pStyle w:val="ParNoG"/>
      </w:pPr>
      <w:r w:rsidRPr="00053D08">
        <w:t>Chaque État partie est tenu de fournir des informations actualisées sur :</w:t>
      </w:r>
    </w:p>
    <w:p w:rsidR="00A92983" w:rsidRPr="00053D08" w:rsidRDefault="00EE4346" w:rsidP="00311E44">
      <w:pPr>
        <w:pStyle w:val="Bullet1G"/>
      </w:pPr>
      <w:r w:rsidRPr="00053D08">
        <w:t xml:space="preserve">« Les </w:t>
      </w:r>
      <w:r w:rsidR="00A92983" w:rsidRPr="00053D08">
        <w:t>caractéristiques techniques de chaque type de mines antipersonnel produites, dans la mesure où elles sont connues, ainsi que de celles dont l’État partie est actuellement propriétaire ou détenteur, y compris, dans une mesure raisonnable, le genre de renseignements qui peuvent faciliter l’identification et l’enlèvement des mines antipersonnel</w:t>
      </w:r>
      <w:r w:rsidR="00F062DA" w:rsidRPr="00053D08">
        <w:t> ;</w:t>
      </w:r>
      <w:r w:rsidR="00A92983" w:rsidRPr="00053D08">
        <w:t xml:space="preserve"> au minimum, ces renseignements incluront les dimensions, le type d’allumeur, le contenu en explosif et en métal, des photographies couleur et tout autre renseignement qui peut facili</w:t>
      </w:r>
      <w:r w:rsidR="00F062DA" w:rsidRPr="00053D08">
        <w:t>ter le déminage</w:t>
      </w:r>
      <w:r w:rsidR="00EE4BF8">
        <w:t> »</w:t>
      </w:r>
      <w:r w:rsidR="00A92983" w:rsidRPr="00053D08">
        <w:rPr>
          <w:sz w:val="18"/>
          <w:vertAlign w:val="superscript"/>
        </w:rPr>
        <w:endnoteReference w:id="28"/>
      </w:r>
      <w:r w:rsidR="00A92983" w:rsidRPr="00053D08">
        <w:t>.</w:t>
      </w:r>
    </w:p>
    <w:p w:rsidR="00A92983" w:rsidRPr="00053D08" w:rsidRDefault="00A92983" w:rsidP="008D02E5">
      <w:pPr>
        <w:pStyle w:val="ParNoG"/>
      </w:pPr>
      <w:r w:rsidRPr="00053D08">
        <w:t>Un grand nombre d’États parties, si ce n’est tous, qui ont fabriqué antérieurement des mines antipersonnel ou sont actuellement propriétaires ou détenteurs de telles mines ont fourni une grande quantité d’informations sur les caractéristiques techniques de chaque type de mines antipersonnel produites ou dont ils sont propriétaires ou détenteurs.</w:t>
      </w:r>
    </w:p>
    <w:p w:rsidR="00A92983" w:rsidRPr="00053D08" w:rsidRDefault="00A92983" w:rsidP="008D02E5">
      <w:pPr>
        <w:pStyle w:val="ParNoG"/>
      </w:pPr>
      <w:r w:rsidRPr="00053D08">
        <w:t>En outre, une grande partie des informations relatives aux caractéristiques techniques des mines antipersonnel peut être librement consultée, ce qui peut faciliter les efforts de déminage.</w:t>
      </w:r>
    </w:p>
    <w:p w:rsidR="00A92983" w:rsidRPr="00053D08" w:rsidRDefault="00A92983" w:rsidP="008D02E5">
      <w:pPr>
        <w:pStyle w:val="ParNoG"/>
      </w:pPr>
      <w:r w:rsidRPr="00053D08">
        <w:t xml:space="preserve">On table donc sur le fait que très peu d’informations actualisées pertinentes seront communiquées désormais et qu’il n’est pas utile de reproduire l’information déjà communiquée. </w:t>
      </w:r>
    </w:p>
    <w:p w:rsidR="00A92983" w:rsidRPr="00053D08" w:rsidRDefault="00A92983" w:rsidP="008D02E5">
      <w:pPr>
        <w:pStyle w:val="ParNoG"/>
      </w:pPr>
      <w:r w:rsidRPr="00053D08">
        <w:t>Néanmoins, si un État partie venait à disposer d’informations supplémentaires sur les caractéristiques techniques de mines antipersonnel qu’il a fabriquées, ou dont il est propriétaire ou détenteur, il pourrait en faire part.</w:t>
      </w:r>
    </w:p>
    <w:p w:rsidR="00A92983" w:rsidRPr="00053D08" w:rsidRDefault="00A92983" w:rsidP="00A92983">
      <w:pPr>
        <w:ind w:left="1134"/>
      </w:pPr>
      <w:r w:rsidRPr="00053D08">
        <w:br w:type="page"/>
      </w:r>
      <w:r w:rsidRPr="00053D08">
        <w:rPr>
          <w:noProof/>
          <w:lang w:val="fr-FR" w:eastAsia="fr-FR"/>
        </w:rPr>
        <w:lastRenderedPageBreak/>
        <w:drawing>
          <wp:inline distT="0" distB="0" distL="0" distR="0" wp14:anchorId="55882BE5" wp14:editId="6408E00F">
            <wp:extent cx="5054048" cy="56864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2334" t="5538"/>
                    <a:stretch/>
                  </pic:blipFill>
                  <pic:spPr bwMode="auto">
                    <a:xfrm>
                      <a:off x="0" y="0"/>
                      <a:ext cx="5055114" cy="5687625"/>
                    </a:xfrm>
                    <a:prstGeom prst="rect">
                      <a:avLst/>
                    </a:prstGeom>
                    <a:noFill/>
                    <a:ln>
                      <a:noFill/>
                    </a:ln>
                    <a:extLst>
                      <a:ext uri="{53640926-AAD7-44D8-BBD7-CCE9431645EC}">
                        <a14:shadowObscured xmlns:a14="http://schemas.microsoft.com/office/drawing/2010/main"/>
                      </a:ext>
                    </a:extLst>
                  </pic:spPr>
                </pic:pic>
              </a:graphicData>
            </a:graphic>
          </wp:inline>
        </w:drawing>
      </w:r>
    </w:p>
    <w:p w:rsidR="00A92983" w:rsidRPr="000F6B55" w:rsidRDefault="009868E2" w:rsidP="006147FF">
      <w:pPr>
        <w:pStyle w:val="H1G"/>
        <w:ind w:left="0" w:firstLine="0"/>
      </w:pPr>
      <w:r w:rsidRPr="00053D08">
        <w:rPr>
          <w:noProof/>
          <w:lang w:val="fr-FR" w:eastAsia="fr-FR"/>
        </w:rPr>
        <mc:AlternateContent>
          <mc:Choice Requires="wps">
            <w:drawing>
              <wp:anchor distT="0" distB="0" distL="114300" distR="114300" simplePos="0" relativeHeight="251693056" behindDoc="0" locked="0" layoutInCell="1" allowOverlap="1" wp14:anchorId="4E591A17" wp14:editId="4B4AB102">
                <wp:simplePos x="0" y="0"/>
                <wp:positionH relativeFrom="column">
                  <wp:posOffset>796925</wp:posOffset>
                </wp:positionH>
                <wp:positionV relativeFrom="paragraph">
                  <wp:posOffset>-5616575</wp:posOffset>
                </wp:positionV>
                <wp:extent cx="4933950" cy="672465"/>
                <wp:effectExtent l="0" t="0" r="0" b="13335"/>
                <wp:wrapNone/>
                <wp:docPr id="3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72465"/>
                        </a:xfrm>
                        <a:prstGeom prst="rect">
                          <a:avLst/>
                        </a:prstGeom>
                        <a:noFill/>
                        <a:ln w="9525">
                          <a:noFill/>
                          <a:miter lim="800000"/>
                          <a:headEnd/>
                          <a:tailEnd/>
                        </a:ln>
                      </wps:spPr>
                      <wps:txbx>
                        <w:txbxContent>
                          <w:p w:rsidR="00945F0B" w:rsidRPr="008A5637" w:rsidRDefault="00945F0B" w:rsidP="00A92983">
                            <w:pPr>
                              <w:jc w:val="center"/>
                              <w:rPr>
                                <w:sz w:val="18"/>
                                <w:szCs w:val="18"/>
                              </w:rPr>
                            </w:pPr>
                            <w:r w:rsidRPr="008A5637">
                              <w:rPr>
                                <w:sz w:val="18"/>
                                <w:szCs w:val="18"/>
                              </w:rPr>
                              <w:t>L</w:t>
                            </w:r>
                            <w:r>
                              <w:rPr>
                                <w:sz w:val="18"/>
                                <w:szCs w:val="18"/>
                              </w:rPr>
                              <w:t>’</w:t>
                            </w:r>
                            <w:r w:rsidRPr="008A5637">
                              <w:rPr>
                                <w:sz w:val="18"/>
                                <w:szCs w:val="18"/>
                              </w:rPr>
                              <w:t xml:space="preserve">État partie a-t-il précédemment produit des mines antipersonnel </w:t>
                            </w:r>
                            <w:r w:rsidRPr="008A5637">
                              <w:rPr>
                                <w:sz w:val="18"/>
                                <w:szCs w:val="18"/>
                              </w:rPr>
                              <w:br/>
                              <w:t>et/ou est-il actuellement propriétaire ou détenteur de telles mines</w:t>
                            </w:r>
                            <w:r>
                              <w:rPr>
                                <w:sz w:val="18"/>
                                <w:szCs w:val="18"/>
                              </w:rPr>
                              <w:t> </w:t>
                            </w:r>
                            <w:r w:rsidRPr="008A5637">
                              <w:rPr>
                                <w:sz w:val="18"/>
                                <w:szCs w:val="18"/>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2.75pt;margin-top:-442.25pt;width:388.5pt;height:5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7DQIAAPMDAAAOAAAAZHJzL2Uyb0RvYy54bWysU02P0zAQvSPxHyzfadJPtlHd1bLLIqTl&#10;Q1q4cHMdp7GwPcZ2m5Rfz9hpSgU3RA7WOPa8mffmeXPbG02O0gcFltHppKREWgG1sntGv355fHVD&#10;SYjc1lyDlYyeZKC325cvNp2r5Axa0LX0BEFsqDrHaBujq4oiiFYaHibgpMXDBrzhEbd+X9Sed4hu&#10;dDEry1XRga+dByFDwL8PwyHdZvymkSJ+apogI9GMYm8xrz6vu7QW2w2v9p67VolzG/wfujBcWSx6&#10;gXrgkZODV39BGSU8BGjiRIApoGmUkJkDspmWf7B5brmTmQuKE9xFpvD/YMXH42dPVM3ofD6lxHKD&#10;Q/qGoyK1JFH2UZJZEqlzocK7zw5vx/4N9DjsTDi4JxDfA7Fw33K7l3feQ9dKXmOT05RZXKUOOCGB&#10;7LoPUGMtfoiQgfrGm6QgakIQHYd1ugwI+yACfy7W8/l6iUcCz1avZ4vVMpfg1ZjtfIjvJBiSAkY9&#10;GiCj8+NTiKkbXo1XUjELj0rrbAJtScfoejlb5oSrE6MielQrw+hNmb7BNYnkW1vn5MiVHmIsoO2Z&#10;dSI6UI79rs8qLxajmjuoT6iDh8GT+IYwaMH/pKRDPzIafhy4l5To9xa1TOYdAz8GuzHgVmAqoyJ6&#10;SobNfcw2H1jeocqNygKkcQy1z12is7Iu51eQrHu9z7d+v9XtLwAAAP//AwBQSwMEFAAGAAgAAAAh&#10;AH00u0rhAAAADQEAAA8AAABkcnMvZG93bnJldi54bWxMj8FuwjAQRO9I/IO1lXpB4BAVCGkcRKlK&#10;Tz2E8gEmXpKIeB3FBtJ+fben9jazO5p9m20G24ob9r5xpGA+i0Aglc40VCk4fr5NExA+aDK6dYQK&#10;vtDDJh+PMp0ad6cCb4dQCS4hn2oFdQhdKqUva7Taz1yHxLuz660ObPtKml7fudy2Mo6ipbS6Ib5Q&#10;6w53NZaXw9UqwG3hvj8ufm+Ll9fd/twQTuS7Uo8Pw/YZRMAh/IXhF5/RIWemk7uS8aJlHy8WHFUw&#10;TZInVhxZRzGLE49Wq2QJMs/k/y/yHwAAAP//AwBQSwECLQAUAAYACAAAACEAtoM4kv4AAADhAQAA&#10;EwAAAAAAAAAAAAAAAAAAAAAAW0NvbnRlbnRfVHlwZXNdLnhtbFBLAQItABQABgAIAAAAIQA4/SH/&#10;1gAAAJQBAAALAAAAAAAAAAAAAAAAAC8BAABfcmVscy8ucmVsc1BLAQItABQABgAIAAAAIQCpury7&#10;DQIAAPMDAAAOAAAAAAAAAAAAAAAAAC4CAABkcnMvZTJvRG9jLnhtbFBLAQItABQABgAIAAAAIQB9&#10;NLtK4QAAAA0BAAAPAAAAAAAAAAAAAAAAAGcEAABkcnMvZG93bnJldi54bWxQSwUGAAAAAAQABADz&#10;AAAAdQUAAAAA&#10;" filled="f" stroked="f">
                <v:textbox inset="0,0,0,0">
                  <w:txbxContent>
                    <w:p w:rsidR="00945F0B" w:rsidRPr="008A5637" w:rsidRDefault="00945F0B" w:rsidP="00A92983">
                      <w:pPr>
                        <w:jc w:val="center"/>
                        <w:rPr>
                          <w:sz w:val="18"/>
                          <w:szCs w:val="18"/>
                        </w:rPr>
                      </w:pPr>
                      <w:r w:rsidRPr="008A5637">
                        <w:rPr>
                          <w:sz w:val="18"/>
                          <w:szCs w:val="18"/>
                        </w:rPr>
                        <w:t>L</w:t>
                      </w:r>
                      <w:r>
                        <w:rPr>
                          <w:sz w:val="18"/>
                          <w:szCs w:val="18"/>
                        </w:rPr>
                        <w:t>’</w:t>
                      </w:r>
                      <w:r w:rsidRPr="008A5637">
                        <w:rPr>
                          <w:sz w:val="18"/>
                          <w:szCs w:val="18"/>
                        </w:rPr>
                        <w:t xml:space="preserve">État partie a-t-il précédemment produit des mines antipersonnel </w:t>
                      </w:r>
                      <w:r w:rsidRPr="008A5637">
                        <w:rPr>
                          <w:sz w:val="18"/>
                          <w:szCs w:val="18"/>
                        </w:rPr>
                        <w:br/>
                        <w:t>et/ou est-il actuellement propriétaire ou détenteur de telles mines</w:t>
                      </w:r>
                      <w:r>
                        <w:rPr>
                          <w:sz w:val="18"/>
                          <w:szCs w:val="18"/>
                        </w:rPr>
                        <w:t> </w:t>
                      </w:r>
                      <w:r w:rsidRPr="008A5637">
                        <w:rPr>
                          <w:sz w:val="18"/>
                          <w:szCs w:val="18"/>
                        </w:rPr>
                        <w:t>?</w:t>
                      </w:r>
                    </w:p>
                  </w:txbxContent>
                </v:textbox>
              </v:shape>
            </w:pict>
          </mc:Fallback>
        </mc:AlternateContent>
      </w:r>
      <w:r w:rsidRPr="00053D08">
        <w:rPr>
          <w:noProof/>
          <w:lang w:val="fr-FR" w:eastAsia="fr-FR"/>
        </w:rPr>
        <mc:AlternateContent>
          <mc:Choice Requires="wps">
            <w:drawing>
              <wp:anchor distT="0" distB="0" distL="114300" distR="114300" simplePos="0" relativeHeight="251694080" behindDoc="0" locked="0" layoutInCell="1" allowOverlap="1" wp14:anchorId="0B756C9A" wp14:editId="32D3FF60">
                <wp:simplePos x="0" y="0"/>
                <wp:positionH relativeFrom="column">
                  <wp:posOffset>1212215</wp:posOffset>
                </wp:positionH>
                <wp:positionV relativeFrom="paragraph">
                  <wp:posOffset>-4218940</wp:posOffset>
                </wp:positionV>
                <wp:extent cx="1302385" cy="249555"/>
                <wp:effectExtent l="0" t="0" r="12065" b="0"/>
                <wp:wrapNone/>
                <wp:docPr id="3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49555"/>
                        </a:xfrm>
                        <a:prstGeom prst="rect">
                          <a:avLst/>
                        </a:prstGeom>
                        <a:noFill/>
                        <a:ln w="9525">
                          <a:noFill/>
                          <a:miter lim="800000"/>
                          <a:headEnd/>
                          <a:tailEnd/>
                        </a:ln>
                      </wps:spPr>
                      <wps:txbx>
                        <w:txbxContent>
                          <w:p w:rsidR="00945F0B" w:rsidRPr="008A5637" w:rsidRDefault="00945F0B" w:rsidP="00A92983">
                            <w:pPr>
                              <w:jc w:val="center"/>
                              <w:rPr>
                                <w:sz w:val="18"/>
                                <w:szCs w:val="18"/>
                              </w:rPr>
                            </w:pPr>
                            <w:r w:rsidRPr="008A5637">
                              <w:rPr>
                                <w:sz w:val="18"/>
                                <w:szCs w:val="18"/>
                              </w:rP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95.45pt;margin-top:-332.2pt;width:102.5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jHDAIAAPMDAAAOAAAAZHJzL2Uyb0RvYy54bWysU02P2yAQvVfqf0DcGzvOuspaIavtbreq&#10;tP2Qtr30RjCOUYGhQGKnv34HnGSj9lbVBzQY5s28N4/VzWg02UsfFFhG57OSEmkFtMpuGf3+7eHN&#10;kpIQuW25BisZPchAb9avX60G18gKetCt9ARBbGgGx2gfo2uKIoheGh5m4KTFww684RG3flu0ng+I&#10;bnRRleXbYgDfOg9ChoB/76dDus74XSdF/NJ1QUaiGcXeYl59XjdpLdYr3mw9d70Sxzb4P3RhuLJY&#10;9Ax1zyMnO6/+gjJKeAjQxZkAU0DXKSEzB2QzL/9g89RzJzMXFCe4s0zh/8GKz/uvnqiW0cWiosRy&#10;g0P6gaMirSRRjlGSKok0uNDg3SeHt+P4DkYcdiYc3COIn4FYuOu53cpb72HoJW+xyXnKLC5SJ5yQ&#10;QDbDJ2ixFt9FyEBj501SEDUhiI7DOpwHhH0QkUouymqxrCkReFZdXdd1nUvw5pTtfIgfJBiSAkY9&#10;GiCj8/1jiKkb3pyupGIWHpTW2QTakoHR67qqc8LFiVERPaqVYXRZpm9yTSL53rY5OXKlpxgLaHtk&#10;nYhOlOO4GbPKV7nhJMkG2gPq4GHyJL4hDHrwvykZ0I+Mhl877iUl+qNFLZN5T4E/BZtTwK3AVEZF&#10;9JRMm7uYbT6xvEWVO5UFeKl97BKdlXU5voJk3ct9vvXyVtfPAAAA//8DAFBLAwQUAAYACAAAACEA&#10;pq46a+EAAAANAQAADwAAAGRycy9kb3ducmV2LnhtbEyPwW7CMBBE75X6D9Yi9VKBA6VRE+IgSlU4&#10;cQjtB5h4SSLidRQbSPv1XU7lOLNPszPZcrCtuGDvG0cKppMIBFLpTEOVgu+vz/EbCB80Gd06QgU/&#10;6GGZPz5kOjXuSgVe9qESHEI+1QrqELpUSl/WaLWfuA6Jb0fXWx1Y9pU0vb5yuG3lLIpiaXVD/KHW&#10;Ha5rLE/7s1WAq8L97k5+Y4v3j/Xm2BA+y61ST6NhtQARcAj/MNzqc3XIudPBncl40bJOooRRBeM4&#10;ns9BMPKSxDzvcLNmr1OQeSbvV+R/AAAA//8DAFBLAQItABQABgAIAAAAIQC2gziS/gAAAOEBAAAT&#10;AAAAAAAAAAAAAAAAAAAAAABbQ29udGVudF9UeXBlc10ueG1sUEsBAi0AFAAGAAgAAAAhADj9If/W&#10;AAAAlAEAAAsAAAAAAAAAAAAAAAAALwEAAF9yZWxzLy5yZWxzUEsBAi0AFAAGAAgAAAAhAO2NaMcM&#10;AgAA8wMAAA4AAAAAAAAAAAAAAAAALgIAAGRycy9lMm9Eb2MueG1sUEsBAi0AFAAGAAgAAAAhAKau&#10;OmvhAAAADQEAAA8AAAAAAAAAAAAAAAAAZgQAAGRycy9kb3ducmV2LnhtbFBLBQYAAAAABAAEAPMA&#10;AAB0BQAAAAA=&#10;" filled="f" stroked="f">
                <v:textbox inset="0,0,0,0">
                  <w:txbxContent>
                    <w:p w:rsidR="00945F0B" w:rsidRPr="008A5637" w:rsidRDefault="00945F0B" w:rsidP="00A92983">
                      <w:pPr>
                        <w:jc w:val="center"/>
                        <w:rPr>
                          <w:sz w:val="18"/>
                          <w:szCs w:val="18"/>
                        </w:rPr>
                      </w:pPr>
                      <w:r w:rsidRPr="008A5637">
                        <w:rPr>
                          <w:sz w:val="18"/>
                          <w:szCs w:val="18"/>
                        </w:rPr>
                        <w:t>Non</w:t>
                      </w:r>
                    </w:p>
                  </w:txbxContent>
                </v:textbox>
              </v:shape>
            </w:pict>
          </mc:Fallback>
        </mc:AlternateContent>
      </w:r>
      <w:r w:rsidRPr="00053D08">
        <w:rPr>
          <w:noProof/>
          <w:lang w:val="fr-FR" w:eastAsia="fr-FR"/>
        </w:rPr>
        <mc:AlternateContent>
          <mc:Choice Requires="wps">
            <w:drawing>
              <wp:anchor distT="0" distB="0" distL="114300" distR="114300" simplePos="0" relativeHeight="251695104" behindDoc="0" locked="0" layoutInCell="1" allowOverlap="1" wp14:anchorId="09F8DEE5" wp14:editId="2B8BA294">
                <wp:simplePos x="0" y="0"/>
                <wp:positionH relativeFrom="column">
                  <wp:posOffset>3705225</wp:posOffset>
                </wp:positionH>
                <wp:positionV relativeFrom="paragraph">
                  <wp:posOffset>-4227830</wp:posOffset>
                </wp:positionV>
                <wp:extent cx="1293495" cy="249555"/>
                <wp:effectExtent l="0" t="0" r="1905" b="0"/>
                <wp:wrapNone/>
                <wp:docPr id="3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49555"/>
                        </a:xfrm>
                        <a:prstGeom prst="rect">
                          <a:avLst/>
                        </a:prstGeom>
                        <a:noFill/>
                        <a:ln w="9525">
                          <a:noFill/>
                          <a:miter lim="800000"/>
                          <a:headEnd/>
                          <a:tailEnd/>
                        </a:ln>
                      </wps:spPr>
                      <wps:txbx>
                        <w:txbxContent>
                          <w:p w:rsidR="00945F0B" w:rsidRPr="008A5637" w:rsidRDefault="00945F0B" w:rsidP="00A92983">
                            <w:pPr>
                              <w:jc w:val="center"/>
                              <w:rPr>
                                <w:sz w:val="18"/>
                                <w:szCs w:val="18"/>
                              </w:rPr>
                            </w:pPr>
                            <w:r w:rsidRPr="008A5637">
                              <w:rPr>
                                <w:sz w:val="18"/>
                                <w:szCs w:val="18"/>
                              </w:rP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91.75pt;margin-top:-332.9pt;width:101.8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cDAIAAPMDAAAOAAAAZHJzL2Uyb0RvYy54bWysU02P2yAQvVfqf0DcGzvOZrWx4qy2u92q&#10;0vZD2vbSGwEcowJDgcROf/0OOE6j9lbVBzQY5s28N4/17WA0OUgfFNiGzmclJdJyEMruGvrt6+Ob&#10;G0pCZFYwDVY29CgDvd28frXuXS0r6EAL6QmC2FD3rqFdjK4uisA7aViYgZMWD1vwhkXc+l0hPOsR&#10;3eiiKsvrogcvnAcuQ8C/D+Mh3WT8tpU8fm7bICPRDcXeYl59XrdpLTZrVu88c53ipzbYP3RhmLJY&#10;9Az1wCIje6/+gjKKewjQxhkHU0DbKi4zB2QzL/9g89wxJzMXFCe4s0zh/8HyT4cvnijR0MViQYll&#10;Bof0HUdFhCRRDlGSKonUu1Dj3WeHt+PwFgYcdiYc3BPwH4FYuO+Y3ck776HvJBPY5DxlFhepI05I&#10;INv+IwisxfYRMtDQepMURE0IouOwjucBYR+Ep5LVanG1WlLC8azCaLnMJVg9ZTsf4nsJhqSgoR4N&#10;kNHZ4SnE1A2rpyupmIVHpXU2gbakb+hqWS1zwsWJURE9qpVp6E2ZvtE1ieQ7K3JyZEqPMRbQ9sQ6&#10;ER0px2E7ZJWvric1tyCOqIOH0ZP4hjDowP+ipEc/NjT83DMvKdEfLGqZzDsFfgq2U8Asx9SG8ugp&#10;GTf3Mdt8ZHmHKrcqC5DGMdY+dYnOyrqcXkGy7uU+3/r9VjcvAAAA//8DAFBLAwQUAAYACAAAACEA&#10;2z4pmuEAAAANAQAADwAAAGRycy9kb3ducmV2LnhtbEyPwU7DMAyG70i8Q+RJXNCWUtSu6ppOY4hx&#10;4tDBA2SN11ZrnKrJtsLT453gaPvT7+8v1pPtxQVH3zlS8LSIQCDVznTUKPj6fJtnIHzQZHTvCBV8&#10;o4d1eX9X6Ny4K1V42YdGcAj5XCtoQxhyKX3dotV+4QYkvh3daHXgcWykGfWVw20v4yhKpdUd8YdW&#10;D7htsT7tz1YBbir383HyO1u9vG53x47wUb4r9TCbNisQAafwB8NNn9WhZKeDO5PxoleQZM8Jowrm&#10;aZpwCUaW2TIGcbit4jQBWRbyf4vyFwAA//8DAFBLAQItABQABgAIAAAAIQC2gziS/gAAAOEBAAAT&#10;AAAAAAAAAAAAAAAAAAAAAABbQ29udGVudF9UeXBlc10ueG1sUEsBAi0AFAAGAAgAAAAhADj9If/W&#10;AAAAlAEAAAsAAAAAAAAAAAAAAAAALwEAAF9yZWxzLy5yZWxzUEsBAi0AFAAGAAgAAAAhABFnz5wM&#10;AgAA8wMAAA4AAAAAAAAAAAAAAAAALgIAAGRycy9lMm9Eb2MueG1sUEsBAi0AFAAGAAgAAAAhANs+&#10;KZrhAAAADQEAAA8AAAAAAAAAAAAAAAAAZgQAAGRycy9kb3ducmV2LnhtbFBLBQYAAAAABAAEAPMA&#10;AAB0BQAAAAA=&#10;" filled="f" stroked="f">
                <v:textbox inset="0,0,0,0">
                  <w:txbxContent>
                    <w:p w:rsidR="00945F0B" w:rsidRPr="008A5637" w:rsidRDefault="00945F0B" w:rsidP="00A92983">
                      <w:pPr>
                        <w:jc w:val="center"/>
                        <w:rPr>
                          <w:sz w:val="18"/>
                          <w:szCs w:val="18"/>
                        </w:rPr>
                      </w:pPr>
                      <w:r w:rsidRPr="008A5637">
                        <w:rPr>
                          <w:sz w:val="18"/>
                          <w:szCs w:val="18"/>
                        </w:rPr>
                        <w:t>Oui</w:t>
                      </w:r>
                    </w:p>
                  </w:txbxContent>
                </v:textbox>
              </v:shape>
            </w:pict>
          </mc:Fallback>
        </mc:AlternateContent>
      </w:r>
      <w:r w:rsidRPr="00053D08">
        <w:rPr>
          <w:noProof/>
          <w:lang w:val="fr-FR" w:eastAsia="fr-FR"/>
        </w:rPr>
        <mc:AlternateContent>
          <mc:Choice Requires="wps">
            <w:drawing>
              <wp:anchor distT="0" distB="0" distL="114300" distR="114300" simplePos="0" relativeHeight="251696128" behindDoc="0" locked="0" layoutInCell="1" allowOverlap="1" wp14:anchorId="26E8C1C3" wp14:editId="4A5E1FF2">
                <wp:simplePos x="0" y="0"/>
                <wp:positionH relativeFrom="column">
                  <wp:posOffset>935990</wp:posOffset>
                </wp:positionH>
                <wp:positionV relativeFrom="paragraph">
                  <wp:posOffset>-3589020</wp:posOffset>
                </wp:positionV>
                <wp:extent cx="1854200" cy="1586865"/>
                <wp:effectExtent l="0" t="0" r="12700" b="13335"/>
                <wp:wrapNone/>
                <wp:docPr id="3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586865"/>
                        </a:xfrm>
                        <a:prstGeom prst="rect">
                          <a:avLst/>
                        </a:prstGeom>
                        <a:noFill/>
                        <a:ln w="9525">
                          <a:noFill/>
                          <a:miter lim="800000"/>
                          <a:headEnd/>
                          <a:tailEnd/>
                        </a:ln>
                      </wps:spPr>
                      <wps:txbx>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Envisager d</w:t>
                            </w:r>
                            <w:r>
                              <w:rPr>
                                <w:rFonts w:eastAsiaTheme="minorEastAsia"/>
                                <w:sz w:val="18"/>
                                <w:szCs w:val="18"/>
                              </w:rPr>
                              <w:t>’</w:t>
                            </w:r>
                            <w:r w:rsidRPr="008A5637">
                              <w:rPr>
                                <w:rFonts w:eastAsiaTheme="minorEastAsia"/>
                                <w:sz w:val="18"/>
                                <w:szCs w:val="18"/>
                              </w:rPr>
                              <w:t>indiquer ce qui suit</w:t>
                            </w:r>
                            <w:r>
                              <w:rPr>
                                <w:rFonts w:eastAsiaTheme="minorEastAsia"/>
                                <w:sz w:val="18"/>
                                <w:szCs w:val="18"/>
                              </w:rPr>
                              <w:t> </w:t>
                            </w:r>
                            <w:r w:rsidRPr="008A5637">
                              <w:rPr>
                                <w:rFonts w:eastAsiaTheme="minorEastAsia"/>
                                <w:sz w:val="18"/>
                                <w:szCs w:val="18"/>
                              </w:rPr>
                              <w:t>:</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w:t>
                            </w:r>
                            <w:r w:rsidRPr="008A5637">
                              <w:rPr>
                                <w:rFonts w:eastAsiaTheme="minorEastAsia"/>
                                <w:sz w:val="18"/>
                                <w:szCs w:val="18"/>
                              </w:rPr>
                              <w:t>Cette question est sans objet puisque [ÉTAT PARTIE] n</w:t>
                            </w:r>
                            <w:r>
                              <w:rPr>
                                <w:rFonts w:eastAsiaTheme="minorEastAsia"/>
                                <w:sz w:val="18"/>
                                <w:szCs w:val="18"/>
                              </w:rPr>
                              <w:t>’</w:t>
                            </w:r>
                            <w:r w:rsidRPr="008A5637">
                              <w:rPr>
                                <w:rFonts w:eastAsiaTheme="minorEastAsia"/>
                                <w:sz w:val="18"/>
                                <w:szCs w:val="18"/>
                              </w:rPr>
                              <w:t>a jamais produit de mines antipersonnel et n</w:t>
                            </w:r>
                            <w:r>
                              <w:rPr>
                                <w:rFonts w:eastAsiaTheme="minorEastAsia"/>
                                <w:sz w:val="18"/>
                                <w:szCs w:val="18"/>
                              </w:rPr>
                              <w:t>’</w:t>
                            </w:r>
                            <w:r w:rsidRPr="008A5637">
                              <w:rPr>
                                <w:rFonts w:eastAsiaTheme="minorEastAsia"/>
                                <w:sz w:val="18"/>
                                <w:szCs w:val="18"/>
                              </w:rPr>
                              <w:t>est actuellement ni propriétaire ni détenteur de telles mines.</w:t>
                            </w:r>
                            <w:r>
                              <w:rPr>
                                <w:rFonts w:eastAsiaTheme="minorEastAsia"/>
                                <w:sz w:val="18"/>
                                <w:szCs w:val="18"/>
                              </w:rPr>
                              <w:t> »</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ou...</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w:t>
                            </w:r>
                            <w:r w:rsidRPr="008A5637">
                              <w:rPr>
                                <w:rFonts w:eastAsiaTheme="minorEastAsia"/>
                                <w:sz w:val="18"/>
                                <w:szCs w:val="18"/>
                              </w:rPr>
                              <w:t>Sans objet.</w:t>
                            </w:r>
                            <w:r>
                              <w:rPr>
                                <w:rFonts w:eastAsiaTheme="minorEastAsia"/>
                                <w:sz w:val="18"/>
                                <w:szCs w:val="18"/>
                              </w:rPr>
                              <w:t> »</w:t>
                            </w:r>
                            <w:r w:rsidRPr="008A5637">
                              <w:rPr>
                                <w:rFonts w:eastAsiaTheme="minorEastAsia"/>
                                <w:sz w:val="18"/>
                                <w:szCs w:val="18"/>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73.7pt;margin-top:-282.6pt;width:146pt;height:12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dLDQIAAPQDAAAOAAAAZHJzL2Uyb0RvYy54bWysU02P2yAQvVfqf0DcGyfZJE2tkNV2t1tV&#10;2n5I2156I4BjVGAokNi7v74DjtOovVX1AQ2GeTPvzWNz3VtDjipEDY7R2WRKiXICpHZ7Rr99vX+1&#10;piQm7iQ34BSjTyrS6+3LF5vO12oOLRipAkEQF+vOM9qm5OuqiqJVlscJeOXwsIFgecJt2Fcy8A7R&#10;ranm0+mq6iBIH0CoGPHv3XBItwW/aZRIn5smqkQMo9hbKmso6y6v1XbD633gvtXi1Ab/hy4s1w6L&#10;nqHueOLkEPRfUFaLABGaNBFgK2gaLVThgGxm0z/YPLbcq8IFxYn+LFP8f7Di0/FLIFoyenW1oMRx&#10;i0P6jqMiUpGk+qTIPIvU+Vjj3UePt1P/FnocdiEc/QOIH5E4uG2526ubEKBrFZfY5CxnVhepA07M&#10;ILvuI0isxQ8JClDfBJsVRE0IouOwns4Dwj6IyCXXywVOnRKBZ7PlerVeLUsNXo/pPsT0XoElOWA0&#10;oAMKPD8+xJTb4fV4JVdzcK+NKS4wjnSMvlnOlyXh4sTqhCY12jK6nuZvsE1m+c7Jkpy4NkOMBYw7&#10;0c5MB86p3/VF5sXrUc4dyCcUIsBgSnxEGLQQninp0JCMxp8HHhQl5oNDMbN7xyCMwW4MuBOYyqhI&#10;gZJhc5uKzweWNyhzo4sAeR5D7VOXaK2iy+kZZO9e7sut3491+wsAAP//AwBQSwMEFAAGAAgAAAAh&#10;AOhhfPXiAAAADQEAAA8AAABkcnMvZG93bnJldi54bWxMj8FOwzAQRO9I/IO1SFxQ67RJCoQ4VSmi&#10;nDik8AFuvE2ixusodtvQr+9yguPMPs3O5MvRduKEg28dKZhNIxBIlTMt1Qq+v94nTyB80GR05wgV&#10;/KCHZXF7k+vMuDOVeNqGWnAI+UwraELoMyl91aDVfup6JL7t3WB1YDnU0gz6zOG2k/MoWkirW+IP&#10;je5x3WB12B6tAlyV7vJ58Btbvr6tN/uW8EF+KHV/N65eQAQcwx8Mv/W5OhTcaeeOZLzoWCePCaMK&#10;JukinYNgJImf2dqxFc/SGGSRy/8riisAAAD//wMAUEsBAi0AFAAGAAgAAAAhALaDOJL+AAAA4QEA&#10;ABMAAAAAAAAAAAAAAAAAAAAAAFtDb250ZW50X1R5cGVzXS54bWxQSwECLQAUAAYACAAAACEAOP0h&#10;/9YAAACUAQAACwAAAAAAAAAAAAAAAAAvAQAAX3JlbHMvLnJlbHNQSwECLQAUAAYACAAAACEArckX&#10;Sw0CAAD0AwAADgAAAAAAAAAAAAAAAAAuAgAAZHJzL2Uyb0RvYy54bWxQSwECLQAUAAYACAAAACEA&#10;6GF89eIAAAANAQAADwAAAAAAAAAAAAAAAABnBAAAZHJzL2Rvd25yZXYueG1sUEsFBgAAAAAEAAQA&#10;8wAAAHYFAAAAAA==&#10;" filled="f" stroked="f">
                <v:textbox inset="0,0,0,0">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Envisager d</w:t>
                      </w:r>
                      <w:r>
                        <w:rPr>
                          <w:rFonts w:eastAsiaTheme="minorEastAsia"/>
                          <w:sz w:val="18"/>
                          <w:szCs w:val="18"/>
                        </w:rPr>
                        <w:t>’</w:t>
                      </w:r>
                      <w:r w:rsidRPr="008A5637">
                        <w:rPr>
                          <w:rFonts w:eastAsiaTheme="minorEastAsia"/>
                          <w:sz w:val="18"/>
                          <w:szCs w:val="18"/>
                        </w:rPr>
                        <w:t>indiquer ce qui suit</w:t>
                      </w:r>
                      <w:r>
                        <w:rPr>
                          <w:rFonts w:eastAsiaTheme="minorEastAsia"/>
                          <w:sz w:val="18"/>
                          <w:szCs w:val="18"/>
                        </w:rPr>
                        <w:t> </w:t>
                      </w:r>
                      <w:r w:rsidRPr="008A5637">
                        <w:rPr>
                          <w:rFonts w:eastAsiaTheme="minorEastAsia"/>
                          <w:sz w:val="18"/>
                          <w:szCs w:val="18"/>
                        </w:rPr>
                        <w:t>:</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w:t>
                      </w:r>
                      <w:r w:rsidRPr="008A5637">
                        <w:rPr>
                          <w:rFonts w:eastAsiaTheme="minorEastAsia"/>
                          <w:sz w:val="18"/>
                          <w:szCs w:val="18"/>
                        </w:rPr>
                        <w:t>Cette question est sans objet puisque [ÉTAT PARTIE] n</w:t>
                      </w:r>
                      <w:r>
                        <w:rPr>
                          <w:rFonts w:eastAsiaTheme="minorEastAsia"/>
                          <w:sz w:val="18"/>
                          <w:szCs w:val="18"/>
                        </w:rPr>
                        <w:t>’</w:t>
                      </w:r>
                      <w:r w:rsidRPr="008A5637">
                        <w:rPr>
                          <w:rFonts w:eastAsiaTheme="minorEastAsia"/>
                          <w:sz w:val="18"/>
                          <w:szCs w:val="18"/>
                        </w:rPr>
                        <w:t>a jamais produit de mines antipersonnel et n</w:t>
                      </w:r>
                      <w:r>
                        <w:rPr>
                          <w:rFonts w:eastAsiaTheme="minorEastAsia"/>
                          <w:sz w:val="18"/>
                          <w:szCs w:val="18"/>
                        </w:rPr>
                        <w:t>’</w:t>
                      </w:r>
                      <w:r w:rsidRPr="008A5637">
                        <w:rPr>
                          <w:rFonts w:eastAsiaTheme="minorEastAsia"/>
                          <w:sz w:val="18"/>
                          <w:szCs w:val="18"/>
                        </w:rPr>
                        <w:t>est actuellement ni propriétaire ni détenteur de telles mines.</w:t>
                      </w:r>
                      <w:r>
                        <w:rPr>
                          <w:rFonts w:eastAsiaTheme="minorEastAsia"/>
                          <w:sz w:val="18"/>
                          <w:szCs w:val="18"/>
                        </w:rPr>
                        <w:t> »</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ou...</w:t>
                      </w:r>
                    </w:p>
                    <w:p w:rsidR="00945F0B" w:rsidRPr="008A5637" w:rsidRDefault="00945F0B" w:rsidP="00A92983">
                      <w:pPr>
                        <w:spacing w:before="120" w:line="220" w:lineRule="atLeast"/>
                        <w:rPr>
                          <w:rFonts w:eastAsiaTheme="minorEastAsia"/>
                          <w:sz w:val="18"/>
                          <w:szCs w:val="18"/>
                        </w:rPr>
                      </w:pPr>
                      <w:r>
                        <w:rPr>
                          <w:rFonts w:eastAsiaTheme="minorEastAsia"/>
                          <w:sz w:val="18"/>
                          <w:szCs w:val="18"/>
                        </w:rPr>
                        <w:t>« </w:t>
                      </w:r>
                      <w:r w:rsidRPr="008A5637">
                        <w:rPr>
                          <w:rFonts w:eastAsiaTheme="minorEastAsia"/>
                          <w:sz w:val="18"/>
                          <w:szCs w:val="18"/>
                        </w:rPr>
                        <w:t>Sans objet.</w:t>
                      </w:r>
                      <w:r>
                        <w:rPr>
                          <w:rFonts w:eastAsiaTheme="minorEastAsia"/>
                          <w:sz w:val="18"/>
                          <w:szCs w:val="18"/>
                        </w:rPr>
                        <w:t> »</w:t>
                      </w:r>
                      <w:r w:rsidRPr="008A5637">
                        <w:rPr>
                          <w:rFonts w:eastAsiaTheme="minorEastAsia"/>
                          <w:sz w:val="18"/>
                          <w:szCs w:val="18"/>
                        </w:rPr>
                        <w:t>.</w:t>
                      </w:r>
                    </w:p>
                  </w:txbxContent>
                </v:textbox>
              </v:shape>
            </w:pict>
          </mc:Fallback>
        </mc:AlternateContent>
      </w:r>
      <w:r w:rsidRPr="00053D08">
        <w:rPr>
          <w:noProof/>
          <w:lang w:val="fr-FR" w:eastAsia="fr-FR"/>
        </w:rPr>
        <mc:AlternateContent>
          <mc:Choice Requires="wps">
            <w:drawing>
              <wp:anchor distT="0" distB="0" distL="114300" distR="114300" simplePos="0" relativeHeight="251698176" behindDoc="0" locked="0" layoutInCell="1" allowOverlap="1" wp14:anchorId="17FC530B" wp14:editId="460A9574">
                <wp:simplePos x="0" y="0"/>
                <wp:positionH relativeFrom="column">
                  <wp:posOffset>2962910</wp:posOffset>
                </wp:positionH>
                <wp:positionV relativeFrom="paragraph">
                  <wp:posOffset>-2674620</wp:posOffset>
                </wp:positionV>
                <wp:extent cx="1302385" cy="249555"/>
                <wp:effectExtent l="0" t="0" r="12065" b="0"/>
                <wp:wrapNone/>
                <wp:docPr id="3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49555"/>
                        </a:xfrm>
                        <a:prstGeom prst="rect">
                          <a:avLst/>
                        </a:prstGeom>
                        <a:noFill/>
                        <a:ln w="9525">
                          <a:noFill/>
                          <a:miter lim="800000"/>
                          <a:headEnd/>
                          <a:tailEnd/>
                        </a:ln>
                      </wps:spPr>
                      <wps:txbx>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33.3pt;margin-top:-210.6pt;width:102.5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BmDQIAAPMDAAAOAAAAZHJzL2Uyb0RvYy54bWysU02P0zAQvSPxHyzfadJ0A92o6WrZZRHS&#10;8iEtXLg5jtNY2B5ju026v56x05QKbogcrHHseTPvzfPmZtSKHITzEkxNl4ucEmE4tNLsavrt68Or&#10;NSU+MNMyBUbU9Cg8vdm+fLEZbCUK6EG1whEEMb4abE37EGyVZZ73QjO/ACsMHnbgNAu4dbusdWxA&#10;dK2yIs9fZwO41jrgwnv8ez8d0m3C7zrBw+eu8yIQVVPsLaTVpbWJa7bdsGrnmO0lP7XB/qELzaTB&#10;omeoexYY2Tv5F5SW3IGHLiw46Ay6TnKROCCbZf4Hm6eeWZG4oDjenmXy/w+Wfzp8cUS2NV2t3lBi&#10;mMYhfcdRkVaQIMYgSBFFGqyv8O6TxdthfAsjDjsR9vYR+A9PDNz1zOzErXMw9IK12OQyZmYXqROO&#10;jyDN8BFarMX2ARLQ2DkdFURNCKLjsI7nAWEfhMeSq7xYrUtKOJ4VV9dlWaYSrJqzrfPhvQBNYlBT&#10;hwZI6Ozw6EPshlXzlVjMwINUKplAGTLU9LosypRwcaJlQI8qqWu6zuM3uSaSfGfalByYVFOMBZQ5&#10;sY5EJ8phbMak8tV6VrOB9og6OJg8iW8Igx7cMyUD+rGm/ueeOUGJ+mBQy2jeOXBz0MwBMxxTa8qD&#10;o2Ta3IVk84nlLarcySRAHMdU+9QlOivpcnoF0bqX+3Tr91vd/gIAAP//AwBQSwMEFAAGAAgAAAAh&#10;AN/JREjiAAAADQEAAA8AAABkcnMvZG93bnJldi54bWxMj8FOwkAQhu8mvsNmTLwY2LaSAqVbghjh&#10;5KHoAyzdoW3ozjbdBapP73jS48x8+ef78/VoO3HFwbeOFMTTCARS5UxLtYLPj7fJAoQPmozuHKGC&#10;L/SwLu7vcp0Zd6MSr4dQCw4hn2kFTQh9JqWvGrTaT12PxLeTG6wOPA61NIO+cbjtZBJFqbS6Jf7Q&#10;6B63DVbnw8UqwE3pvt/PfmfLl9ft7tQSPsm9Uo8P42YFIuAY/mD41Wd1KNjp6C5kvOgUzNI0ZVTB&#10;ZJbECQhG0nk8B3Hk1fMiXoIscvm/RfEDAAD//wMAUEsBAi0AFAAGAAgAAAAhALaDOJL+AAAA4QEA&#10;ABMAAAAAAAAAAAAAAAAAAAAAAFtDb250ZW50X1R5cGVzXS54bWxQSwECLQAUAAYACAAAACEAOP0h&#10;/9YAAACUAQAACwAAAAAAAAAAAAAAAAAvAQAAX3JlbHMvLnJlbHNQSwECLQAUAAYACAAAACEA+FUQ&#10;Zg0CAADzAwAADgAAAAAAAAAAAAAAAAAuAgAAZHJzL2Uyb0RvYy54bWxQSwECLQAUAAYACAAAACEA&#10;38lESOIAAAANAQAADwAAAAAAAAAAAAAAAABnBAAAZHJzL2Rvd25yZXYueG1sUEsFBgAAAAAEAAQA&#10;8wAAAHYFAAAAAA==&#10;" filled="f" stroked="f">
                <v:textbox inset="0,0,0,0">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Non</w:t>
                      </w:r>
                    </w:p>
                  </w:txbxContent>
                </v:textbox>
              </v:shape>
            </w:pict>
          </mc:Fallback>
        </mc:AlternateContent>
      </w:r>
      <w:r w:rsidRPr="00053D08">
        <w:rPr>
          <w:noProof/>
          <w:lang w:val="fr-FR" w:eastAsia="fr-FR"/>
        </w:rPr>
        <mc:AlternateContent>
          <mc:Choice Requires="wps">
            <w:drawing>
              <wp:anchor distT="0" distB="0" distL="114300" distR="114300" simplePos="0" relativeHeight="251699200" behindDoc="0" locked="0" layoutInCell="1" allowOverlap="1" wp14:anchorId="1F144F6C" wp14:editId="69379243">
                <wp:simplePos x="0" y="0"/>
                <wp:positionH relativeFrom="column">
                  <wp:posOffset>4425950</wp:posOffset>
                </wp:positionH>
                <wp:positionV relativeFrom="paragraph">
                  <wp:posOffset>-2677795</wp:posOffset>
                </wp:positionV>
                <wp:extent cx="1302385" cy="249555"/>
                <wp:effectExtent l="0" t="0" r="12065" b="0"/>
                <wp:wrapNone/>
                <wp:docPr id="3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49555"/>
                        </a:xfrm>
                        <a:prstGeom prst="rect">
                          <a:avLst/>
                        </a:prstGeom>
                        <a:noFill/>
                        <a:ln w="9525">
                          <a:noFill/>
                          <a:miter lim="800000"/>
                          <a:headEnd/>
                          <a:tailEnd/>
                        </a:ln>
                      </wps:spPr>
                      <wps:txbx>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48.5pt;margin-top:-210.85pt;width:102.5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2uDAIAAPMDAAAOAAAAZHJzL2Uyb0RvYy54bWysU02P0zAQvSPxHyzfadJ0g9qo6WrZZRHS&#10;8iEtXLg5jtNY2B5ju03Kr2fsNKWCGyIHaxx73sx787y9HbUiR+G8BFPT5SKnRBgOrTT7mn798vhq&#10;TYkPzLRMgRE1PQlPb3cvX2wHW4kCelCtcARBjK8GW9M+BFtlmee90MwvwAqDhx04zQJu3T5rHRsQ&#10;XausyPPX2QCutQ648B7/PkyHdJfwu07w8KnrvAhE1RR7C2l1aW3imu22rNo7ZnvJz22wf+hCM2mw&#10;6AXqgQVGDk7+BaUld+ChCwsOOoOuk1wkDshmmf/B5rlnViQuKI63F5n8/4PlH4+fHZFtTVcrHJVh&#10;Gof0DUdFWkGCGIMgRRRpsL7Cu88Wb4fxDYw47ETY2yfg3z0xcN8zsxd3zsHQC9Zik8uYmV2lTjg+&#10;gjTDB2ixFjsESEBj53RUEDUhiI7DOl0GhH0QHkuu8mK1LinheFbcbMqyTCVYNWdb58M7AZrEoKYO&#10;DZDQ2fHJh9gNq+YrsZiBR6lUMoEyZKjppizKlHB1omVAjyqpa7rO4ze5JpJ8a9qUHJhUU4wFlDmz&#10;jkQnymFsxqTyzWZWs4H2hDo4mDyJbwiDHtxPSgb0Y039jwNzghL13qCW0bxz4OagmQNmOKbWlAdH&#10;ybS5D8nmE8s7VLmTSYA4jqn2uUt0VtLl/Aqida/36dbvt7r7BQAA//8DAFBLAwQUAAYACAAAACEA&#10;E2IjPeMAAAANAQAADwAAAGRycy9kb3ducmV2LnhtbEyPzW7CMBCE75X6DtZW4lKBkxTxk8ZBQFV6&#10;4hDoA5h4SSLidRQbSPv03Z7a4+yMZr/JVoNtxQ173zhSEE8iEEilMw1VCj6P7+MFCB80Gd06QgVf&#10;6GGVPz5kOjXuTgXeDqESXEI+1QrqELpUSl/WaLWfuA6JvbPrrQ4s+0qaXt+53LYyiaKZtLoh/lDr&#10;Drc1lpfD1SrAdeG+9xe/s8Xmbbs7N4TP8kOp0dOwfgURcAh/YfjFZ3TImenkrmS8aBXMlnPeEhSM&#10;p0k8B8GRZZTEIE58elkkU5B5Jv+vyH8AAAD//wMAUEsBAi0AFAAGAAgAAAAhALaDOJL+AAAA4QEA&#10;ABMAAAAAAAAAAAAAAAAAAAAAAFtDb250ZW50X1R5cGVzXS54bWxQSwECLQAUAAYACAAAACEAOP0h&#10;/9YAAACUAQAACwAAAAAAAAAAAAAAAAAvAQAAX3JlbHMvLnJlbHNQSwECLQAUAAYACAAAACEAIi19&#10;rgwCAADzAwAADgAAAAAAAAAAAAAAAAAuAgAAZHJzL2Uyb0RvYy54bWxQSwECLQAUAAYACAAAACEA&#10;E2IjPeMAAAANAQAADwAAAAAAAAAAAAAAAABmBAAAZHJzL2Rvd25yZXYueG1sUEsFBgAAAAAEAAQA&#10;8wAAAHYFAAAAAA==&#10;" filled="f" stroked="f">
                <v:textbox inset="0,0,0,0">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Oui</w:t>
                      </w:r>
                    </w:p>
                  </w:txbxContent>
                </v:textbox>
              </v:shape>
            </w:pict>
          </mc:Fallback>
        </mc:AlternateContent>
      </w:r>
      <w:r w:rsidRPr="00053D08">
        <w:rPr>
          <w:noProof/>
          <w:lang w:val="fr-FR" w:eastAsia="fr-FR"/>
        </w:rPr>
        <mc:AlternateContent>
          <mc:Choice Requires="wps">
            <w:drawing>
              <wp:anchor distT="0" distB="0" distL="114300" distR="114300" simplePos="0" relativeHeight="251701248" behindDoc="0" locked="0" layoutInCell="1" allowOverlap="1" wp14:anchorId="13F2FEBE" wp14:editId="6C236FCD">
                <wp:simplePos x="0" y="0"/>
                <wp:positionH relativeFrom="column">
                  <wp:posOffset>4455160</wp:posOffset>
                </wp:positionH>
                <wp:positionV relativeFrom="paragraph">
                  <wp:posOffset>-2329815</wp:posOffset>
                </wp:positionV>
                <wp:extent cx="1302385" cy="2035810"/>
                <wp:effectExtent l="0" t="0" r="12065" b="2540"/>
                <wp:wrapNone/>
                <wp:docPr id="3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035810"/>
                        </a:xfrm>
                        <a:prstGeom prst="rect">
                          <a:avLst/>
                        </a:prstGeom>
                        <a:noFill/>
                        <a:ln w="9525">
                          <a:noFill/>
                          <a:miter lim="800000"/>
                          <a:headEnd/>
                          <a:tailEnd/>
                        </a:ln>
                      </wps:spPr>
                      <wps:txbx>
                        <w:txbxContent>
                          <w:p w:rsidR="00945F0B" w:rsidRPr="008A5637" w:rsidRDefault="00945F0B" w:rsidP="00A92983">
                            <w:pPr>
                              <w:spacing w:line="220" w:lineRule="atLeast"/>
                              <w:jc w:val="center"/>
                              <w:rPr>
                                <w:rFonts w:eastAsiaTheme="minorEastAsia"/>
                                <w:spacing w:val="-2"/>
                                <w:sz w:val="18"/>
                                <w:szCs w:val="18"/>
                              </w:rPr>
                            </w:pPr>
                            <w:r w:rsidRPr="008A5637">
                              <w:rPr>
                                <w:rFonts w:eastAsiaTheme="minorEastAsia"/>
                                <w:spacing w:val="-2"/>
                                <w:sz w:val="18"/>
                                <w:szCs w:val="18"/>
                              </w:rPr>
                              <w:t>Envisager d</w:t>
                            </w:r>
                            <w:r>
                              <w:rPr>
                                <w:rFonts w:eastAsiaTheme="minorEastAsia"/>
                                <w:spacing w:val="-2"/>
                                <w:sz w:val="18"/>
                                <w:szCs w:val="18"/>
                              </w:rPr>
                              <w:t>’</w:t>
                            </w:r>
                            <w:r w:rsidRPr="008A5637">
                              <w:rPr>
                                <w:rFonts w:eastAsiaTheme="minorEastAsia"/>
                                <w:spacing w:val="-2"/>
                                <w:sz w:val="18"/>
                                <w:szCs w:val="18"/>
                              </w:rPr>
                              <w:t xml:space="preserve">indiquer </w:t>
                            </w:r>
                            <w:r w:rsidRPr="008A5637">
                              <w:rPr>
                                <w:rFonts w:eastAsiaTheme="minorEastAsia"/>
                                <w:spacing w:val="-2"/>
                                <w:sz w:val="18"/>
                                <w:szCs w:val="18"/>
                              </w:rPr>
                              <w:br/>
                              <w:t>ce qui suit</w:t>
                            </w:r>
                            <w:r>
                              <w:rPr>
                                <w:rFonts w:eastAsiaTheme="minorEastAsia"/>
                                <w:spacing w:val="-2"/>
                                <w:sz w:val="18"/>
                                <w:szCs w:val="18"/>
                              </w:rPr>
                              <w:t> </w:t>
                            </w:r>
                            <w:r w:rsidRPr="008A5637">
                              <w:rPr>
                                <w:rFonts w:eastAsiaTheme="minorEastAsia"/>
                                <w:spacing w:val="-2"/>
                                <w:sz w:val="18"/>
                                <w:szCs w:val="18"/>
                              </w:rPr>
                              <w:t>:</w:t>
                            </w:r>
                          </w:p>
                          <w:p w:rsidR="00945F0B" w:rsidRPr="008A5637" w:rsidRDefault="00945F0B" w:rsidP="00A92983">
                            <w:pPr>
                              <w:spacing w:before="120" w:line="220" w:lineRule="atLeast"/>
                              <w:rPr>
                                <w:rFonts w:eastAsiaTheme="minorEastAsia"/>
                                <w:spacing w:val="-2"/>
                                <w:sz w:val="18"/>
                                <w:szCs w:val="18"/>
                              </w:rPr>
                            </w:pPr>
                            <w:r>
                              <w:rPr>
                                <w:rFonts w:eastAsiaTheme="minorEastAsia"/>
                                <w:spacing w:val="-2"/>
                                <w:sz w:val="18"/>
                                <w:szCs w:val="18"/>
                              </w:rPr>
                              <w:t>« </w:t>
                            </w:r>
                            <w:r w:rsidRPr="008A5637">
                              <w:rPr>
                                <w:rFonts w:eastAsiaTheme="minorEastAsia"/>
                                <w:spacing w:val="-2"/>
                                <w:sz w:val="18"/>
                                <w:szCs w:val="18"/>
                              </w:rPr>
                              <w:t>[ÉTAT PARTIE] n</w:t>
                            </w:r>
                            <w:r>
                              <w:rPr>
                                <w:rFonts w:eastAsiaTheme="minorEastAsia"/>
                                <w:spacing w:val="-2"/>
                                <w:sz w:val="18"/>
                                <w:szCs w:val="18"/>
                              </w:rPr>
                              <w:t>’</w:t>
                            </w:r>
                            <w:r w:rsidRPr="008A5637">
                              <w:rPr>
                                <w:rFonts w:eastAsiaTheme="minorEastAsia"/>
                                <w:spacing w:val="-2"/>
                                <w:sz w:val="18"/>
                                <w:szCs w:val="18"/>
                              </w:rPr>
                              <w:t>a pas d</w:t>
                            </w:r>
                            <w:r>
                              <w:rPr>
                                <w:rFonts w:eastAsiaTheme="minorEastAsia"/>
                                <w:spacing w:val="-2"/>
                                <w:sz w:val="18"/>
                                <w:szCs w:val="18"/>
                              </w:rPr>
                              <w:t>’</w:t>
                            </w:r>
                            <w:r w:rsidRPr="008A5637">
                              <w:rPr>
                                <w:rFonts w:eastAsiaTheme="minorEastAsia"/>
                                <w:spacing w:val="-2"/>
                                <w:sz w:val="18"/>
                                <w:szCs w:val="18"/>
                              </w:rPr>
                              <w:t>autre information à communiquer sur les caractéristiques techniques des mines antipersonnel produites et/ou dont il est propriétaire ou détenteur. Pour les renseignements communiqués précédemment à ce sujet, voir le rapport soumis en [ANNÉE].</w:t>
                            </w:r>
                            <w:r>
                              <w:rPr>
                                <w:rFonts w:eastAsiaTheme="minorEastAsia"/>
                                <w:spacing w:val="-2"/>
                                <w:sz w:val="18"/>
                                <w:szCs w:val="18"/>
                              </w:rPr>
                              <w:t> »</w:t>
                            </w:r>
                            <w:r w:rsidRPr="008A5637">
                              <w:rPr>
                                <w:rFonts w:eastAsiaTheme="minorEastAsia"/>
                                <w:spacing w:val="-2"/>
                                <w:sz w:val="18"/>
                                <w:szCs w:val="18"/>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50.8pt;margin-top:-183.45pt;width:102.55pt;height:16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doDAIAAPQDAAAOAAAAZHJzL2Uyb0RvYy54bWysU02P2yAQvVfqf0DcGztOU6VWyGq7260q&#10;bT+kbS+9EcAxKjAUSOztr98BJ9movVX1AQ2GeTPvzWN9NVpDDipEDY7R+aymRDkBUrsdo9+/3b1a&#10;URITd5IbcIrRRxXp1ebli/XgW9VAD0aqQBDExXbwjPYp+baqouiV5XEGXjk87CBYnnAbdpUMfEB0&#10;a6qmrt9UAwTpAwgVI/69nQ7ppuB3nRLpS9dFlYhhFHtLZQ1l3ea12qx5uwvc91oc2+D/0IXl2mHR&#10;M9QtT5zsg/4LymoRIEKXZgJsBV2nhSockM28/oPNQ8+9KlxQnOjPMsX/Bys+H74GoiWji9eoj+MW&#10;h/QDR0WkIkmNSZEmizT42OLdB4+30/gORhx2IRz9PYifkTi46bnbqesQYOgVl9jkPGdWF6kTTswg&#10;2+ETSKzF9wkK0NgFmxVETQiiYzOP5wFhH0Tkkou6WayWlAg8a+rFcjUvI6x4e0r3IaYPCizJAaMB&#10;HVDg+eE+ptwOb09XcjUHd9qY4gLjyMDo22WzLAkXJ1YnNKnRltFVnb/JNpnleydLcuLaTDEWMO5I&#10;OzOdOKdxOxaZlyU5a7IF+YhCBJhMiY8Igx7Cb0oGNCSj8deeB0WJ+ehQzOzeUxBOwfYUcCcwlVGR&#10;AiXT5iYVn08sr1HmThcBnmsfu0RrFV2OzyB793Jfbj0/1s0TAAAA//8DAFBLAwQUAAYACAAAACEA&#10;Rz7cA+EAAAAMAQAADwAAAGRycy9kb3ducmV2LnhtbEyPwU7DMAyG70i8Q2QkLmhLxlDGStNpDDFO&#10;HDp4gKzx2mqNUzXZVnh6zAmOtj/9/v58NfpOnHGIbSADs6kCgVQF11Jt4PPjdfIIIiZLznaB0MAX&#10;RlgV11e5zVy4UInnXaoFh1DMrIEmpT6TMlYNehunoUfi2yEM3iYeh1q6wV443HfyXiktvW2JPzS2&#10;x02D1XF38gZwXYbv92Pc+vL5ZbM9tIR38s2Y25tx/QQi4Zj+YPjVZ3Uo2GkfTuSi6Aws1EwzamAy&#10;13oJgpGl0gsQe1496DnIIpf/SxQ/AAAA//8DAFBLAQItABQABgAIAAAAIQC2gziS/gAAAOEBAAAT&#10;AAAAAAAAAAAAAAAAAAAAAABbQ29udGVudF9UeXBlc10ueG1sUEsBAi0AFAAGAAgAAAAhADj9If/W&#10;AAAAlAEAAAsAAAAAAAAAAAAAAAAALwEAAF9yZWxzLy5yZWxzUEsBAi0AFAAGAAgAAAAhADcnB2gM&#10;AgAA9AMAAA4AAAAAAAAAAAAAAAAALgIAAGRycy9lMm9Eb2MueG1sUEsBAi0AFAAGAAgAAAAhAEc+&#10;3APhAAAADAEAAA8AAAAAAAAAAAAAAAAAZgQAAGRycy9kb3ducmV2LnhtbFBLBQYAAAAABAAEAPMA&#10;AAB0BQAAAAA=&#10;" filled="f" stroked="f">
                <v:textbox inset="0,0,0,0">
                  <w:txbxContent>
                    <w:p w:rsidR="00945F0B" w:rsidRPr="008A5637" w:rsidRDefault="00945F0B" w:rsidP="00A92983">
                      <w:pPr>
                        <w:spacing w:line="220" w:lineRule="atLeast"/>
                        <w:jc w:val="center"/>
                        <w:rPr>
                          <w:rFonts w:eastAsiaTheme="minorEastAsia"/>
                          <w:spacing w:val="-2"/>
                          <w:sz w:val="18"/>
                          <w:szCs w:val="18"/>
                        </w:rPr>
                      </w:pPr>
                      <w:r w:rsidRPr="008A5637">
                        <w:rPr>
                          <w:rFonts w:eastAsiaTheme="minorEastAsia"/>
                          <w:spacing w:val="-2"/>
                          <w:sz w:val="18"/>
                          <w:szCs w:val="18"/>
                        </w:rPr>
                        <w:t>Envisager d</w:t>
                      </w:r>
                      <w:r>
                        <w:rPr>
                          <w:rFonts w:eastAsiaTheme="minorEastAsia"/>
                          <w:spacing w:val="-2"/>
                          <w:sz w:val="18"/>
                          <w:szCs w:val="18"/>
                        </w:rPr>
                        <w:t>’</w:t>
                      </w:r>
                      <w:r w:rsidRPr="008A5637">
                        <w:rPr>
                          <w:rFonts w:eastAsiaTheme="minorEastAsia"/>
                          <w:spacing w:val="-2"/>
                          <w:sz w:val="18"/>
                          <w:szCs w:val="18"/>
                        </w:rPr>
                        <w:t xml:space="preserve">indiquer </w:t>
                      </w:r>
                      <w:r w:rsidRPr="008A5637">
                        <w:rPr>
                          <w:rFonts w:eastAsiaTheme="minorEastAsia"/>
                          <w:spacing w:val="-2"/>
                          <w:sz w:val="18"/>
                          <w:szCs w:val="18"/>
                        </w:rPr>
                        <w:br/>
                        <w:t>ce qui suit</w:t>
                      </w:r>
                      <w:r>
                        <w:rPr>
                          <w:rFonts w:eastAsiaTheme="minorEastAsia"/>
                          <w:spacing w:val="-2"/>
                          <w:sz w:val="18"/>
                          <w:szCs w:val="18"/>
                        </w:rPr>
                        <w:t> </w:t>
                      </w:r>
                      <w:r w:rsidRPr="008A5637">
                        <w:rPr>
                          <w:rFonts w:eastAsiaTheme="minorEastAsia"/>
                          <w:spacing w:val="-2"/>
                          <w:sz w:val="18"/>
                          <w:szCs w:val="18"/>
                        </w:rPr>
                        <w:t>:</w:t>
                      </w:r>
                    </w:p>
                    <w:p w:rsidR="00945F0B" w:rsidRPr="008A5637" w:rsidRDefault="00945F0B" w:rsidP="00A92983">
                      <w:pPr>
                        <w:spacing w:before="120" w:line="220" w:lineRule="atLeast"/>
                        <w:rPr>
                          <w:rFonts w:eastAsiaTheme="minorEastAsia"/>
                          <w:spacing w:val="-2"/>
                          <w:sz w:val="18"/>
                          <w:szCs w:val="18"/>
                        </w:rPr>
                      </w:pPr>
                      <w:r>
                        <w:rPr>
                          <w:rFonts w:eastAsiaTheme="minorEastAsia"/>
                          <w:spacing w:val="-2"/>
                          <w:sz w:val="18"/>
                          <w:szCs w:val="18"/>
                        </w:rPr>
                        <w:t>« </w:t>
                      </w:r>
                      <w:r w:rsidRPr="008A5637">
                        <w:rPr>
                          <w:rFonts w:eastAsiaTheme="minorEastAsia"/>
                          <w:spacing w:val="-2"/>
                          <w:sz w:val="18"/>
                          <w:szCs w:val="18"/>
                        </w:rPr>
                        <w:t>[ÉTAT PARTIE] n</w:t>
                      </w:r>
                      <w:r>
                        <w:rPr>
                          <w:rFonts w:eastAsiaTheme="minorEastAsia"/>
                          <w:spacing w:val="-2"/>
                          <w:sz w:val="18"/>
                          <w:szCs w:val="18"/>
                        </w:rPr>
                        <w:t>’</w:t>
                      </w:r>
                      <w:r w:rsidRPr="008A5637">
                        <w:rPr>
                          <w:rFonts w:eastAsiaTheme="minorEastAsia"/>
                          <w:spacing w:val="-2"/>
                          <w:sz w:val="18"/>
                          <w:szCs w:val="18"/>
                        </w:rPr>
                        <w:t>a pas d</w:t>
                      </w:r>
                      <w:r>
                        <w:rPr>
                          <w:rFonts w:eastAsiaTheme="minorEastAsia"/>
                          <w:spacing w:val="-2"/>
                          <w:sz w:val="18"/>
                          <w:szCs w:val="18"/>
                        </w:rPr>
                        <w:t>’</w:t>
                      </w:r>
                      <w:r w:rsidRPr="008A5637">
                        <w:rPr>
                          <w:rFonts w:eastAsiaTheme="minorEastAsia"/>
                          <w:spacing w:val="-2"/>
                          <w:sz w:val="18"/>
                          <w:szCs w:val="18"/>
                        </w:rPr>
                        <w:t>autre information à communiquer sur les caractéristiques techniques des mines antipersonnel produites et/ou dont il est propriétaire ou détenteur. Pour les renseignements communiqués précédemment à ce sujet, voir le rapport soumis en [ANNÉE].</w:t>
                      </w:r>
                      <w:r>
                        <w:rPr>
                          <w:rFonts w:eastAsiaTheme="minorEastAsia"/>
                          <w:spacing w:val="-2"/>
                          <w:sz w:val="18"/>
                          <w:szCs w:val="18"/>
                        </w:rPr>
                        <w:t> »</w:t>
                      </w:r>
                      <w:r w:rsidRPr="008A5637">
                        <w:rPr>
                          <w:rFonts w:eastAsiaTheme="minorEastAsia"/>
                          <w:spacing w:val="-2"/>
                          <w:sz w:val="18"/>
                          <w:szCs w:val="18"/>
                        </w:rPr>
                        <w:t>.</w:t>
                      </w:r>
                    </w:p>
                  </w:txbxContent>
                </v:textbox>
              </v:shape>
            </w:pict>
          </mc:Fallback>
        </mc:AlternateContent>
      </w:r>
      <w:r w:rsidRPr="00053D08">
        <w:rPr>
          <w:noProof/>
          <w:lang w:val="fr-FR" w:eastAsia="fr-FR"/>
        </w:rPr>
        <mc:AlternateContent>
          <mc:Choice Requires="wps">
            <w:drawing>
              <wp:anchor distT="0" distB="0" distL="114300" distR="114300" simplePos="0" relativeHeight="251700224" behindDoc="0" locked="0" layoutInCell="1" allowOverlap="1" wp14:anchorId="2684EED4" wp14:editId="54CB0F4F">
                <wp:simplePos x="0" y="0"/>
                <wp:positionH relativeFrom="column">
                  <wp:posOffset>2979420</wp:posOffset>
                </wp:positionH>
                <wp:positionV relativeFrom="paragraph">
                  <wp:posOffset>-2338705</wp:posOffset>
                </wp:positionV>
                <wp:extent cx="1302385" cy="1595755"/>
                <wp:effectExtent l="0" t="0" r="12065" b="4445"/>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595755"/>
                        </a:xfrm>
                        <a:prstGeom prst="rect">
                          <a:avLst/>
                        </a:prstGeom>
                        <a:noFill/>
                        <a:ln w="9525">
                          <a:noFill/>
                          <a:miter lim="800000"/>
                          <a:headEnd/>
                          <a:tailEnd/>
                        </a:ln>
                      </wps:spPr>
                      <wps:txbx>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Dans le rapport :</w:t>
                            </w:r>
                          </w:p>
                          <w:p w:rsidR="00945F0B" w:rsidRPr="008A5637" w:rsidRDefault="00945F0B" w:rsidP="00A92983">
                            <w:pPr>
                              <w:spacing w:before="60" w:line="220" w:lineRule="atLeast"/>
                              <w:rPr>
                                <w:rFonts w:eastAsiaTheme="minorEastAsia"/>
                                <w:sz w:val="18"/>
                                <w:szCs w:val="18"/>
                              </w:rPr>
                            </w:pPr>
                            <w:r w:rsidRPr="008A5637">
                              <w:rPr>
                                <w:rFonts w:eastAsiaTheme="minorEastAsia"/>
                                <w:spacing w:val="-2"/>
                                <w:sz w:val="18"/>
                                <w:szCs w:val="18"/>
                              </w:rPr>
                              <w:t xml:space="preserve">Envisager de communiquer toute information venant compléter celles qui ont </w:t>
                            </w:r>
                            <w:r w:rsidRPr="008A5637">
                              <w:rPr>
                                <w:rFonts w:eastAsiaTheme="minorEastAsia"/>
                                <w:spacing w:val="-2"/>
                                <w:sz w:val="18"/>
                                <w:szCs w:val="18"/>
                              </w:rPr>
                              <w:br/>
                              <w:t xml:space="preserve">été fournies précédemment sur les caractéristiques techniques des mines antipersonnel produites </w:t>
                            </w:r>
                            <w:r>
                              <w:rPr>
                                <w:rFonts w:eastAsiaTheme="minorEastAsia"/>
                                <w:spacing w:val="-2"/>
                                <w:sz w:val="18"/>
                                <w:szCs w:val="18"/>
                              </w:rPr>
                              <w:br/>
                            </w:r>
                            <w:r w:rsidRPr="008A5637">
                              <w:rPr>
                                <w:rFonts w:eastAsiaTheme="minorEastAsia"/>
                                <w:spacing w:val="-2"/>
                                <w:sz w:val="18"/>
                                <w:szCs w:val="18"/>
                              </w:rPr>
                              <w:t>et/ou dont l</w:t>
                            </w:r>
                            <w:r>
                              <w:rPr>
                                <w:rFonts w:eastAsiaTheme="minorEastAsia"/>
                                <w:spacing w:val="-2"/>
                                <w:sz w:val="18"/>
                                <w:szCs w:val="18"/>
                              </w:rPr>
                              <w:t>’</w:t>
                            </w:r>
                            <w:r w:rsidRPr="008A5637">
                              <w:rPr>
                                <w:rFonts w:eastAsiaTheme="minorEastAsia"/>
                                <w:spacing w:val="-2"/>
                                <w:sz w:val="18"/>
                                <w:szCs w:val="18"/>
                              </w:rPr>
                              <w:t>État partie est propriétaire ou détenteur.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34.6pt;margin-top:-184.15pt;width:102.55pt;height:1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iBDAIAAPQDAAAOAAAAZHJzL2Uyb0RvYy54bWysU02P0zAQvSPxHyzfadJWgTZqulp2WYS0&#10;fEgLF26u7TQWtsfYbpPy6xk7TbeCGyIHaxx73sx787y5GYwmR+mDAtvQ+aykRFoOQtl9Q799fXi1&#10;oiREZgXTYGVDTzLQm+3LF5ve1XIBHWghPUEQG+reNbSL0dVFEXgnDQszcNLiYQvesIhbvy+EZz2i&#10;G10syvJ10YMXzgOXIeDf+/GQbjN+20oeP7dtkJHohmJvMa8+r7u0FtsNq/eeuU7xcxvsH7owTFks&#10;eoG6Z5GRg1d/QRnFPQRo44yDKaBtFZeZA7KZl3+weeqYk5kLihPcRabw/2D5p+MXT5Ro6HK5psQy&#10;g0P6jqMiQpIohyjJIonUu1Dj3SeHt+PwFgYcdiYc3CPwH4FYuOuY3ctb76HvJBPY5DxlFlepI05I&#10;ILv+IwisxQ4RMtDQepMURE0IouOwTpcBYR+Ep5LLcrFcVZRwPJtX6+pNVeUarJ7SnQ/xvQRDUtBQ&#10;jw7I8Oz4GGJqh9XTlVTNwoPSOrtAW9I3dF0tqpxwdWJURJNqZRq6KtM32iaxfGdFTo5M6THGAtqe&#10;aSemI+c47IYsc5VFSZrsQJxQCA+jKfERYdCB/0VJj4ZsaPh5YF5Soj9YFDO5dwr8FOymgFmOqQ3l&#10;0VMybu5i9vnI8hZlblUW4Ln2uUu0Vtbl/AySd6/3+dbzY93+BgAA//8DAFBLAwQUAAYACAAAACEA&#10;aIM1ruIAAAANAQAADwAAAGRycy9kb3ducmV2LnhtbEyPTW7CMBBG95W4gzWVuqnACaBA0zgIqEpX&#10;XYT2ACYekoh4HMUGAqfvdNXu5ufpmzfZarCtuGDvG0cK4kkEAql0pqFKwffX+3gJwgdNRreOUMEN&#10;Pazy0UOmU+OuVOBlHyrBIeRTraAOoUul9GWNVvuJ65B4d3S91YHbvpKm11cOt62cRlEirW6IL9S6&#10;w22N5Wl/tgpwXbj758nvbLF52+6ODeGz/FDq6XFYv4IIOIQ/GH71WR1ydjq4MxkvWgXz5GXKqILx&#10;LFnOQDCSLOZcHHgUx4sIZJ7J/1/kPwAAAP//AwBQSwECLQAUAAYACAAAACEAtoM4kv4AAADhAQAA&#10;EwAAAAAAAAAAAAAAAAAAAAAAW0NvbnRlbnRfVHlwZXNdLnhtbFBLAQItABQABgAIAAAAIQA4/SH/&#10;1gAAAJQBAAALAAAAAAAAAAAAAAAAAC8BAABfcmVscy8ucmVsc1BLAQItABQABgAIAAAAIQCQd8iB&#10;DAIAAPQDAAAOAAAAAAAAAAAAAAAAAC4CAABkcnMvZTJvRG9jLnhtbFBLAQItABQABgAIAAAAIQBo&#10;gzWu4gAAAA0BAAAPAAAAAAAAAAAAAAAAAGYEAABkcnMvZG93bnJldi54bWxQSwUGAAAAAAQABADz&#10;AAAAdQUAAAAA&#10;" filled="f" stroked="f">
                <v:textbox inset="0,0,0,0">
                  <w:txbxContent>
                    <w:p w:rsidR="00945F0B" w:rsidRPr="008A5637" w:rsidRDefault="00945F0B" w:rsidP="00A92983">
                      <w:pPr>
                        <w:spacing w:line="220" w:lineRule="atLeast"/>
                        <w:jc w:val="center"/>
                        <w:rPr>
                          <w:rFonts w:eastAsiaTheme="minorEastAsia"/>
                          <w:sz w:val="18"/>
                          <w:szCs w:val="18"/>
                        </w:rPr>
                      </w:pPr>
                      <w:r w:rsidRPr="008A5637">
                        <w:rPr>
                          <w:rFonts w:eastAsiaTheme="minorEastAsia"/>
                          <w:sz w:val="18"/>
                          <w:szCs w:val="18"/>
                        </w:rPr>
                        <w:t>Dans le rapport :</w:t>
                      </w:r>
                    </w:p>
                    <w:p w:rsidR="00945F0B" w:rsidRPr="008A5637" w:rsidRDefault="00945F0B" w:rsidP="00A92983">
                      <w:pPr>
                        <w:spacing w:before="60" w:line="220" w:lineRule="atLeast"/>
                        <w:rPr>
                          <w:rFonts w:eastAsiaTheme="minorEastAsia"/>
                          <w:sz w:val="18"/>
                          <w:szCs w:val="18"/>
                        </w:rPr>
                      </w:pPr>
                      <w:r w:rsidRPr="008A5637">
                        <w:rPr>
                          <w:rFonts w:eastAsiaTheme="minorEastAsia"/>
                          <w:spacing w:val="-2"/>
                          <w:sz w:val="18"/>
                          <w:szCs w:val="18"/>
                        </w:rPr>
                        <w:t xml:space="preserve">Envisager de communiquer toute information venant compléter celles qui ont </w:t>
                      </w:r>
                      <w:r w:rsidRPr="008A5637">
                        <w:rPr>
                          <w:rFonts w:eastAsiaTheme="minorEastAsia"/>
                          <w:spacing w:val="-2"/>
                          <w:sz w:val="18"/>
                          <w:szCs w:val="18"/>
                        </w:rPr>
                        <w:br/>
                        <w:t xml:space="preserve">été fournies précédemment sur les caractéristiques techniques des mines antipersonnel produites </w:t>
                      </w:r>
                      <w:r>
                        <w:rPr>
                          <w:rFonts w:eastAsiaTheme="minorEastAsia"/>
                          <w:spacing w:val="-2"/>
                          <w:sz w:val="18"/>
                          <w:szCs w:val="18"/>
                        </w:rPr>
                        <w:br/>
                      </w:r>
                      <w:r w:rsidRPr="008A5637">
                        <w:rPr>
                          <w:rFonts w:eastAsiaTheme="minorEastAsia"/>
                          <w:spacing w:val="-2"/>
                          <w:sz w:val="18"/>
                          <w:szCs w:val="18"/>
                        </w:rPr>
                        <w:t>et/ou dont l</w:t>
                      </w:r>
                      <w:r>
                        <w:rPr>
                          <w:rFonts w:eastAsiaTheme="minorEastAsia"/>
                          <w:spacing w:val="-2"/>
                          <w:sz w:val="18"/>
                          <w:szCs w:val="18"/>
                        </w:rPr>
                        <w:t>’</w:t>
                      </w:r>
                      <w:r w:rsidRPr="008A5637">
                        <w:rPr>
                          <w:rFonts w:eastAsiaTheme="minorEastAsia"/>
                          <w:spacing w:val="-2"/>
                          <w:sz w:val="18"/>
                          <w:szCs w:val="18"/>
                        </w:rPr>
                        <w:t>État partie est propriétaire ou détenteur.</w:t>
                      </w:r>
                    </w:p>
                  </w:txbxContent>
                </v:textbox>
              </v:shape>
            </w:pict>
          </mc:Fallback>
        </mc:AlternateContent>
      </w:r>
      <w:r w:rsidRPr="00053D08">
        <w:rPr>
          <w:noProof/>
          <w:lang w:val="fr-FR" w:eastAsia="fr-FR"/>
        </w:rPr>
        <mc:AlternateContent>
          <mc:Choice Requires="wps">
            <w:drawing>
              <wp:anchor distT="0" distB="0" distL="114300" distR="114300" simplePos="0" relativeHeight="251697152" behindDoc="0" locked="0" layoutInCell="1" allowOverlap="1" wp14:anchorId="0D1730CE" wp14:editId="4DB7FFEA">
                <wp:simplePos x="0" y="0"/>
                <wp:positionH relativeFrom="column">
                  <wp:posOffset>3204845</wp:posOffset>
                </wp:positionH>
                <wp:positionV relativeFrom="paragraph">
                  <wp:posOffset>-3615055</wp:posOffset>
                </wp:positionV>
                <wp:extent cx="2294255" cy="646430"/>
                <wp:effectExtent l="0" t="0" r="10795" b="1270"/>
                <wp:wrapNone/>
                <wp:docPr id="3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646430"/>
                        </a:xfrm>
                        <a:prstGeom prst="rect">
                          <a:avLst/>
                        </a:prstGeom>
                        <a:noFill/>
                        <a:ln w="9525">
                          <a:noFill/>
                          <a:miter lim="800000"/>
                          <a:headEnd/>
                          <a:tailEnd/>
                        </a:ln>
                      </wps:spPr>
                      <wps:txbx>
                        <w:txbxContent>
                          <w:p w:rsidR="00945F0B" w:rsidRPr="008A5637" w:rsidRDefault="00945F0B" w:rsidP="00D70BCC">
                            <w:pPr>
                              <w:spacing w:line="190" w:lineRule="exact"/>
                              <w:jc w:val="center"/>
                              <w:rPr>
                                <w:rFonts w:eastAsiaTheme="minorEastAsia"/>
                                <w:sz w:val="18"/>
                                <w:szCs w:val="18"/>
                              </w:rPr>
                            </w:pPr>
                            <w:r w:rsidRPr="008A5637">
                              <w:rPr>
                                <w:rFonts w:eastAsiaTheme="minorEastAsia"/>
                                <w:sz w:val="18"/>
                                <w:szCs w:val="18"/>
                              </w:rPr>
                              <w:t>L</w:t>
                            </w:r>
                            <w:r>
                              <w:rPr>
                                <w:rFonts w:eastAsiaTheme="minorEastAsia"/>
                                <w:sz w:val="18"/>
                                <w:szCs w:val="18"/>
                              </w:rPr>
                              <w:t>’</w:t>
                            </w:r>
                            <w:r w:rsidRPr="008A5637">
                              <w:rPr>
                                <w:rFonts w:eastAsiaTheme="minorEastAsia"/>
                                <w:sz w:val="18"/>
                                <w:szCs w:val="18"/>
                              </w:rPr>
                              <w:t xml:space="preserve">État partie a-t-il précédemment communiqué tous les renseignements pertinents sur </w:t>
                            </w:r>
                            <w:r>
                              <w:rPr>
                                <w:rFonts w:eastAsiaTheme="minorEastAsia"/>
                                <w:sz w:val="18"/>
                                <w:szCs w:val="18"/>
                              </w:rPr>
                              <w:br/>
                            </w:r>
                            <w:r w:rsidRPr="008A5637">
                              <w:rPr>
                                <w:rFonts w:eastAsiaTheme="minorEastAsia"/>
                                <w:sz w:val="18"/>
                                <w:szCs w:val="18"/>
                              </w:rPr>
                              <w:t>les caractéristiques techniques des mines antipersonnel produites et/ou dont il est propriétaire ou détenteur</w:t>
                            </w:r>
                            <w:r>
                              <w:rPr>
                                <w:rFonts w:eastAsiaTheme="minorEastAsia"/>
                                <w:sz w:val="18"/>
                                <w:szCs w:val="18"/>
                              </w:rPr>
                              <w:t> </w:t>
                            </w:r>
                            <w:r w:rsidRPr="008A5637">
                              <w:rPr>
                                <w:rFonts w:eastAsiaTheme="minorEastAsia"/>
                                <w:sz w:val="18"/>
                                <w:szCs w:val="18"/>
                              </w:rPr>
                              <w:t>?</w:t>
                            </w:r>
                          </w:p>
                          <w:p w:rsidR="00945F0B" w:rsidRPr="008A5637" w:rsidRDefault="00945F0B" w:rsidP="00A92983">
                            <w:pPr>
                              <w:spacing w:line="190" w:lineRule="exact"/>
                              <w:rPr>
                                <w:rFonts w:eastAsiaTheme="minorEastAsia"/>
                                <w:sz w:val="18"/>
                                <w:szCs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52.35pt;margin-top:-284.65pt;width:180.65pt;height:5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3NDQIAAPMDAAAOAAAAZHJzL2Uyb0RvYy54bWysU01vGyEQvVfqf0Dc67XXH0pWxlGaNFWl&#10;9ENKe+kNA+tFBYYC9m766zOwtmu1t6p7QMPCvJn35rG+GawhBxWiBsfobDKlRDkBUrsdo9++Pry5&#10;oiQm7iQ34BSjzyrSm83rV+veN6qGDoxUgSCIi03vGe1S8k1VRdEpy+MEvHJ42EKwPOE27CoZeI/o&#10;1lT1dLqqegjSBxAqRvx7Px7STcFvWyXS57aNKhHDKPaWyhrKus1rtVnzZhe477Q4tsH/oQvLtcOi&#10;Z6h7njjZB/0XlNUiQIQ2TQTYCtpWC1U4IJvZ9A82Tx33qnBBcaI/yxT/H6z4dPgSiJaMzucrShy3&#10;OKTvOCoiFUlqSIrUWaTexwbvPnm8nYa3MOCwC+HoH0H8iMTBXcfdTt2GAH2nuMQmZzmzukgdcWIG&#10;2fYfQWItvk9QgIY22KwgakIQHYf1fB4Q9kEE/qzr60W9XFIi8Gy1WC3mZYIVb07ZPsT0XoElOWA0&#10;oAEKOj88xpS74c3pSi7m4EEbU0xgHOkZvV7Wy5JwcWJ1Qo8abRm9muZvdE0m+c7Jkpy4NmOMBYw7&#10;ss5ER8pp2A5F5eVZzS3IZ9QhwOhJfEMYdBB+UdKjHxmNP/c8KErMB4daZvOegnAKtqeAO4GpjIoU&#10;KBk3d6nYfGR5iyq3ugiQxzHWPnaJziq6HF9Btu7lvtz6/VY3LwAAAP//AwBQSwMEFAAGAAgAAAAh&#10;ADl7j0niAAAADQEAAA8AAABkcnMvZG93bnJldi54bWxMj8FOwzAMhu9IvENkJC5oS4E1G6XpNIYY&#10;Jw4dPEDWeG21xqmabCs8Pd4JjrY//f7+fDm6TpxwCK0nDffTBARS5W1LtYavz7fJAkSIhqzpPKGG&#10;bwywLK6vcpNZf6YST9tYCw6hkBkNTYx9JmWoGnQmTH2PxLe9H5yJPA61tIM5c7jr5EOSKOlMS/yh&#10;MT2uG6wO26PTgKvS/3wcwsaVL6/rzb4lvJPvWt/ejKtnEBHH+AfDRZ/VoWCnnT+SDaLTkCazOaMa&#10;Jql6egTByEIprrfj1UzNU5BFLv+3KH4BAAD//wMAUEsBAi0AFAAGAAgAAAAhALaDOJL+AAAA4QEA&#10;ABMAAAAAAAAAAAAAAAAAAAAAAFtDb250ZW50X1R5cGVzXS54bWxQSwECLQAUAAYACAAAACEAOP0h&#10;/9YAAACUAQAACwAAAAAAAAAAAAAAAAAvAQAAX3JlbHMvLnJlbHNQSwECLQAUAAYACAAAACEA1CPd&#10;zQ0CAADzAwAADgAAAAAAAAAAAAAAAAAuAgAAZHJzL2Uyb0RvYy54bWxQSwECLQAUAAYACAAAACEA&#10;OXuPSeIAAAANAQAADwAAAAAAAAAAAAAAAABnBAAAZHJzL2Rvd25yZXYueG1sUEsFBgAAAAAEAAQA&#10;8wAAAHYFAAAAAA==&#10;" filled="f" stroked="f">
                <v:textbox inset="0,0,0,0">
                  <w:txbxContent>
                    <w:p w:rsidR="00945F0B" w:rsidRPr="008A5637" w:rsidRDefault="00945F0B" w:rsidP="00D70BCC">
                      <w:pPr>
                        <w:spacing w:line="190" w:lineRule="exact"/>
                        <w:jc w:val="center"/>
                        <w:rPr>
                          <w:rFonts w:eastAsiaTheme="minorEastAsia"/>
                          <w:sz w:val="18"/>
                          <w:szCs w:val="18"/>
                        </w:rPr>
                      </w:pPr>
                      <w:r w:rsidRPr="008A5637">
                        <w:rPr>
                          <w:rFonts w:eastAsiaTheme="minorEastAsia"/>
                          <w:sz w:val="18"/>
                          <w:szCs w:val="18"/>
                        </w:rPr>
                        <w:t>L</w:t>
                      </w:r>
                      <w:r>
                        <w:rPr>
                          <w:rFonts w:eastAsiaTheme="minorEastAsia"/>
                          <w:sz w:val="18"/>
                          <w:szCs w:val="18"/>
                        </w:rPr>
                        <w:t>’</w:t>
                      </w:r>
                      <w:r w:rsidRPr="008A5637">
                        <w:rPr>
                          <w:rFonts w:eastAsiaTheme="minorEastAsia"/>
                          <w:sz w:val="18"/>
                          <w:szCs w:val="18"/>
                        </w:rPr>
                        <w:t xml:space="preserve">État partie a-t-il précédemment communiqué tous les renseignements pertinents sur </w:t>
                      </w:r>
                      <w:r>
                        <w:rPr>
                          <w:rFonts w:eastAsiaTheme="minorEastAsia"/>
                          <w:sz w:val="18"/>
                          <w:szCs w:val="18"/>
                        </w:rPr>
                        <w:br/>
                      </w:r>
                      <w:r w:rsidRPr="008A5637">
                        <w:rPr>
                          <w:rFonts w:eastAsiaTheme="minorEastAsia"/>
                          <w:sz w:val="18"/>
                          <w:szCs w:val="18"/>
                        </w:rPr>
                        <w:t>les caractéristiques techniques des mines antipersonnel produites et/ou dont il est propriétaire ou détenteur</w:t>
                      </w:r>
                      <w:r>
                        <w:rPr>
                          <w:rFonts w:eastAsiaTheme="minorEastAsia"/>
                          <w:sz w:val="18"/>
                          <w:szCs w:val="18"/>
                        </w:rPr>
                        <w:t> </w:t>
                      </w:r>
                      <w:r w:rsidRPr="008A5637">
                        <w:rPr>
                          <w:rFonts w:eastAsiaTheme="minorEastAsia"/>
                          <w:sz w:val="18"/>
                          <w:szCs w:val="18"/>
                        </w:rPr>
                        <w:t>?</w:t>
                      </w:r>
                    </w:p>
                    <w:p w:rsidR="00945F0B" w:rsidRPr="008A5637" w:rsidRDefault="00945F0B" w:rsidP="00A92983">
                      <w:pPr>
                        <w:spacing w:line="190" w:lineRule="exact"/>
                        <w:rPr>
                          <w:rFonts w:eastAsiaTheme="minorEastAsia"/>
                          <w:sz w:val="18"/>
                          <w:szCs w:val="18"/>
                        </w:rPr>
                      </w:pPr>
                    </w:p>
                  </w:txbxContent>
                </v:textbox>
              </v:shape>
            </w:pict>
          </mc:Fallback>
        </mc:AlternateContent>
      </w:r>
      <w:r w:rsidR="00A92983" w:rsidRPr="00053D08">
        <w:br w:type="page"/>
      </w:r>
      <w:r w:rsidR="006147FF">
        <w:lastRenderedPageBreak/>
        <w:tab/>
      </w:r>
      <w:r w:rsidR="00A92983" w:rsidRPr="000F6B55">
        <w:t>F.</w:t>
      </w:r>
      <w:r w:rsidR="00A92983" w:rsidRPr="000F6B55">
        <w:tab/>
        <w:t xml:space="preserve">Reconversion ou mise hors service des installations de production </w:t>
      </w:r>
      <w:r w:rsidR="00A92983" w:rsidRPr="000F6B55">
        <w:br/>
      </w:r>
      <w:r w:rsidR="000F6B55">
        <w:tab/>
      </w:r>
      <w:r w:rsidR="006147FF">
        <w:tab/>
      </w:r>
      <w:r w:rsidR="00A92983" w:rsidRPr="000F6B55">
        <w:t>de mines antipersonnel</w:t>
      </w:r>
    </w:p>
    <w:p w:rsidR="00A92983" w:rsidRPr="00053D08" w:rsidRDefault="00A92983" w:rsidP="008D02E5">
      <w:pPr>
        <w:pStyle w:val="ParNoG"/>
      </w:pPr>
      <w:r w:rsidRPr="00053D08">
        <w:t>Chaque État partie est tenu de fournir des informations actualisées sur :</w:t>
      </w:r>
    </w:p>
    <w:p w:rsidR="00A92983" w:rsidRPr="00053D08" w:rsidRDefault="00A92983" w:rsidP="008D02E5">
      <w:pPr>
        <w:pStyle w:val="ParNoG"/>
      </w:pPr>
      <w:r w:rsidRPr="00053D08">
        <w:t>L’état des programmes de reconversion ou de mise hors service des installations de production des mines antipersonnel</w:t>
      </w:r>
      <w:r w:rsidRPr="00053D08">
        <w:rPr>
          <w:sz w:val="18"/>
          <w:vertAlign w:val="superscript"/>
        </w:rPr>
        <w:endnoteReference w:id="29"/>
      </w:r>
      <w:r w:rsidRPr="00053D08">
        <w:t>.</w:t>
      </w:r>
    </w:p>
    <w:p w:rsidR="00A92983" w:rsidRPr="00053D08" w:rsidRDefault="00A92983" w:rsidP="008D02E5">
      <w:pPr>
        <w:pStyle w:val="ParNoG"/>
      </w:pPr>
      <w:r w:rsidRPr="00053D08">
        <w:t xml:space="preserve">Un grand nombre d’États parties, si ce n’est tous, qui ont fabriqué antérieurement des mines antipersonnel ont fourni une grande quantité d’informations sur la reconversion ou la mise hors service de sites de production de mines antipersonnel. </w:t>
      </w:r>
    </w:p>
    <w:p w:rsidR="00A92983" w:rsidRPr="00053D08" w:rsidRDefault="00A92983" w:rsidP="008D02E5">
      <w:pPr>
        <w:pStyle w:val="ParNoG"/>
      </w:pPr>
      <w:r w:rsidRPr="00053D08">
        <w:t xml:space="preserve">On table donc sur le fait que très peu d’informations actualisées pertinentes seront communiquées désormais et qu’il n’est pas utile de reproduire l’information déjà communiquée. </w:t>
      </w:r>
    </w:p>
    <w:p w:rsidR="00A92983" w:rsidRPr="00053D08" w:rsidRDefault="00A92983" w:rsidP="008D02E5">
      <w:pPr>
        <w:pStyle w:val="ParNoG"/>
      </w:pPr>
      <w:r w:rsidRPr="00053D08">
        <w:t>Néanmoins, si un État partie venait à disposer d’informations supplémentaires sur la reconversion ou la mise hors service de sites de production de mines antipersonnel, il devrait alors en faire part.</w:t>
      </w:r>
    </w:p>
    <w:p w:rsidR="00A92983" w:rsidRDefault="00A92983" w:rsidP="00A92983">
      <w:pPr>
        <w:ind w:left="964"/>
      </w:pPr>
      <w:r w:rsidRPr="00053D08">
        <w:br w:type="page"/>
      </w:r>
      <w:r w:rsidRPr="00053D08">
        <w:rPr>
          <w:noProof/>
          <w:lang w:val="fr-FR" w:eastAsia="fr-FR"/>
        </w:rPr>
        <w:lastRenderedPageBreak/>
        <mc:AlternateContent>
          <mc:Choice Requires="wps">
            <w:drawing>
              <wp:anchor distT="0" distB="0" distL="114300" distR="114300" simplePos="0" relativeHeight="251710464" behindDoc="0" locked="0" layoutInCell="1" allowOverlap="1" wp14:anchorId="585B0B74" wp14:editId="37D33669">
                <wp:simplePos x="0" y="0"/>
                <wp:positionH relativeFrom="column">
                  <wp:posOffset>4710430</wp:posOffset>
                </wp:positionH>
                <wp:positionV relativeFrom="paragraph">
                  <wp:posOffset>3348355</wp:posOffset>
                </wp:positionV>
                <wp:extent cx="1343025" cy="2218055"/>
                <wp:effectExtent l="0" t="0" r="9525" b="10795"/>
                <wp:wrapNone/>
                <wp:docPr id="3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18055"/>
                        </a:xfrm>
                        <a:prstGeom prst="rect">
                          <a:avLst/>
                        </a:prstGeom>
                        <a:noFill/>
                        <a:ln w="9525">
                          <a:noFill/>
                          <a:miter lim="800000"/>
                          <a:headEnd/>
                          <a:tailEnd/>
                        </a:ln>
                      </wps:spPr>
                      <wps:txbx>
                        <w:txbxContent>
                          <w:p w:rsidR="00945F0B" w:rsidRPr="00E447E3" w:rsidRDefault="00945F0B" w:rsidP="00A92983">
                            <w:pPr>
                              <w:jc w:val="center"/>
                            </w:pPr>
                            <w:r w:rsidRPr="00E447E3">
                              <w:t>Envisager d</w:t>
                            </w:r>
                            <w:r>
                              <w:t>’</w:t>
                            </w:r>
                            <w:r w:rsidRPr="00E447E3">
                              <w:t xml:space="preserve">indiquer </w:t>
                            </w:r>
                            <w:r>
                              <w:br/>
                            </w:r>
                            <w:r w:rsidRPr="00E447E3">
                              <w:t xml:space="preserve">ce qui suit : </w:t>
                            </w:r>
                          </w:p>
                          <w:p w:rsidR="00945F0B" w:rsidRPr="00FA70AE" w:rsidRDefault="00945F0B" w:rsidP="00A92983">
                            <w:pPr>
                              <w:spacing w:before="120"/>
                              <w:rPr>
                                <w:spacing w:val="-2"/>
                              </w:rPr>
                            </w:pPr>
                            <w:r w:rsidRPr="00FA70AE">
                              <w:rPr>
                                <w:spacing w:val="-2"/>
                              </w:rPr>
                              <w:t xml:space="preserve">[ÉTAT PARTIE] n’a pas d’autre information à communiquer sur la reconversion ou la mise hors service d’installations de production de mines antipersonnel. Pour les renseignements communiqués précédemment à ce sujet, voir le rapport soumis </w:t>
                            </w:r>
                            <w:r>
                              <w:rPr>
                                <w:spacing w:val="-2"/>
                              </w:rPr>
                              <w:br/>
                            </w:r>
                            <w:r w:rsidRPr="00FA70AE">
                              <w:rPr>
                                <w:spacing w:val="-2"/>
                              </w:rPr>
                              <w:t>en [ANNÉE].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70.9pt;margin-top:263.65pt;width:105.75pt;height:17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BMCwIAAPQDAAAOAAAAZHJzL2Uyb0RvYy54bWysU02P2yAQvVfqf0DcGztOXaVWnNV2t1tV&#10;2n5I2156I4BjVGAokNjpr98Bx+lqe6vqAxoM82bem8fmajSaHKUPCmxLl4uSEmk5CGX3Lf3+7e7V&#10;mpIQmRVMg5UtPclAr7YvX2wG18gKetBCeoIgNjSDa2kfo2uKIvBeGhYW4KTFww68YRG3fl8IzwZE&#10;N7qoyvJNMYAXzgOXIeDf2+mQbjN+10kev3RdkJHolmJvMa8+r7u0FtsNa/aeuV7xcxvsH7owTFks&#10;eoG6ZZGRg1d/QRnFPQTo4oKDKaDrFJeZA7JZls/YPPTMycwFxQnuIlP4f7D88/GrJ0q0dFWjPpYZ&#10;HNIPHBURkkQ5RkmqJNLgQoN3HxzejuM7GHHYmXBw98B/BmLhpmd2L6+9h6GXTGCTy5RZPEmdcEIC&#10;2Q2fQGAtdoiQgcbOm6QgakIQHZs5XQaEfRCeSq5er8qqpoTjWVUt12Vd5xqsmdOdD/GDBENS0FKP&#10;Dsjw7HgfYmqHNfOVVM3CndI6u0BbMrT0bY34z06MimhSrUxL12X6Jtsklu+tyMmRKT3FWEDbM+3E&#10;dOIcx92YZa5Xs5w7ECcUwsNkSnxEGPTgf1MyoCFbGn4dmJeU6I8WxUzunQM/B7s5YJZjakt59JRM&#10;m5uYfT5xuUaZO5UFSPOYap+7RGtlXc7PIHn36T7f+vNYt48AAAD//wMAUEsDBBQABgAIAAAAIQCa&#10;Ohqj4QAAAAsBAAAPAAAAZHJzL2Rvd25yZXYueG1sTI9BT8JAEIXvJv6HzZh4MbIFpMXaKUGMePJQ&#10;9Acs7dA2dGeb7gLVX+940tu8zMt738tWo+3UmQbfOkaYTiJQxKWrWq4RPj9e75egfDBcmc4xIXyR&#10;h1V+fZWZtHIXLui8C7WSEPapQWhC6FOtfdmQNX7iemL5HdxgTRA51LoazEXCbadnURRra1qWhsb0&#10;tGmoPO5OFoHWhft+P/qtLZ5fNttDy3Sn3xBvb8b1E6hAY/gzwy++oEMuTHt34sqrDiF5mAp6QFjM&#10;kjkocTwu5nLsEZZJHIPOM/1/Q/4DAAD//wMAUEsBAi0AFAAGAAgAAAAhALaDOJL+AAAA4QEAABMA&#10;AAAAAAAAAAAAAAAAAAAAAFtDb250ZW50X1R5cGVzXS54bWxQSwECLQAUAAYACAAAACEAOP0h/9YA&#10;AACUAQAACwAAAAAAAAAAAAAAAAAvAQAAX3JlbHMvLnJlbHNQSwECLQAUAAYACAAAACEAnoTwTAsC&#10;AAD0AwAADgAAAAAAAAAAAAAAAAAuAgAAZHJzL2Uyb0RvYy54bWxQSwECLQAUAAYACAAAACEAmjoa&#10;o+EAAAALAQAADwAAAAAAAAAAAAAAAABlBAAAZHJzL2Rvd25yZXYueG1sUEsFBgAAAAAEAAQA8wAA&#10;AHMFAAAAAA==&#10;" filled="f" stroked="f">
                <v:textbox inset="0,0,0,0">
                  <w:txbxContent>
                    <w:p w:rsidR="00945F0B" w:rsidRPr="00E447E3" w:rsidRDefault="00945F0B" w:rsidP="00A92983">
                      <w:pPr>
                        <w:jc w:val="center"/>
                      </w:pPr>
                      <w:r w:rsidRPr="00E447E3">
                        <w:t>Envisager d</w:t>
                      </w:r>
                      <w:r>
                        <w:t>’</w:t>
                      </w:r>
                      <w:r w:rsidRPr="00E447E3">
                        <w:t xml:space="preserve">indiquer </w:t>
                      </w:r>
                      <w:r>
                        <w:br/>
                      </w:r>
                      <w:r w:rsidRPr="00E447E3">
                        <w:t xml:space="preserve">ce qui suit : </w:t>
                      </w:r>
                    </w:p>
                    <w:p w:rsidR="00945F0B" w:rsidRPr="00FA70AE" w:rsidRDefault="00945F0B" w:rsidP="00A92983">
                      <w:pPr>
                        <w:spacing w:before="120"/>
                        <w:rPr>
                          <w:spacing w:val="-2"/>
                        </w:rPr>
                      </w:pPr>
                      <w:r w:rsidRPr="00FA70AE">
                        <w:rPr>
                          <w:spacing w:val="-2"/>
                        </w:rPr>
                        <w:t xml:space="preserve">[ÉTAT PARTIE] n’a pas d’autre information à communiquer sur la reconversion ou la mise hors service d’installations de production de mines antipersonnel. Pour les renseignements communiqués précédemment à ce sujet, voir le rapport soumis </w:t>
                      </w:r>
                      <w:r>
                        <w:rPr>
                          <w:spacing w:val="-2"/>
                        </w:rPr>
                        <w:br/>
                      </w:r>
                      <w:r w:rsidRPr="00FA70AE">
                        <w:rPr>
                          <w:spacing w:val="-2"/>
                        </w:rPr>
                        <w:t>en [ANNÉE].</w:t>
                      </w:r>
                    </w:p>
                  </w:txbxContent>
                </v:textbox>
              </v:shape>
            </w:pict>
          </mc:Fallback>
        </mc:AlternateContent>
      </w:r>
      <w:r w:rsidRPr="00053D08">
        <w:rPr>
          <w:noProof/>
          <w:lang w:val="fr-FR" w:eastAsia="fr-FR"/>
        </w:rPr>
        <mc:AlternateContent>
          <mc:Choice Requires="wps">
            <w:drawing>
              <wp:anchor distT="0" distB="0" distL="114300" distR="114300" simplePos="0" relativeHeight="251709440" behindDoc="0" locked="0" layoutInCell="1" allowOverlap="1" wp14:anchorId="3CDB28BF" wp14:editId="3EB6EF9E">
                <wp:simplePos x="0" y="0"/>
                <wp:positionH relativeFrom="column">
                  <wp:posOffset>3120059</wp:posOffset>
                </wp:positionH>
                <wp:positionV relativeFrom="paragraph">
                  <wp:posOffset>3348355</wp:posOffset>
                </wp:positionV>
                <wp:extent cx="1343025" cy="1693545"/>
                <wp:effectExtent l="0" t="0" r="9525" b="1905"/>
                <wp:wrapNone/>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93545"/>
                        </a:xfrm>
                        <a:prstGeom prst="rect">
                          <a:avLst/>
                        </a:prstGeom>
                        <a:noFill/>
                        <a:ln w="9525">
                          <a:noFill/>
                          <a:miter lim="800000"/>
                          <a:headEnd/>
                          <a:tailEnd/>
                        </a:ln>
                      </wps:spPr>
                      <wps:txbx>
                        <w:txbxContent>
                          <w:p w:rsidR="00945F0B" w:rsidRPr="00E447E3" w:rsidRDefault="00945F0B" w:rsidP="00A92983">
                            <w:pPr>
                              <w:jc w:val="center"/>
                            </w:pPr>
                            <w:r w:rsidRPr="00E447E3">
                              <w:t>Dans le rapport :</w:t>
                            </w:r>
                          </w:p>
                          <w:p w:rsidR="00945F0B" w:rsidRPr="00E447E3" w:rsidRDefault="00945F0B" w:rsidP="00A92983">
                            <w:pPr>
                              <w:spacing w:before="120"/>
                            </w:pPr>
                            <w:r w:rsidRPr="00E447E3">
                              <w:t xml:space="preserve">Envisager de fournir </w:t>
                            </w:r>
                            <w:r>
                              <w:br/>
                            </w:r>
                            <w:r w:rsidRPr="00E447E3">
                              <w:t xml:space="preserve">toute information complémentaire de celles déjà fournies concernant </w:t>
                            </w:r>
                            <w:r>
                              <w:br/>
                            </w:r>
                            <w:r w:rsidRPr="00E447E3">
                              <w:t xml:space="preserve">la reconversion ou la mise hors service de sites </w:t>
                            </w:r>
                            <w:r>
                              <w:br/>
                            </w:r>
                            <w:r w:rsidRPr="00E447E3">
                              <w:t>de production de mines antipersonnel.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245.65pt;margin-top:263.65pt;width:105.75pt;height:13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DAIAAPQDAAAOAAAAZHJzL2Uyb0RvYy54bWysU02P2yAQvVfqf0DcGztfq40VZ7Xd7VaV&#10;th/StpfeMOAYFRgKJHb66zvgOF1tb1V9QINh3sx789jeDEaTo/RBga3pfFZSIi0Hoey+pt++Pry5&#10;piREZgXTYGVNTzLQm93rV9veVXIBHWghPUEQG6re1bSL0VVFEXgnDQszcNLiYQvesIhbvy+EZz2i&#10;G10syvKq6MEL54HLEPDv/XhIdxm/bSWPn9s2yEh0TbG3mFef1yatxW7Lqr1nrlP83Ab7hy4MUxaL&#10;XqDuWWTk4NVfUEZxDwHaOONgCmhbxWXmgGzm5Qs2Tx1zMnNBcYK7yBT+Hyz/dPziiRI1Xa42lFhm&#10;cEjfcVRESBLlECVZJJF6Fyq8++TwdhzewoDDzoSDewT+IxALdx2ze3nrPfSdZAKbnKfM4lnqiBMS&#10;SNN/BIG12CFCBhpab5KCqAlBdBzW6TIg7IPwVHK5WpaLNSUcz+ZXm+V6tc41WDWlOx/iewmGpKCm&#10;Hh2Q4dnxMcTUDqumK6mahQeldXaBtqSv6WaN+C9OjIpoUq1MTa/L9I22SSzfWZGTI1N6jLGAtmfa&#10;ienIOQ7NkGVeryY5GxAnFMLDaEp8RBh04H9R0qMhaxp+HpiXlOgPFsVM7p0CPwXNFDDLMbWmPHpK&#10;xs1dzD4fudyizK3KAqR5jLXPXaK1si7nZ5C8+3yfb/15rLvfAAAA//8DAFBLAwQUAAYACAAAACEA&#10;jgpCdOAAAAALAQAADwAAAGRycy9kb3ducmV2LnhtbEyPQU/CQBCF7yb8h82QeDGySwWR2i1BjHji&#10;UPQHLN2hbejONt0Fqr/e8aS39zJf3ryXrQbXigv2ofGkYTpRIJBKbxuqNHx+vN0/gQjRkDWtJ9Tw&#10;hQFW+egmM6n1Vyrwso+V4BAKqdFQx9ilUoayRmfCxHdIfDv63pnItq+k7c2Vw10rE6UepTMN8Yfa&#10;dLipsTztz04Drgv/vTuFrSteXjfbY0N4J9+1vh0P62cQEYf4B8Nvfa4OOXc6+DPZIFoNs+X0gVEN&#10;82TBgomFSnjMgcVypkDmmfy/If8BAAD//wMAUEsBAi0AFAAGAAgAAAAhALaDOJL+AAAA4QEAABMA&#10;AAAAAAAAAAAAAAAAAAAAAFtDb250ZW50X1R5cGVzXS54bWxQSwECLQAUAAYACAAAACEAOP0h/9YA&#10;AACUAQAACwAAAAAAAAAAAAAAAAAvAQAAX3JlbHMvLnJlbHNQSwECLQAUAAYACAAAACEAFFfwvgwC&#10;AAD0AwAADgAAAAAAAAAAAAAAAAAuAgAAZHJzL2Uyb0RvYy54bWxQSwECLQAUAAYACAAAACEAjgpC&#10;dOAAAAALAQAADwAAAAAAAAAAAAAAAABmBAAAZHJzL2Rvd25yZXYueG1sUEsFBgAAAAAEAAQA8wAA&#10;AHMFAAAAAA==&#10;" filled="f" stroked="f">
                <v:textbox inset="0,0,0,0">
                  <w:txbxContent>
                    <w:p w:rsidR="00945F0B" w:rsidRPr="00E447E3" w:rsidRDefault="00945F0B" w:rsidP="00A92983">
                      <w:pPr>
                        <w:jc w:val="center"/>
                      </w:pPr>
                      <w:r w:rsidRPr="00E447E3">
                        <w:t>Dans le rapport :</w:t>
                      </w:r>
                    </w:p>
                    <w:p w:rsidR="00945F0B" w:rsidRPr="00E447E3" w:rsidRDefault="00945F0B" w:rsidP="00A92983">
                      <w:pPr>
                        <w:spacing w:before="120"/>
                      </w:pPr>
                      <w:r w:rsidRPr="00E447E3">
                        <w:t xml:space="preserve">Envisager de fournir </w:t>
                      </w:r>
                      <w:r>
                        <w:br/>
                      </w:r>
                      <w:r w:rsidRPr="00E447E3">
                        <w:t xml:space="preserve">toute information complémentaire de celles déjà fournies concernant </w:t>
                      </w:r>
                      <w:r>
                        <w:br/>
                      </w:r>
                      <w:r w:rsidRPr="00E447E3">
                        <w:t xml:space="preserve">la reconversion ou la mise hors service de sites </w:t>
                      </w:r>
                      <w:r>
                        <w:br/>
                      </w:r>
                      <w:r w:rsidRPr="00E447E3">
                        <w:t>de production de mines antipersonnel.</w:t>
                      </w:r>
                    </w:p>
                  </w:txbxContent>
                </v:textbox>
              </v:shape>
            </w:pict>
          </mc:Fallback>
        </mc:AlternateContent>
      </w:r>
      <w:r w:rsidRPr="00053D08">
        <w:rPr>
          <w:noProof/>
          <w:lang w:val="fr-FR" w:eastAsia="fr-FR"/>
        </w:rPr>
        <mc:AlternateContent>
          <mc:Choice Requires="wps">
            <w:drawing>
              <wp:anchor distT="0" distB="0" distL="114300" distR="114300" simplePos="0" relativeHeight="251708416" behindDoc="0" locked="0" layoutInCell="1" allowOverlap="1" wp14:anchorId="0B135E23" wp14:editId="010F211C">
                <wp:simplePos x="0" y="0"/>
                <wp:positionH relativeFrom="column">
                  <wp:posOffset>4664075</wp:posOffset>
                </wp:positionH>
                <wp:positionV relativeFrom="paragraph">
                  <wp:posOffset>2960370</wp:posOffset>
                </wp:positionV>
                <wp:extent cx="1391285" cy="254000"/>
                <wp:effectExtent l="0" t="0" r="0" b="12700"/>
                <wp:wrapNone/>
                <wp:docPr id="3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E447E3" w:rsidRDefault="00945F0B" w:rsidP="00A92983">
                            <w:pPr>
                              <w:jc w:val="center"/>
                            </w:pPr>
                            <w:r w:rsidRPr="00E447E3">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67.25pt;margin-top:233.1pt;width:109.55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AkDAIAAPMDAAAOAAAAZHJzL2Uyb0RvYy54bWysU02P0zAQvSPxHyzfadLsBnWjpqtll0VI&#10;y4e0cOHm2k5jYXuM7TYpv56x05QKboiLNf6YN/PePK9vR6PJQfqgwLZ0uSgpkZaDUHbX0q9fHl+t&#10;KAmRWcE0WNnSowz0dvPyxXpwjaygBy2kJwhiQzO4lvYxuqYoAu+lYWEBTlq87MAbFnHrd4XwbEB0&#10;o4uqLF8XA3jhPHAZAp4+TJd0k/G7TvL4qeuCjES3FHuLefV53aa12KxZs/PM9Yqf2mD/0IVhymLR&#10;M9QDi4zsvfoLyijuIUAXFxxMAV2nuMwckM2y/IPNc8+czFxQnODOMoX/B8s/Hj57okRLr65xVJYZ&#10;HNI3HBURkkQ5RkmqJNLgQoNvnx2+juMbGHHYmXBwT8C/B2Lhvmd2J++8h6GXTGCTy5RZXKROOCGB&#10;bIcPILAW20fIQGPnTVIQNSGIjsM6ngeEfRCeSl7dLKtVTQnHu6q+Lss8wYI1c7bzIb6TYEgKWurR&#10;ABmdHZ5CTN2wZn6Sill4VFpnE2hLhpbe1FWdEy5ujIroUa1MS1dYcarJmkTyrRU5OTKlpxgLaHti&#10;nYhOlOO4HbPKdT2ruQVxRB08TJ7EP4RBD/4nJQP6saXhx555SYl+b1HLZN458HOwnQNmOaa2lEdP&#10;ybS5j9nmE8s7VLlTWYA0jqn2qUt0Vtbl9AuSdS/3+dXvv7r5BQAA//8DAFBLAwQUAAYACAAAACEA&#10;9rydIeAAAAALAQAADwAAAGRycy9kb3ducmV2LnhtbEyPwU7CQBCG7ya+w2ZMvBjYCrRq7ZQgRjx5&#10;KPgASzu0Dd3ZprtA9ekdT3qcmS//fH+2HG2nzjT41jHC/TQCRVy6quUa4XP3NnkE5YPhynSOCeGL&#10;PCzz66vMpJW7cEHnbaiVhLBPDUITQp9q7cuGrPFT1xPL7eAGa4KMQ62rwVwk3HZ6FkWJtqZl+dCY&#10;ntYNlcftySLQqnDfH0e/scXL63pzaJnu9Dvi7c24egYVaAx/MPzqizrk4rR3J6686hAe5otYUIRF&#10;ksxACfEUzxNQe4Q4ko3OM/2/Q/4DAAD//wMAUEsBAi0AFAAGAAgAAAAhALaDOJL+AAAA4QEAABMA&#10;AAAAAAAAAAAAAAAAAAAAAFtDb250ZW50X1R5cGVzXS54bWxQSwECLQAUAAYACAAAACEAOP0h/9YA&#10;AACUAQAACwAAAAAAAAAAAAAAAAAvAQAAX3JlbHMvLnJlbHNQSwECLQAUAAYACAAAACEAZk0QJAwC&#10;AADzAwAADgAAAAAAAAAAAAAAAAAuAgAAZHJzL2Uyb0RvYy54bWxQSwECLQAUAAYACAAAACEA9ryd&#10;IeAAAAALAQAADwAAAAAAAAAAAAAAAABmBAAAZHJzL2Rvd25yZXYueG1sUEsFBgAAAAAEAAQA8wAA&#10;AHMFAAAAAA==&#10;" filled="f" stroked="f">
                <v:textbox inset="0,0,0,0">
                  <w:txbxContent>
                    <w:p w:rsidR="00945F0B" w:rsidRPr="00E447E3" w:rsidRDefault="00945F0B" w:rsidP="00A92983">
                      <w:pPr>
                        <w:jc w:val="center"/>
                      </w:pPr>
                      <w:r w:rsidRPr="00E447E3">
                        <w:t>Oui</w:t>
                      </w:r>
                    </w:p>
                  </w:txbxContent>
                </v:textbox>
              </v:shape>
            </w:pict>
          </mc:Fallback>
        </mc:AlternateContent>
      </w:r>
      <w:r w:rsidRPr="00053D08">
        <w:rPr>
          <w:noProof/>
          <w:lang w:val="fr-FR" w:eastAsia="fr-FR"/>
        </w:rPr>
        <mc:AlternateContent>
          <mc:Choice Requires="wps">
            <w:drawing>
              <wp:anchor distT="0" distB="0" distL="114300" distR="114300" simplePos="0" relativeHeight="251707392" behindDoc="0" locked="0" layoutInCell="1" allowOverlap="1" wp14:anchorId="3C75F215" wp14:editId="13D4F157">
                <wp:simplePos x="0" y="0"/>
                <wp:positionH relativeFrom="column">
                  <wp:posOffset>3089275</wp:posOffset>
                </wp:positionH>
                <wp:positionV relativeFrom="paragraph">
                  <wp:posOffset>2960370</wp:posOffset>
                </wp:positionV>
                <wp:extent cx="1391285" cy="254000"/>
                <wp:effectExtent l="0" t="0" r="0" b="12700"/>
                <wp:wrapNone/>
                <wp:docPr id="3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E447E3" w:rsidRDefault="00945F0B" w:rsidP="00A92983">
                            <w:pPr>
                              <w:jc w:val="center"/>
                            </w:pPr>
                            <w:r w:rsidRPr="00E447E3">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43.25pt;margin-top:233.1pt;width:109.55pt;height:2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ECDQIAAPMDAAAOAAAAZHJzL2Uyb0RvYy54bWysU01vEzEQvSPxHyzfyW7SpqSrbKrSUoRU&#10;PqTChdvE681a2B5jO9ktv56xNxsiuCEu1vhj3sx787y+GYxmB+mDQlvz+azkTFqBjbK7mn/98vBq&#10;xVmIYBvQaGXNn2XgN5uXL9a9q+QCO9SN9IxAbKh6V/MuRlcVRRCdNBBm6KSlyxa9gUhbvysaDz2h&#10;G10syvKq6NE3zqOQIdDp/XjJNxm/baWIn9o2yMh0zam3mFef121ai80aqp0H1ylxbAP+oQsDylLR&#10;E9Q9RGB7r/6CMkp4DNjGmUBTYNsqITMHYjMv/2Dz1IGTmQuJE9xJpvD/YMXHw2fPVFPzi8vXnFkw&#10;NKRvNCrWSBblECVbJJF6Fyp6++TodRze4EDDzoSDe0TxPTCLdx3Ynbz1HvtOQkNNzlNmcZY64oQE&#10;su0/YEO1YB8xAw2tN0lB0oQROg3r+TQg6oOJVPLier5YLTkTdLdYXpZlnmAB1ZTtfIjvJBqWgpp7&#10;MkBGh8NjiKkbqKYnqZjFB6V1NoG2rK/59XKxzAlnN0ZF8qhWpuYrqjjWhCqRfGubnBxB6TGmAtoe&#10;WSeiI+U4bIes8vJqUnOLzTPp4HH0JP0hCjr0PznryY81Dz/24CVn+r0lLZN5p8BPwXYKwApKrbmI&#10;nrNxcxezzUeWt6Ryq7IAaRxj7WOX5Kysy/EXJOue7/Or33918wsAAP//AwBQSwMEFAAGAAgAAAAh&#10;AFIDN8TfAAAACwEAAA8AAABkcnMvZG93bnJldi54bWxMj01OwzAQRvdI3MEaJDaI2lTEVCFOVYoo&#10;KxYpHMCNp0nUeBzFbhs4PcOK7ubn6Zs3xXLyvTjhGLtABh5mCgRSHVxHjYGvz7f7BYiYLDnbB0ID&#10;3xhhWV5fFTZ34UwVnrapERxCMbcG2pSGXMpYt+htnIUBiXf7MHqbuB0b6UZ75nDfy7lSWnrbEV9o&#10;7YDrFuvD9ugN4KoKPx+HuPHVy+t6s+8I7+S7Mbc30+oZRMIp/cPwp8/qULLTLhzJRdEbeFzojFEu&#10;tJ6DYOJJZRrEzkCmeCLLQl7+UP4CAAD//wMAUEsBAi0AFAAGAAgAAAAhALaDOJL+AAAA4QEAABMA&#10;AAAAAAAAAAAAAAAAAAAAAFtDb250ZW50X1R5cGVzXS54bWxQSwECLQAUAAYACAAAACEAOP0h/9YA&#10;AACUAQAACwAAAAAAAAAAAAAAAAAvAQAAX3JlbHMvLnJlbHNQSwECLQAUAAYACAAAACEAi43BAg0C&#10;AADzAwAADgAAAAAAAAAAAAAAAAAuAgAAZHJzL2Uyb0RvYy54bWxQSwECLQAUAAYACAAAACEAUgM3&#10;xN8AAAALAQAADwAAAAAAAAAAAAAAAABnBAAAZHJzL2Rvd25yZXYueG1sUEsFBgAAAAAEAAQA8wAA&#10;AHMFAAAAAA==&#10;" filled="f" stroked="f">
                <v:textbox inset="0,0,0,0">
                  <w:txbxContent>
                    <w:p w:rsidR="00945F0B" w:rsidRPr="00E447E3" w:rsidRDefault="00945F0B" w:rsidP="00A92983">
                      <w:pPr>
                        <w:jc w:val="center"/>
                      </w:pPr>
                      <w:r w:rsidRPr="00E447E3">
                        <w:t>Non</w:t>
                      </w:r>
                    </w:p>
                  </w:txbxContent>
                </v:textbox>
              </v:shape>
            </w:pict>
          </mc:Fallback>
        </mc:AlternateContent>
      </w:r>
      <w:r w:rsidRPr="00053D08">
        <w:rPr>
          <w:noProof/>
          <w:lang w:val="fr-FR" w:eastAsia="fr-FR"/>
        </w:rPr>
        <mc:AlternateContent>
          <mc:Choice Requires="wps">
            <w:drawing>
              <wp:anchor distT="0" distB="0" distL="114300" distR="114300" simplePos="0" relativeHeight="251706368" behindDoc="0" locked="0" layoutInCell="1" allowOverlap="1" wp14:anchorId="6B3B5026" wp14:editId="5D7EAED3">
                <wp:simplePos x="0" y="0"/>
                <wp:positionH relativeFrom="column">
                  <wp:posOffset>3358929</wp:posOffset>
                </wp:positionH>
                <wp:positionV relativeFrom="paragraph">
                  <wp:posOffset>1957262</wp:posOffset>
                </wp:positionV>
                <wp:extent cx="2464904" cy="636105"/>
                <wp:effectExtent l="0" t="0" r="12065" b="12065"/>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4" cy="636105"/>
                        </a:xfrm>
                        <a:prstGeom prst="rect">
                          <a:avLst/>
                        </a:prstGeom>
                        <a:noFill/>
                        <a:ln w="9525">
                          <a:noFill/>
                          <a:miter lim="800000"/>
                          <a:headEnd/>
                          <a:tailEnd/>
                        </a:ln>
                      </wps:spPr>
                      <wps:txbx>
                        <w:txbxContent>
                          <w:p w:rsidR="00945F0B" w:rsidRPr="00E447E3" w:rsidRDefault="00945F0B" w:rsidP="00A92983">
                            <w:pPr>
                              <w:jc w:val="center"/>
                            </w:pPr>
                            <w:r w:rsidRPr="00E447E3">
                              <w:t>L</w:t>
                            </w:r>
                            <w:r>
                              <w:t>’</w:t>
                            </w:r>
                            <w:r w:rsidRPr="00E447E3">
                              <w:t>État partie a-t-il précédemment communiqué toutes les informations pertinentes concernant la reconversion ou la mise hors service de sites de production de mines antipersonnel ?</w:t>
                            </w:r>
                          </w:p>
                          <w:p w:rsidR="00945F0B" w:rsidRPr="00E447E3" w:rsidRDefault="00945F0B" w:rsidP="00A92983">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264.5pt;margin-top:154.1pt;width:194.1pt;height:5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SGDgIAAPMDAAAOAAAAZHJzL2Uyb0RvYy54bWysU02P2yAQvVfqf0DcGzvZxN21Qlbb3W5V&#10;afshbXvpjWAcowJDgcROf30HHKdRe6vqAxoM82bem8f6djCaHKQPCiyj81lJibQCGmV3jH798vjq&#10;mpIQuW24BisZPcpAbzcvX6x7V8sFdKAb6QmC2FD3jtEuRlcXRRCdNDzMwEmLhy14wyNu/a5oPO8R&#10;3ehiUZZV0YNvnAchQ8C/D+Mh3WT8tpUifmrbICPRjGJvMa8+r9u0Fps1r3eeu06JUxv8H7owXFks&#10;eoZ64JGTvVd/QRklPARo40yAKaBtlZCZA7KZl3+wee64k5kLihPcWabw/2DFx8NnT1TD6NWyosRy&#10;g0P6hqMijSRRDlGSRRKpd6HGu88Ob8fhDQw47Ew4uCcQ3wOxcN9xu5N33kPfSd5gk/OUWVykjjgh&#10;gWz7D9BgLb6PkIGG1pukIGpCEB2HdTwPCPsgAn8ultXyplxSIvCsuqrm5SqX4PWU7XyI7yQYkgJG&#10;PRogo/PDU4ipG15PV1IxC49K62wCbUnP6M1qscoJFydGRfSoVobR6zJ9o2sSybe2ycmRKz3GWEDb&#10;E+tEdKQch+2QVV69ntTcQnNEHTyMnsQ3hEEH/iclPfqR0fBjz72kRL+3qGUy7xT4KdhOAbcCUxkV&#10;0VMybu5jtvnI8g5VblUWII1jrH3qEp2VdTm9gmTdy32+9futbn4BAAD//wMAUEsDBBQABgAIAAAA&#10;IQBAhEjx4QAAAAsBAAAPAAAAZHJzL2Rvd25yZXYueG1sTI/BTsMwEETvSPyDtUhcUGs3lJKGOFUp&#10;opw4pPABbrxNosbrKHbbwNeznOA2qxnNvslXo+vEGYfQetIwmyoQSJW3LdUaPj9eJymIEA1Z03lC&#10;DV8YYFVcX+Ums/5CJZ53sRZcQiEzGpoY+0zKUDXoTJj6Hom9gx+ciXwOtbSDuXC562Si1EI60xJ/&#10;aEyPmwar4+7kNOC69N/vx7B15fPLZntoCe/km9a3N+P6CUTEMf6F4Ref0aFgpr0/kQ2i0/CQLHlL&#10;1HCv0gQEJ5azRxZ7DXOVzkEWufy/ofgBAAD//wMAUEsBAi0AFAAGAAgAAAAhALaDOJL+AAAA4QEA&#10;ABMAAAAAAAAAAAAAAAAAAAAAAFtDb250ZW50X1R5cGVzXS54bWxQSwECLQAUAAYACAAAACEAOP0h&#10;/9YAAACUAQAACwAAAAAAAAAAAAAAAAAvAQAAX3JlbHMvLnJlbHNQSwECLQAUAAYACAAAACEAniQU&#10;hg4CAADzAwAADgAAAAAAAAAAAAAAAAAuAgAAZHJzL2Uyb0RvYy54bWxQSwECLQAUAAYACAAAACEA&#10;QIRI8eEAAAALAQAADwAAAAAAAAAAAAAAAABoBAAAZHJzL2Rvd25yZXYueG1sUEsFBgAAAAAEAAQA&#10;8wAAAHYFAAAAAA==&#10;" filled="f" stroked="f">
                <v:textbox inset="0,0,0,0">
                  <w:txbxContent>
                    <w:p w:rsidR="00945F0B" w:rsidRPr="00E447E3" w:rsidRDefault="00945F0B" w:rsidP="00A92983">
                      <w:pPr>
                        <w:jc w:val="center"/>
                      </w:pPr>
                      <w:r w:rsidRPr="00E447E3">
                        <w:t>L</w:t>
                      </w:r>
                      <w:r>
                        <w:t>’</w:t>
                      </w:r>
                      <w:r w:rsidRPr="00E447E3">
                        <w:t>État partie a-t-il précédemment communiqué toutes les informations pertinentes concernant la reconversion ou la mise hors service de sites de production de mines antipersonnel ?</w:t>
                      </w:r>
                    </w:p>
                    <w:p w:rsidR="00945F0B" w:rsidRPr="00E447E3" w:rsidRDefault="00945F0B" w:rsidP="00A92983">
                      <w:pPr>
                        <w:jc w:val="center"/>
                      </w:pPr>
                    </w:p>
                  </w:txbxContent>
                </v:textbox>
              </v:shape>
            </w:pict>
          </mc:Fallback>
        </mc:AlternateContent>
      </w:r>
      <w:r w:rsidRPr="00053D08">
        <w:rPr>
          <w:noProof/>
          <w:lang w:val="fr-FR" w:eastAsia="fr-FR"/>
        </w:rPr>
        <mc:AlternateContent>
          <mc:Choice Requires="wps">
            <w:drawing>
              <wp:anchor distT="0" distB="0" distL="114300" distR="114300" simplePos="0" relativeHeight="251705344" behindDoc="0" locked="0" layoutInCell="1" allowOverlap="1" wp14:anchorId="6005B994" wp14:editId="56AD564E">
                <wp:simplePos x="0" y="0"/>
                <wp:positionH relativeFrom="column">
                  <wp:posOffset>1148467</wp:posOffset>
                </wp:positionH>
                <wp:positionV relativeFrom="paragraph">
                  <wp:posOffset>1949312</wp:posOffset>
                </wp:positionV>
                <wp:extent cx="1749286" cy="1590261"/>
                <wp:effectExtent l="0" t="0" r="3810" b="10160"/>
                <wp:wrapNone/>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6" cy="1590261"/>
                        </a:xfrm>
                        <a:prstGeom prst="rect">
                          <a:avLst/>
                        </a:prstGeom>
                        <a:noFill/>
                        <a:ln w="9525">
                          <a:noFill/>
                          <a:miter lim="800000"/>
                          <a:headEnd/>
                          <a:tailEnd/>
                        </a:ln>
                      </wps:spPr>
                      <wps:txbx>
                        <w:txbxContent>
                          <w:p w:rsidR="00945F0B" w:rsidRPr="00E447E3" w:rsidRDefault="00945F0B" w:rsidP="00A92983">
                            <w:pPr>
                              <w:jc w:val="center"/>
                            </w:pPr>
                            <w:r w:rsidRPr="00E447E3">
                              <w:t>Envisager d</w:t>
                            </w:r>
                            <w:r>
                              <w:t>’</w:t>
                            </w:r>
                            <w:r w:rsidRPr="00E447E3">
                              <w:t>indiquer ce qui suit</w:t>
                            </w:r>
                            <w:r>
                              <w:t> </w:t>
                            </w:r>
                            <w:r w:rsidRPr="00E447E3">
                              <w:t xml:space="preserve">: </w:t>
                            </w:r>
                          </w:p>
                          <w:p w:rsidR="00945F0B" w:rsidRPr="00E447E3" w:rsidRDefault="00945F0B" w:rsidP="00A92983">
                            <w:pPr>
                              <w:spacing w:before="120"/>
                            </w:pPr>
                            <w:r>
                              <w:t>« </w:t>
                            </w:r>
                            <w:r w:rsidRPr="00E447E3">
                              <w:t xml:space="preserve">Cette question est sans objet puisque [ÉTAT PARTIE] </w:t>
                            </w:r>
                            <w:r>
                              <w:br/>
                            </w:r>
                            <w:r w:rsidRPr="00E447E3">
                              <w:t>n</w:t>
                            </w:r>
                            <w:r>
                              <w:t>’</w:t>
                            </w:r>
                            <w:r w:rsidRPr="00E447E3">
                              <w:t>a jamais produit de mines antipersonnel.</w:t>
                            </w:r>
                            <w:r>
                              <w:t> »</w:t>
                            </w:r>
                          </w:p>
                          <w:p w:rsidR="00945F0B" w:rsidRPr="00E447E3" w:rsidRDefault="00945F0B" w:rsidP="00A92983">
                            <w:pPr>
                              <w:spacing w:before="120"/>
                            </w:pPr>
                            <w:r>
                              <w:t>... ou...</w:t>
                            </w:r>
                          </w:p>
                          <w:p w:rsidR="00945F0B" w:rsidRPr="00E447E3" w:rsidRDefault="00945F0B" w:rsidP="00A92983">
                            <w:pPr>
                              <w:spacing w:before="120"/>
                            </w:pPr>
                            <w:r>
                              <w:t>« </w:t>
                            </w:r>
                            <w:r w:rsidRPr="00E447E3">
                              <w:t>Sans objet.</w:t>
                            </w:r>
                            <w:r>
                              <w:t> »</w:t>
                            </w:r>
                            <w:r w:rsidRPr="00E447E3">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90.45pt;margin-top:153.5pt;width:137.75pt;height:1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mDDQIAAPQDAAAOAAAAZHJzL2Uyb0RvYy54bWysU02P2yAQvVfqf0DcGzvuJk2skNV2t1tV&#10;2n5I2156IxjHqMBQILF3f30HHKdRe6vqAxoM82bem8fmejCaHKUPCiyj81lJibQCGmX3jH77ev9q&#10;RUmI3DZcg5WMPslAr7cvX2x6V8sKOtCN9ARBbKh7x2gXo6uLIohOGh5m4KTFwxa84RG3fl80nveI&#10;bnRRleWy6ME3zoOQIeDfu/GQbjN+20oRP7dtkJFoRrG3mFef111ai+2G13vPXafEqQ3+D10YriwW&#10;PUPd8cjJwau/oIwSHgK0cSbAFNC2SsjMAdnMyz/YPHbcycwFxQnuLFP4f7Di0/GLJ6ph9PXVghLL&#10;DQ7pO46KNJJEOURJqiRS70KNdx8d3o7DWxhw2JlwcA8gfgRi4bbjdi9vvIe+k7zBJucps7hIHXFC&#10;Atn1H6HBWvwQIQMNrTdJQdSEIDoO6+k8IOyDiFTyzdW6Wi0pEXg2X6zLajnW4PWU7nyI7yUYkgJG&#10;PTogw/PjQ4ipHV5PV1I1C/dK6+wCbUnP6HpRLXLCxYlREU2qlWF0VaZvtE1i+c42OTlypccYC2h7&#10;op2YjpzjsBuyzIvVJOcOmicUwsNoSnxEGHTgnynp0ZCMhp8H7iUl+oNFMZN7p8BPwW4KuBWYyqiI&#10;npJxcxuzz0eWNyhzq7IAaR5j7VOXaK2sy+kZJO9e7vOt3491+wsAAP//AwBQSwMEFAAGAAgAAAAh&#10;AMZ2UQfgAAAACwEAAA8AAABkcnMvZG93bnJldi54bWxMj0FOwzAQRfdI3MEapG4QtSlJW0KcqhRR&#10;VixSOIAbT5Oo8TiK3TZweoYVLL/m6c/7+Wp0nTjjEFpPGu6nCgRS5W1LtYbPj9e7JYgQDVnTeUIN&#10;XxhgVVxf5Saz/kIlnnexFlxCITMamhj7TMpQNehMmPoeiW8HPzgTOQ61tIO5cLnr5EypuXSmJf7Q&#10;mB43DVbH3clpwHXpv9+PYevK55fN9tAS3so3rSc34/oJRMQx/sHwq8/qULDT3p/IBtFxXqpHRjU8&#10;qAWPYiJJ5wmIvYY0XSQgi1z+31D8AAAA//8DAFBLAQItABQABgAIAAAAIQC2gziS/gAAAOEBAAAT&#10;AAAAAAAAAAAAAAAAAAAAAABbQ29udGVudF9UeXBlc10ueG1sUEsBAi0AFAAGAAgAAAAhADj9If/W&#10;AAAAlAEAAAsAAAAAAAAAAAAAAAAALwEAAF9yZWxzLy5yZWxzUEsBAi0AFAAGAAgAAAAhAM1QGYMN&#10;AgAA9AMAAA4AAAAAAAAAAAAAAAAALgIAAGRycy9lMm9Eb2MueG1sUEsBAi0AFAAGAAgAAAAhAMZ2&#10;UQfgAAAACwEAAA8AAAAAAAAAAAAAAAAAZwQAAGRycy9kb3ducmV2LnhtbFBLBQYAAAAABAAEAPMA&#10;AAB0BQAAAAA=&#10;" filled="f" stroked="f">
                <v:textbox inset="0,0,0,0">
                  <w:txbxContent>
                    <w:p w:rsidR="00945F0B" w:rsidRPr="00E447E3" w:rsidRDefault="00945F0B" w:rsidP="00A92983">
                      <w:pPr>
                        <w:jc w:val="center"/>
                      </w:pPr>
                      <w:r w:rsidRPr="00E447E3">
                        <w:t>Envisager d</w:t>
                      </w:r>
                      <w:r>
                        <w:t>’</w:t>
                      </w:r>
                      <w:r w:rsidRPr="00E447E3">
                        <w:t>indiquer ce qui suit</w:t>
                      </w:r>
                      <w:r>
                        <w:t> </w:t>
                      </w:r>
                      <w:r w:rsidRPr="00E447E3">
                        <w:t xml:space="preserve">: </w:t>
                      </w:r>
                    </w:p>
                    <w:p w:rsidR="00945F0B" w:rsidRPr="00E447E3" w:rsidRDefault="00945F0B" w:rsidP="00A92983">
                      <w:pPr>
                        <w:spacing w:before="120"/>
                      </w:pPr>
                      <w:r>
                        <w:t>« </w:t>
                      </w:r>
                      <w:r w:rsidRPr="00E447E3">
                        <w:t xml:space="preserve">Cette question est sans objet puisque [ÉTAT PARTIE] </w:t>
                      </w:r>
                      <w:r>
                        <w:br/>
                      </w:r>
                      <w:r w:rsidRPr="00E447E3">
                        <w:t>n</w:t>
                      </w:r>
                      <w:r>
                        <w:t>’</w:t>
                      </w:r>
                      <w:r w:rsidRPr="00E447E3">
                        <w:t>a jamais produit de mines antipersonnel.</w:t>
                      </w:r>
                      <w:r>
                        <w:t> »</w:t>
                      </w:r>
                    </w:p>
                    <w:p w:rsidR="00945F0B" w:rsidRPr="00E447E3" w:rsidRDefault="00945F0B" w:rsidP="00A92983">
                      <w:pPr>
                        <w:spacing w:before="120"/>
                      </w:pPr>
                      <w:r>
                        <w:t>... ou...</w:t>
                      </w:r>
                    </w:p>
                    <w:p w:rsidR="00945F0B" w:rsidRPr="00E447E3" w:rsidRDefault="00945F0B" w:rsidP="00A92983">
                      <w:pPr>
                        <w:spacing w:before="120"/>
                      </w:pPr>
                      <w:r>
                        <w:t>« </w:t>
                      </w:r>
                      <w:r w:rsidRPr="00E447E3">
                        <w:t>Sans objet.</w:t>
                      </w:r>
                      <w:r>
                        <w:t> »</w:t>
                      </w:r>
                      <w:r w:rsidRPr="00E447E3">
                        <w:t>.</w:t>
                      </w:r>
                    </w:p>
                  </w:txbxContent>
                </v:textbox>
              </v:shape>
            </w:pict>
          </mc:Fallback>
        </mc:AlternateContent>
      </w:r>
      <w:r w:rsidRPr="00053D08">
        <w:rPr>
          <w:noProof/>
          <w:lang w:val="fr-FR" w:eastAsia="fr-FR"/>
        </w:rPr>
        <mc:AlternateContent>
          <mc:Choice Requires="wps">
            <w:drawing>
              <wp:anchor distT="0" distB="0" distL="114300" distR="114300" simplePos="0" relativeHeight="251704320" behindDoc="0" locked="0" layoutInCell="1" allowOverlap="1" wp14:anchorId="52D4CB9F" wp14:editId="48947212">
                <wp:simplePos x="0" y="0"/>
                <wp:positionH relativeFrom="column">
                  <wp:posOffset>3892550</wp:posOffset>
                </wp:positionH>
                <wp:positionV relativeFrom="paragraph">
                  <wp:posOffset>1306195</wp:posOffset>
                </wp:positionV>
                <wp:extent cx="1391285" cy="254000"/>
                <wp:effectExtent l="0" t="0" r="0" b="12700"/>
                <wp:wrapNone/>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927823" w:rsidRDefault="00945F0B" w:rsidP="00A92983">
                            <w:pPr>
                              <w:jc w:val="center"/>
                            </w:pPr>
                            <w: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06.5pt;margin-top:102.85pt;width:109.55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aDQIAAPMDAAAOAAAAZHJzL2Uyb0RvYy54bWysU02P0zAQvSPxHyzfadJsi9qo7mrZZRHS&#10;8iEtXLi5jtNY2B5ju03Kr2fsNKWCG+JijT/mzbw3z5vbwWhylD4osIzOZyUl0gpolN0z+vXL46sV&#10;JSFy23ANVjJ6koHebl++2PSulhV0oBvpCYLYUPeO0S5GVxdFEJ00PMzASYuXLXjDI279vmg87xHd&#10;6KIqy9dFD75xHoQMAU8fxku6zfhtK0X81LZBRqIZxd5iXn1ed2ktthte7z13nRLnNvg/dGG4slj0&#10;AvXAIycHr/6CMkp4CNDGmQBTQNsqITMHZDMv/2Dz3HEnMxcUJ7iLTOH/wYqPx8+eqIbRm8WCEssN&#10;Dukbjoo0kkQ5REmqJFLvQo1vnx2+jsMbGHDYmXBwTyC+B2LhvuN2L++8h76TvMEm5ymzuEodcUIC&#10;2fUfoMFa/BAhAw2tN0lB1IQgOg7rdBkQ9kFEKnmznlerJSUC76rloizzBAteT9nOh/hOgiEpYNSj&#10;ATI6Pz6FmLrh9fQkFbPwqLTOJtCW9Iyul9UyJ1zdGBXRo1oZRldYcazJ60TyrW1ycuRKjzEW0PbM&#10;OhEdKcdhN2SVl+tJzR00J9TBw+hJ/EMYdOB/UtKjHxkNPw7cS0r0e4taJvNOgZ+C3RRwKzCVURE9&#10;JePmPmabjyzvUOVWZQHSOMba5y7RWVmX8y9I1r3e51e//+r2FwAAAP//AwBQSwMEFAAGAAgAAAAh&#10;AMTi+8fgAAAACwEAAA8AAABkcnMvZG93bnJldi54bWxMj81uwjAQhO+VeAdrK/VSFSeh/CiNg4Cq&#10;cOIQygOYeEki4nUUG0j79N2e2uPOjma+yZaDbcUNe984UhCPIxBIpTMNVQqOnx8vCxA+aDK6dYQK&#10;vtDDMh89ZDo17k4F3g6hEhxCPtUK6hC6VEpf1mi1H7sOiX9n11sd+OwraXp953DbyiSKZtLqhrih&#10;1h1uaiwvh6tVgKvCfe8vfmuL9ftme24In+VOqafHYfUGIuAQ/szwi8/okDPTyV3JeNEqmMUT3hIU&#10;JNF0DoIdi0kSgzix8sqKzDP5f0P+AwAA//8DAFBLAQItABQABgAIAAAAIQC2gziS/gAAAOEBAAAT&#10;AAAAAAAAAAAAAAAAAAAAAABbQ29udGVudF9UeXBlc10ueG1sUEsBAi0AFAAGAAgAAAAhADj9If/W&#10;AAAAlAEAAAsAAAAAAAAAAAAAAAAALwEAAF9yZWxzLy5yZWxzUEsBAi0AFAAGAAgAAAAhAPz50doN&#10;AgAA8wMAAA4AAAAAAAAAAAAAAAAALgIAAGRycy9lMm9Eb2MueG1sUEsBAi0AFAAGAAgAAAAhAMTi&#10;+8fgAAAACwEAAA8AAAAAAAAAAAAAAAAAZwQAAGRycy9kb3ducmV2LnhtbFBLBQYAAAAABAAEAPMA&#10;AAB0BQAAAAA=&#10;" filled="f" stroked="f">
                <v:textbox inset="0,0,0,0">
                  <w:txbxContent>
                    <w:p w:rsidR="00945F0B" w:rsidRPr="00927823" w:rsidRDefault="00945F0B" w:rsidP="00A92983">
                      <w:pPr>
                        <w:jc w:val="center"/>
                      </w:pPr>
                      <w:r>
                        <w:t>Oui</w:t>
                      </w:r>
                    </w:p>
                  </w:txbxContent>
                </v:textbox>
              </v:shape>
            </w:pict>
          </mc:Fallback>
        </mc:AlternateContent>
      </w:r>
      <w:r w:rsidRPr="00053D08">
        <w:rPr>
          <w:noProof/>
          <w:lang w:val="fr-FR" w:eastAsia="fr-FR"/>
        </w:rPr>
        <mc:AlternateContent>
          <mc:Choice Requires="wps">
            <w:drawing>
              <wp:anchor distT="0" distB="0" distL="114300" distR="114300" simplePos="0" relativeHeight="251703296" behindDoc="0" locked="0" layoutInCell="1" allowOverlap="1" wp14:anchorId="01E8F82E" wp14:editId="6185B5CE">
                <wp:simplePos x="0" y="0"/>
                <wp:positionH relativeFrom="column">
                  <wp:posOffset>1339298</wp:posOffset>
                </wp:positionH>
                <wp:positionV relativeFrom="paragraph">
                  <wp:posOffset>1297306</wp:posOffset>
                </wp:positionV>
                <wp:extent cx="1391478" cy="254442"/>
                <wp:effectExtent l="0" t="0" r="0" b="12700"/>
                <wp:wrapNone/>
                <wp:docPr id="3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254442"/>
                        </a:xfrm>
                        <a:prstGeom prst="rect">
                          <a:avLst/>
                        </a:prstGeom>
                        <a:noFill/>
                        <a:ln w="9525">
                          <a:noFill/>
                          <a:miter lim="800000"/>
                          <a:headEnd/>
                          <a:tailEnd/>
                        </a:ln>
                      </wps:spPr>
                      <wps:txbx>
                        <w:txbxContent>
                          <w:p w:rsidR="00945F0B" w:rsidRPr="00927823" w:rsidRDefault="00945F0B" w:rsidP="00A92983">
                            <w:pPr>
                              <w:jc w:val="center"/>
                            </w:pPr>
                            <w: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05.45pt;margin-top:102.15pt;width:109.55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DiCwIAAPMDAAAOAAAAZHJzL2Uyb0RvYy54bWysU01vGyEQvVfqf0Dc6/VnmqyMozRpqkpp&#10;GyntpTcMrBcVGArYu86v78DajpXequ4BDQvzZt6bx/K6t4bsVIgaHKOT0ZgS5QRI7TaM/vh+/+6S&#10;kpi4k9yAU4zuVaTXq7dvlp2v1RRaMFIFgiAu1p1ntE3J11UVRassjyPwyuFhA8HyhNuwqWTgHaJb&#10;U03H44uqgyB9AKFixL93wyFdFfymUSJ9a5qoEjGMYm+prKGs67xWqyWvN4H7VotDG/wfurBcOyx6&#10;grrjiZNt0H9BWS0CRGjSSICtoGm0UIUDspmMX7F5arlXhQuKE/1Jpvj/YMXX3WMgWjI6m88ocdzi&#10;kH7iqIhUJKk+KTLNInU+1nj3yePt1H+AHoddCEf/AOJXJA5uW+426iYE6FrFJTY5yZnVWeqAEzPI&#10;uvsCEmvxbYIC1DfBZgVRE4LoOKz9aUDYBxG55OxqMn+PlhJ4Nl3M5/PSXMXrY7YPMX1SYEkOGA1o&#10;gILOdw8x5W54fbySizm418YUExhHOkavFtNFSTg7sTqhR422jF6O8ze4JpP86GRJTlybIcYCxh1Y&#10;Z6ID5dSv+6LyRUnOkqxB7lGHAIMn8Q1h0EJ4pqRDPzIaf295UJSYzw61zOY9BuEYrI8BdwJTGRUp&#10;UDJsblOx+cDyBlVudBHgpfahS3RW0eXwCrJ1z/fl1stbXf0BAAD//wMAUEsDBBQABgAIAAAAIQBG&#10;vhS14AAAAAsBAAAPAAAAZHJzL2Rvd25yZXYueG1sTI/BTsMwEETvSPyDtUhcELXbWoiGOFUpopx6&#10;SOkHuPE2iRqvo9htA1/PcoLb7s5o9k2+HH0nLjjENpCB6USBQKqCa6k2sP98f3wGEZMlZ7tAaOAL&#10;IyyL25vcZi5cqcTLLtWCQyhm1kCTUp9JGasGvY2T0COxdgyDt4nXoZZusFcO952cKfUkvW2JPzS2&#10;x3WD1Wl39gZwVYbv7SlufPn6tt4cW8IH+WHM/d24egGRcEx/ZvjFZ3QomOkQzuSi6AzMpmrBVh6U&#10;noNgh54rbnfgi9YaZJHL/x2KHwAAAP//AwBQSwECLQAUAAYACAAAACEAtoM4kv4AAADhAQAAEwAA&#10;AAAAAAAAAAAAAAAAAAAAW0NvbnRlbnRfVHlwZXNdLnhtbFBLAQItABQABgAIAAAAIQA4/SH/1gAA&#10;AJQBAAALAAAAAAAAAAAAAAAAAC8BAABfcmVscy8ucmVsc1BLAQItABQABgAIAAAAIQDWdSDiCwIA&#10;APMDAAAOAAAAAAAAAAAAAAAAAC4CAABkcnMvZTJvRG9jLnhtbFBLAQItABQABgAIAAAAIQBGvhS1&#10;4AAAAAsBAAAPAAAAAAAAAAAAAAAAAGUEAABkcnMvZG93bnJldi54bWxQSwUGAAAAAAQABADzAAAA&#10;cgUAAAAA&#10;" filled="f" stroked="f">
                <v:textbox inset="0,0,0,0">
                  <w:txbxContent>
                    <w:p w:rsidR="00945F0B" w:rsidRPr="00927823" w:rsidRDefault="00945F0B" w:rsidP="00A92983">
                      <w:pPr>
                        <w:jc w:val="center"/>
                      </w:pPr>
                      <w:r>
                        <w:t>Non</w:t>
                      </w:r>
                    </w:p>
                  </w:txbxContent>
                </v:textbox>
              </v:shape>
            </w:pict>
          </mc:Fallback>
        </mc:AlternateContent>
      </w:r>
      <w:r w:rsidRPr="00053D08">
        <w:rPr>
          <w:noProof/>
          <w:lang w:val="fr-FR" w:eastAsia="fr-FR"/>
        </w:rPr>
        <mc:AlternateContent>
          <mc:Choice Requires="wps">
            <w:drawing>
              <wp:anchor distT="0" distB="0" distL="114300" distR="114300" simplePos="0" relativeHeight="251702272" behindDoc="0" locked="0" layoutInCell="1" allowOverlap="1" wp14:anchorId="619C8969" wp14:editId="4D506F5D">
                <wp:simplePos x="0" y="0"/>
                <wp:positionH relativeFrom="column">
                  <wp:posOffset>758853</wp:posOffset>
                </wp:positionH>
                <wp:positionV relativeFrom="paragraph">
                  <wp:posOffset>56902</wp:posOffset>
                </wp:positionV>
                <wp:extent cx="5295568" cy="699714"/>
                <wp:effectExtent l="0" t="0" r="635" b="5715"/>
                <wp:wrapNone/>
                <wp:docPr id="3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568" cy="699714"/>
                        </a:xfrm>
                        <a:prstGeom prst="rect">
                          <a:avLst/>
                        </a:prstGeom>
                        <a:noFill/>
                        <a:ln w="9525">
                          <a:noFill/>
                          <a:miter lim="800000"/>
                          <a:headEnd/>
                          <a:tailEnd/>
                        </a:ln>
                      </wps:spPr>
                      <wps:txbx>
                        <w:txbxContent>
                          <w:p w:rsidR="00945F0B" w:rsidRPr="00E447E3" w:rsidRDefault="00945F0B" w:rsidP="00A92983">
                            <w:pPr>
                              <w:jc w:val="center"/>
                            </w:pPr>
                            <w:r w:rsidRPr="00E447E3">
                              <w:t>L</w:t>
                            </w:r>
                            <w:r>
                              <w:t>’</w:t>
                            </w:r>
                            <w:r w:rsidRPr="00E447E3">
                              <w:t>État partie a-t-il précédemment produit des mines antipersonnel</w:t>
                            </w:r>
                            <w:r>
                              <w:t> </w:t>
                            </w:r>
                            <w:r w:rsidRPr="00E447E3">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59.75pt;margin-top:4.5pt;width:416.95pt;height: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q9DQIAAPMDAAAOAAAAZHJzL2Uyb0RvYy54bWysU02P2yAQvVfqf0DcGyfuJt1YIavtbreq&#10;tP2Qtr30RgDHqMBQILHTX98BJ9movVX1AQ2GeTPvzWN1M1hD9ipEDY7R2WRKiXICpHZbRr99fXh1&#10;TUlM3EluwClGDyrSm/XLF6veN6qGDoxUgSCIi03vGe1S8k1VRdEpy+MEvHJ42EKwPOE2bCsZeI/o&#10;1lT1dLqoegjSBxAqRvx7Px7SdcFvWyXS57aNKhHDKPaWyhrKuslrtV7xZhu477Q4tsH/oQvLtcOi&#10;Z6h7njjZBf0XlNUiQIQ2TQTYCtpWC1U4IJvZ9A82Tx33qnBBcaI/yxT/H6z4tP8SiJaMvr6qKXHc&#10;4pC+46iIVCSpISlSZ5F6Hxu8++TxdhrewoDDLoSjfwTxIxIHdx13W3UbAvSd4hKbnOXM6iJ1xIkZ&#10;ZNN/BIm1+C5BARraYLOCqAlBdBzW4Twg7IMI/Dmvl/P5Ai0l8GyxXL6ZXZUSvDll+xDTewWW5IDR&#10;gAYo6Hz/GFPuhjenK7mYgwdtTDGBcaRndDmv5yXh4sTqhB412jJ6Pc3f6JpM8p2TJTlxbcYYCxh3&#10;ZJ2JjpTTsBmKyouiSZZkA/KAOgQYPYlvCIMOwi9KevQjo/HnjgdFifngUMts3lMQTsHmFHAnMJVR&#10;kQIl4+YuFZuPLG9R5VYXAZ5rH7tEZxVdjq8gW/dyX249v9X1bwAAAP//AwBQSwMEFAAGAAgAAAAh&#10;AGHPE57cAAAACQEAAA8AAABkcnMvZG93bnJldi54bWxMj01OwzAQhfdI3MEaJDaIOi0UkRCnKkW0&#10;KxYpHGAaT5Oo8TiK3TZwegY2sHz6nt5Pvhhdp040hNazgekkAUVcedtybeDj/fX2EVSIyBY7z2Tg&#10;kwIsisuLHDPrz1zSaRtrJSEcMjTQxNhnWoeqIYdh4ntiYXs/OIwih1rbAc8S7jo9S5IH7bBlaWiw&#10;p1VD1WF7dAZoWfqvt0NYu/L5ZbXet0w3emPM9dW4fAIVaYx/ZviZL9OhkE07f2QbVCd6ms7FaiCV&#10;S8LT+d09qN0vmIEucv3/QfENAAD//wMAUEsBAi0AFAAGAAgAAAAhALaDOJL+AAAA4QEAABMAAAAA&#10;AAAAAAAAAAAAAAAAAFtDb250ZW50X1R5cGVzXS54bWxQSwECLQAUAAYACAAAACEAOP0h/9YAAACU&#10;AQAACwAAAAAAAAAAAAAAAAAvAQAAX3JlbHMvLnJlbHNQSwECLQAUAAYACAAAACEAmiSKvQ0CAADz&#10;AwAADgAAAAAAAAAAAAAAAAAuAgAAZHJzL2Uyb0RvYy54bWxQSwECLQAUAAYACAAAACEAYc8TntwA&#10;AAAJAQAADwAAAAAAAAAAAAAAAABnBAAAZHJzL2Rvd25yZXYueG1sUEsFBgAAAAAEAAQA8wAAAHAF&#10;AAAAAA==&#10;" filled="f" stroked="f">
                <v:textbox inset="0,0,0,0">
                  <w:txbxContent>
                    <w:p w:rsidR="00945F0B" w:rsidRPr="00E447E3" w:rsidRDefault="00945F0B" w:rsidP="00A92983">
                      <w:pPr>
                        <w:jc w:val="center"/>
                      </w:pPr>
                      <w:r w:rsidRPr="00E447E3">
                        <w:t>L</w:t>
                      </w:r>
                      <w:r>
                        <w:t>’</w:t>
                      </w:r>
                      <w:r w:rsidRPr="00E447E3">
                        <w:t>État partie a-t-il précédemment produit des mines antipersonnel</w:t>
                      </w:r>
                      <w:r>
                        <w:t> </w:t>
                      </w:r>
                      <w:r w:rsidRPr="00E447E3">
                        <w:t>?</w:t>
                      </w:r>
                    </w:p>
                  </w:txbxContent>
                </v:textbox>
              </v:shape>
            </w:pict>
          </mc:Fallback>
        </mc:AlternateContent>
      </w:r>
      <w:r w:rsidRPr="00053D08">
        <w:rPr>
          <w:noProof/>
          <w:lang w:val="fr-FR" w:eastAsia="fr-FR"/>
        </w:rPr>
        <w:drawing>
          <wp:inline distT="0" distB="0" distL="0" distR="0" wp14:anchorId="21CD240B" wp14:editId="55EC8AFE">
            <wp:extent cx="5494655" cy="57962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4655" cy="5796280"/>
                    </a:xfrm>
                    <a:prstGeom prst="rect">
                      <a:avLst/>
                    </a:prstGeom>
                    <a:noFill/>
                    <a:ln>
                      <a:noFill/>
                    </a:ln>
                  </pic:spPr>
                </pic:pic>
              </a:graphicData>
            </a:graphic>
          </wp:inline>
        </w:drawing>
      </w:r>
    </w:p>
    <w:p w:rsidR="006147FF" w:rsidRPr="00053D08" w:rsidRDefault="006147FF" w:rsidP="00A92983">
      <w:pPr>
        <w:ind w:left="964"/>
      </w:pPr>
    </w:p>
    <w:p w:rsidR="00A92983" w:rsidRPr="00053D08" w:rsidRDefault="00A92983" w:rsidP="006147FF">
      <w:pPr>
        <w:pStyle w:val="H1G"/>
        <w:spacing w:before="0"/>
      </w:pPr>
      <w:r w:rsidRPr="00053D08">
        <w:br w:type="page"/>
      </w:r>
      <w:r w:rsidRPr="00053D08">
        <w:lastRenderedPageBreak/>
        <w:tab/>
        <w:t>G.</w:t>
      </w:r>
      <w:r w:rsidRPr="00053D08">
        <w:tab/>
        <w:t>Assistance aux victimes</w:t>
      </w:r>
    </w:p>
    <w:p w:rsidR="00A92983" w:rsidRPr="00053D08" w:rsidRDefault="00A92983" w:rsidP="008D02E5">
      <w:pPr>
        <w:pStyle w:val="ParNoG"/>
      </w:pPr>
      <w:r w:rsidRPr="00053D08">
        <w:t>Les États parties à la Convention ne sont pas tenus de communiquer des renseignements concernant l’assistance aux victimes. Des engagements politiques ont toutefois été pris : tous les États parties qui comptent des victimes des mines dans des zones se trouvant sous leur juridiction ou leur contrôle doivent donc faire le maximum pour communiquer les renseignements ci-après. Il a aussi été convenu que ces informations pourraient être communiquées dans le cadre du rapport annuel soumis par l’État partie au titre des mesures de transparence, selon le cas</w:t>
      </w:r>
      <w:r w:rsidRPr="00053D08">
        <w:rPr>
          <w:sz w:val="18"/>
          <w:vertAlign w:val="superscript"/>
        </w:rPr>
        <w:endnoteReference w:id="30"/>
      </w:r>
      <w:r w:rsidRPr="00053D08">
        <w:t> :</w:t>
      </w:r>
    </w:p>
    <w:p w:rsidR="00A92983" w:rsidRPr="00053D08" w:rsidRDefault="00A92983" w:rsidP="008D02E5">
      <w:pPr>
        <w:pStyle w:val="ParNoG"/>
      </w:pPr>
      <w:r w:rsidRPr="00053D08">
        <w:t xml:space="preserve">Initialement, des objectifs mesurables, assortis de délais, que l’État partie cherche à atteindre en mettant en œuvre des politiques, plans et cadres juridiques nationaux qui contribueront, de façon tangible, à la participation pleine et effective des victimes de mines à la vie de la société à égalité avec les autres. Puis, chaque année, des révisions/mises à jour de ces objectifs et des renseignements sur leur mise en œuvre. </w:t>
      </w:r>
    </w:p>
    <w:p w:rsidR="00A92983" w:rsidRPr="00053D08" w:rsidRDefault="00A92983" w:rsidP="008D02E5">
      <w:pPr>
        <w:pStyle w:val="ParNoG"/>
      </w:pPr>
      <w:r w:rsidRPr="00053D08">
        <w:t xml:space="preserve">Initialement, les améliorations qui ont été ou vont être apportées aux plans, politiques et cadres juridiques relatifs au handicap, à la santé, à la protection sociale, à l’éducation, à l’emploi, au développement et à la réduction de la pauvreté, requis pour répondre aux besoins des victimes des mines, et les budgets alloués à leur mise en œuvre. Puis, chaque année, des renseignements sur les efforts déployés pour mettre en œuvre ces plans, politiques et cadres juridiques et y apporter des améliorations. </w:t>
      </w:r>
    </w:p>
    <w:p w:rsidR="00A92983" w:rsidRPr="00053D08" w:rsidRDefault="00A92983" w:rsidP="008D02E5">
      <w:pPr>
        <w:pStyle w:val="ParNoG"/>
      </w:pPr>
      <w:r w:rsidRPr="00053D08">
        <w:t>Les améliorations mesurables apportées s’agissant du bien-être des victimes des mines et de la garantie de leurs droits, les difficultés qui persistent et les priorités pour ce qui est de l’assistance, s’il y a lieu.</w:t>
      </w:r>
    </w:p>
    <w:p w:rsidR="00A92983" w:rsidRPr="00053D08" w:rsidRDefault="00A92983" w:rsidP="008D02E5">
      <w:pPr>
        <w:pStyle w:val="ParNoG"/>
      </w:pPr>
      <w:r w:rsidRPr="00053D08">
        <w:t xml:space="preserve">Ces engagements politiques permettent </w:t>
      </w:r>
      <w:r w:rsidR="00EE4346" w:rsidRPr="00053D08">
        <w:t>« </w:t>
      </w:r>
      <w:r w:rsidRPr="00053D08">
        <w:t>de traiter la question de l’assistance aux victimes avec la même précision et la même force que les autres buts énoncés dans la Convention</w:t>
      </w:r>
      <w:r w:rsidRPr="00053D08">
        <w:rPr>
          <w:sz w:val="18"/>
          <w:vertAlign w:val="superscript"/>
        </w:rPr>
        <w:endnoteReference w:id="31"/>
      </w:r>
      <w:r w:rsidR="00EE4346" w:rsidRPr="00053D08">
        <w:t> »</w:t>
      </w:r>
      <w:r w:rsidRPr="00053D08">
        <w:t>, en donnant à chaque État partie qui compte des victimes de mines dans des zones se trouvant sous sa juridiction ou son contrôle la capacité a) de déterminer les changements bénéfiques qui peuvent être attendus dans le temps, puis b) de mesurer les progrès réalisés pour faire advenir ces changements.</w:t>
      </w:r>
    </w:p>
    <w:p w:rsidR="00A92983" w:rsidRPr="00053D08" w:rsidRDefault="00A92983" w:rsidP="008D02E5">
      <w:pPr>
        <w:pStyle w:val="ParNoG"/>
      </w:pPr>
      <w:r w:rsidRPr="00053D08">
        <w:t>Il est entendu que l’assistance aux victimes comprend les volets suivants</w:t>
      </w:r>
      <w:r w:rsidR="00DE2B0D" w:rsidRPr="00053D08">
        <w:t> :</w:t>
      </w:r>
      <w:r w:rsidRPr="00053D08">
        <w:t xml:space="preserve"> a)</w:t>
      </w:r>
      <w:r w:rsidR="00D70BCC">
        <w:t> </w:t>
      </w:r>
      <w:r w:rsidRPr="00053D08">
        <w:t>collecte de données sur les victimes de mines et sur le handicap en général</w:t>
      </w:r>
      <w:r w:rsidR="00673600">
        <w:t> ;</w:t>
      </w:r>
      <w:r w:rsidRPr="00053D08">
        <w:t xml:space="preserve"> b)</w:t>
      </w:r>
      <w:r w:rsidR="00D70BCC">
        <w:t> </w:t>
      </w:r>
      <w:r w:rsidRPr="00053D08">
        <w:t>soins médicaux</w:t>
      </w:r>
      <w:r w:rsidR="00673600">
        <w:t> ;</w:t>
      </w:r>
      <w:r w:rsidRPr="00053D08">
        <w:t xml:space="preserve"> c)</w:t>
      </w:r>
      <w:r w:rsidR="00D70BCC">
        <w:t> </w:t>
      </w:r>
      <w:r w:rsidRPr="00053D08">
        <w:t>réadaptation physique</w:t>
      </w:r>
      <w:r w:rsidR="00673600">
        <w:t> ;</w:t>
      </w:r>
      <w:r w:rsidRPr="00053D08">
        <w:t xml:space="preserve"> d) soutien psychologique</w:t>
      </w:r>
      <w:r w:rsidR="00673600">
        <w:t> ;</w:t>
      </w:r>
      <w:r w:rsidRPr="00053D08">
        <w:t xml:space="preserve"> e)</w:t>
      </w:r>
      <w:r w:rsidR="00D70BCC">
        <w:t> </w:t>
      </w:r>
      <w:r w:rsidRPr="00053D08">
        <w:t>réintégration économique</w:t>
      </w:r>
      <w:r w:rsidR="00673600">
        <w:t> ;</w:t>
      </w:r>
      <w:r w:rsidRPr="00053D08">
        <w:t xml:space="preserve"> f)</w:t>
      </w:r>
      <w:r w:rsidR="00D70BCC">
        <w:t> </w:t>
      </w:r>
      <w:r w:rsidRPr="00053D08">
        <w:t>réintégration sociale</w:t>
      </w:r>
      <w:r w:rsidR="00673600">
        <w:t> ;</w:t>
      </w:r>
      <w:r w:rsidRPr="00053D08">
        <w:t xml:space="preserve"> g) coordination</w:t>
      </w:r>
      <w:r w:rsidR="00673600">
        <w:t> ;</w:t>
      </w:r>
      <w:r w:rsidRPr="00053D08">
        <w:t xml:space="preserve"> h)</w:t>
      </w:r>
      <w:r w:rsidR="00D70BCC">
        <w:t> </w:t>
      </w:r>
      <w:r w:rsidRPr="00053D08">
        <w:t>orientation vers des services adaptés</w:t>
      </w:r>
      <w:r w:rsidR="00673600">
        <w:t> ;</w:t>
      </w:r>
      <w:r w:rsidRPr="00053D08">
        <w:t xml:space="preserve"> et i)</w:t>
      </w:r>
      <w:r w:rsidR="00D70BCC">
        <w:t> </w:t>
      </w:r>
      <w:r w:rsidRPr="00053D08">
        <w:t>inclusion dans les processus pertinents en ce qui concerne la législation, la politique ou la planification</w:t>
      </w:r>
      <w:r w:rsidRPr="00053D08">
        <w:rPr>
          <w:sz w:val="18"/>
          <w:vertAlign w:val="superscript"/>
        </w:rPr>
        <w:endnoteReference w:id="32"/>
      </w:r>
      <w:r w:rsidRPr="00053D08">
        <w:t>. Lorsqu’ils rendent compte de leurs activités en matière d’assistance aux victimes, les États parties pourraient relier chacun de ces éléments aux engagements pris d’établir des objectifs et de s’employer à les atteindre, et d’améliorer et mettre en œuvre les plans, politiques et cadres juridiques</w:t>
      </w:r>
      <w:r w:rsidRPr="00053D08">
        <w:rPr>
          <w:sz w:val="18"/>
          <w:vertAlign w:val="superscript"/>
        </w:rPr>
        <w:endnoteReference w:id="33"/>
      </w:r>
      <w:r w:rsidRPr="00053D08">
        <w:t>.</w:t>
      </w:r>
    </w:p>
    <w:p w:rsidR="00A92983" w:rsidRPr="00053D08" w:rsidRDefault="00A92983" w:rsidP="008D02E5">
      <w:pPr>
        <w:pStyle w:val="ParNoG"/>
      </w:pPr>
      <w:r w:rsidRPr="00053D08">
        <w:t>Les États parties qui sont également parties à la Convention relative aux droits des personnes handicapées souhaiteront peut-être s’inspirer des travaux menés dans le cadre du respect de leurs obligations en matière d’établissement de rapports au titre de cet instrument, ainsi que des conclusions et recommandations formulées sur ces rapports par le Comité des droits des personnes handicapées</w:t>
      </w:r>
      <w:r w:rsidRPr="00053D08">
        <w:rPr>
          <w:sz w:val="18"/>
          <w:vertAlign w:val="superscript"/>
        </w:rPr>
        <w:endnoteReference w:id="34"/>
      </w:r>
      <w:r w:rsidRPr="00053D08">
        <w:t>.</w:t>
      </w:r>
    </w:p>
    <w:p w:rsidR="00A92983" w:rsidRPr="00053D08" w:rsidRDefault="00A92983" w:rsidP="00A92983">
      <w:pPr>
        <w:ind w:left="567"/>
      </w:pPr>
      <w:r w:rsidRPr="00053D08">
        <w:br w:type="page"/>
      </w:r>
      <w:r w:rsidRPr="00053D08">
        <w:rPr>
          <w:noProof/>
          <w:lang w:val="fr-FR" w:eastAsia="fr-FR"/>
        </w:rPr>
        <w:lastRenderedPageBreak/>
        <mc:AlternateContent>
          <mc:Choice Requires="wps">
            <w:drawing>
              <wp:anchor distT="0" distB="0" distL="114300" distR="114300" simplePos="0" relativeHeight="251716608" behindDoc="0" locked="0" layoutInCell="1" allowOverlap="1" wp14:anchorId="6E9D19AC" wp14:editId="1BEECECD">
                <wp:simplePos x="0" y="0"/>
                <wp:positionH relativeFrom="column">
                  <wp:posOffset>1146506</wp:posOffset>
                </wp:positionH>
                <wp:positionV relativeFrom="paragraph">
                  <wp:posOffset>1485900</wp:posOffset>
                </wp:positionV>
                <wp:extent cx="1423035" cy="492760"/>
                <wp:effectExtent l="0" t="0" r="5715" b="2540"/>
                <wp:wrapNone/>
                <wp:docPr id="3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92760"/>
                        </a:xfrm>
                        <a:prstGeom prst="rect">
                          <a:avLst/>
                        </a:prstGeom>
                        <a:noFill/>
                        <a:ln w="9525">
                          <a:noFill/>
                          <a:miter lim="800000"/>
                          <a:headEnd/>
                          <a:tailEnd/>
                        </a:ln>
                      </wps:spPr>
                      <wps:txbx>
                        <w:txbxContent>
                          <w:p w:rsidR="00945F0B" w:rsidRPr="00D70BCC" w:rsidRDefault="00945F0B" w:rsidP="00A92983">
                            <w:pPr>
                              <w:rPr>
                                <w:sz w:val="19"/>
                                <w:szCs w:val="19"/>
                              </w:rPr>
                            </w:pPr>
                            <w:r w:rsidRPr="00D70BCC">
                              <w:rPr>
                                <w:sz w:val="19"/>
                                <w:szCs w:val="19"/>
                              </w:rPr>
                              <w:t xml:space="preserve">Indiquer : </w:t>
                            </w:r>
                          </w:p>
                          <w:p w:rsidR="00945F0B" w:rsidRPr="00D70BCC" w:rsidRDefault="00945F0B" w:rsidP="00A92983">
                            <w:pPr>
                              <w:spacing w:before="120"/>
                              <w:rPr>
                                <w:sz w:val="19"/>
                                <w:szCs w:val="19"/>
                              </w:rPr>
                            </w:pPr>
                            <w:r w:rsidRPr="00D70BCC">
                              <w:rPr>
                                <w:sz w:val="19"/>
                                <w:szCs w:val="19"/>
                              </w:rPr>
                              <w:t>« Sans objet. ».</w:t>
                            </w:r>
                          </w:p>
                          <w:p w:rsidR="00945F0B" w:rsidRPr="00D70BCC" w:rsidRDefault="00945F0B" w:rsidP="00A92983">
                            <w:pPr>
                              <w:spacing w:before="120"/>
                              <w:rPr>
                                <w:sz w:val="19"/>
                                <w:szCs w:val="19"/>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90.3pt;margin-top:117pt;width:112.05pt;height:3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sZDQIAAPMDAAAOAAAAZHJzL2Uyb0RvYy54bWysU8FuGyEQvVfqPyDu9a7XsZOsjKM0aapK&#10;aRsp7aU3zLJeVGAoYO86X9+BtR2rvVXdAxoW5s28N4/lzWA02UkfFFhGp5OSEmkFNMpuGP3+7eHd&#10;FSUhcttwDVYyupeB3qzevln2rpYVdKAb6QmC2FD3jtEuRlcXRRCdNDxMwEmLhy14wyNu/aZoPO8R&#10;3eiiKstF0YNvnAchQ8C/9+MhXWX8tpUifm3bICPRjGJvMa8+r+u0Fqslrzeeu06JQxv8H7owXFks&#10;eoK655GTrVd/QRklPARo40SAKaBtlZCZA7KZln+wee64k5kLihPcSabw/2DFl92TJ6phdDa/pMRy&#10;g0P6gaMijSRRDlGSKonUu1Dj3WeHt+PwHgYcdiYc3COIn4FYuOu43chb76HvJG+wyWnKLM5SR5yQ&#10;QNb9Z2iwFt9GyEBD601SEDUhiI7D2p8GhH0QkUpeVLNyNqdE4NnFdXW5yBMseH3Mdj7EjxIMSQGj&#10;Hg2Q0fnuMcTUDa+PV1IxCw9K62wCbUnP6PW8mueEsxOjInpUK8PoVZm+0TWJ5Afb5OTIlR5jLKDt&#10;gXUiOlKOw3rIKi9Oaq6h2aMOHkZP4hvCoAP/QkmPfmQ0/NpyLynRnyxqmcx7DPwxWB8DbgWmMiqi&#10;p2Tc3MVs85HlLarcqixAGsdY+9AlOivrcngFybrn+3zr9a2ufgMAAP//AwBQSwMEFAAGAAgAAAAh&#10;AOfzaEPgAAAACwEAAA8AAABkcnMvZG93bnJldi54bWxMj0FOwzAQRfdI3MEaJDaI2mmjUIU4VSmi&#10;rFikcAA3niZR43EUu23g9Awruvyapz/vF6vJ9eKMY+g8aUhmCgRS7W1HjYavz7fHJYgQDVnTe0IN&#10;3xhgVd7eFCa3/kIVnnexEVxCITca2hiHXMpQt+hMmPkBiW8HPzoTOY6NtKO5cLnr5VypTDrTEX9o&#10;zYCbFuvj7uQ04LryPx/HsHXVy+tme+gIH+S71vd30/oZRMQp/sPwp8/qULLT3p/IBtFzXqqMUQ3z&#10;RcqjmEhV+gRir2GRJBnIspDXG8pfAAAA//8DAFBLAQItABQABgAIAAAAIQC2gziS/gAAAOEBAAAT&#10;AAAAAAAAAAAAAAAAAAAAAABbQ29udGVudF9UeXBlc10ueG1sUEsBAi0AFAAGAAgAAAAhADj9If/W&#10;AAAAlAEAAAsAAAAAAAAAAAAAAAAALwEAAF9yZWxzLy5yZWxzUEsBAi0AFAAGAAgAAAAhAAFVOxkN&#10;AgAA8wMAAA4AAAAAAAAAAAAAAAAALgIAAGRycy9lMm9Eb2MueG1sUEsBAi0AFAAGAAgAAAAhAOfz&#10;aEPgAAAACwEAAA8AAAAAAAAAAAAAAAAAZwQAAGRycy9kb3ducmV2LnhtbFBLBQYAAAAABAAEAPMA&#10;AAB0BQAAAAA=&#10;" filled="f" stroked="f">
                <v:textbox inset="0,0,0,0">
                  <w:txbxContent>
                    <w:p w:rsidR="00945F0B" w:rsidRPr="00D70BCC" w:rsidRDefault="00945F0B" w:rsidP="00A92983">
                      <w:pPr>
                        <w:rPr>
                          <w:sz w:val="19"/>
                          <w:szCs w:val="19"/>
                        </w:rPr>
                      </w:pPr>
                      <w:r w:rsidRPr="00D70BCC">
                        <w:rPr>
                          <w:sz w:val="19"/>
                          <w:szCs w:val="19"/>
                        </w:rPr>
                        <w:t xml:space="preserve">Indiquer : </w:t>
                      </w:r>
                    </w:p>
                    <w:p w:rsidR="00945F0B" w:rsidRPr="00D70BCC" w:rsidRDefault="00945F0B" w:rsidP="00A92983">
                      <w:pPr>
                        <w:spacing w:before="120"/>
                        <w:rPr>
                          <w:sz w:val="19"/>
                          <w:szCs w:val="19"/>
                        </w:rPr>
                      </w:pPr>
                      <w:r w:rsidRPr="00D70BCC">
                        <w:rPr>
                          <w:sz w:val="19"/>
                          <w:szCs w:val="19"/>
                        </w:rPr>
                        <w:t>« Sans objet. ».</w:t>
                      </w:r>
                    </w:p>
                    <w:p w:rsidR="00945F0B" w:rsidRPr="00D70BCC" w:rsidRDefault="00945F0B" w:rsidP="00A92983">
                      <w:pPr>
                        <w:spacing w:before="120"/>
                        <w:rPr>
                          <w:sz w:val="19"/>
                          <w:szCs w:val="19"/>
                        </w:rPr>
                      </w:pPr>
                    </w:p>
                  </w:txbxContent>
                </v:textbox>
              </v:shape>
            </w:pict>
          </mc:Fallback>
        </mc:AlternateContent>
      </w:r>
      <w:r w:rsidRPr="00053D08">
        <w:rPr>
          <w:noProof/>
          <w:lang w:val="fr-FR" w:eastAsia="fr-FR"/>
        </w:rPr>
        <mc:AlternateContent>
          <mc:Choice Requires="wps">
            <w:drawing>
              <wp:anchor distT="0" distB="0" distL="114300" distR="114300" simplePos="0" relativeHeight="251718656" behindDoc="0" locked="0" layoutInCell="1" allowOverlap="1" wp14:anchorId="338056EE" wp14:editId="5D93B4BD">
                <wp:simplePos x="0" y="0"/>
                <wp:positionH relativeFrom="column">
                  <wp:posOffset>2706370</wp:posOffset>
                </wp:positionH>
                <wp:positionV relativeFrom="paragraph">
                  <wp:posOffset>3054046</wp:posOffset>
                </wp:positionV>
                <wp:extent cx="1534160" cy="3538330"/>
                <wp:effectExtent l="0" t="0" r="8890" b="5080"/>
                <wp:wrapNone/>
                <wp:docPr id="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538330"/>
                        </a:xfrm>
                        <a:prstGeom prst="rect">
                          <a:avLst/>
                        </a:prstGeom>
                        <a:noFill/>
                        <a:ln w="9525">
                          <a:noFill/>
                          <a:miter lim="800000"/>
                          <a:headEnd/>
                          <a:tailEnd/>
                        </a:ln>
                      </wps:spPr>
                      <wps:txbx>
                        <w:txbxContent>
                          <w:p w:rsidR="00945F0B" w:rsidRPr="003822EB" w:rsidRDefault="00945F0B" w:rsidP="00A92983">
                            <w:pPr>
                              <w:spacing w:line="216" w:lineRule="exact"/>
                              <w:jc w:val="center"/>
                              <w:rPr>
                                <w:sz w:val="19"/>
                                <w:szCs w:val="19"/>
                              </w:rPr>
                            </w:pPr>
                            <w:r w:rsidRPr="003822EB">
                              <w:rPr>
                                <w:sz w:val="19"/>
                                <w:szCs w:val="19"/>
                              </w:rPr>
                              <w:t>Dans le rapport :</w:t>
                            </w:r>
                          </w:p>
                          <w:p w:rsidR="00945F0B" w:rsidRPr="003822EB" w:rsidRDefault="00945F0B" w:rsidP="00A92983">
                            <w:pPr>
                              <w:spacing w:before="60" w:line="216" w:lineRule="exact"/>
                              <w:rPr>
                                <w:sz w:val="19"/>
                                <w:szCs w:val="19"/>
                              </w:rPr>
                            </w:pPr>
                            <w:r w:rsidRPr="003822EB">
                              <w:rPr>
                                <w:sz w:val="19"/>
                                <w:szCs w:val="19"/>
                              </w:rPr>
                              <w:t>1. Envisager de préciser les objectifs mesurables et assortis de délais que l’État partie cherche à atteindre par la mise en œuvre sur le plan national de politiques, plans et cadres juridiques qui contribueront de manière probante à permettre la participation pleine, égale et</w:t>
                            </w:r>
                            <w:r>
                              <w:rPr>
                                <w:sz w:val="19"/>
                                <w:szCs w:val="19"/>
                              </w:rPr>
                              <w:t> </w:t>
                            </w:r>
                            <w:r w:rsidRPr="003822EB">
                              <w:rPr>
                                <w:sz w:val="19"/>
                                <w:szCs w:val="19"/>
                              </w:rPr>
                              <w:t>effective des victimes des mines à la société ;</w:t>
                            </w:r>
                          </w:p>
                          <w:p w:rsidR="00945F0B" w:rsidRPr="003822EB" w:rsidRDefault="00945F0B" w:rsidP="00A92983">
                            <w:pPr>
                              <w:spacing w:before="60" w:line="216" w:lineRule="exact"/>
                              <w:rPr>
                                <w:sz w:val="19"/>
                                <w:szCs w:val="19"/>
                              </w:rPr>
                            </w:pPr>
                            <w:r w:rsidRPr="003822EB">
                              <w:rPr>
                                <w:sz w:val="19"/>
                                <w:szCs w:val="19"/>
                              </w:rPr>
                              <w:t>2. Envisager d’indiquer les améliorations qui ont été ou seront apportées aux plans, politiques et cadres juridiques relatifs au handicap, à la santé, à la protection sociale, à</w:t>
                            </w:r>
                            <w:r>
                              <w:rPr>
                                <w:sz w:val="19"/>
                                <w:szCs w:val="19"/>
                              </w:rPr>
                              <w:t> </w:t>
                            </w:r>
                            <w:r w:rsidRPr="003822EB">
                              <w:rPr>
                                <w:sz w:val="19"/>
                                <w:szCs w:val="19"/>
                              </w:rPr>
                              <w:t>l’éducation, à l’emploi, au</w:t>
                            </w:r>
                            <w:r>
                              <w:rPr>
                                <w:sz w:val="19"/>
                                <w:szCs w:val="19"/>
                              </w:rPr>
                              <w:t> </w:t>
                            </w:r>
                            <w:r w:rsidRPr="003822EB">
                              <w:rPr>
                                <w:sz w:val="19"/>
                                <w:szCs w:val="19"/>
                              </w:rPr>
                              <w:t>développement et à la réduction de la pauvreté, nécessaires pour répondre aux</w:t>
                            </w:r>
                            <w:r>
                              <w:rPr>
                                <w:sz w:val="19"/>
                                <w:szCs w:val="19"/>
                              </w:rPr>
                              <w:t> </w:t>
                            </w:r>
                            <w:r w:rsidRPr="003822EB">
                              <w:rPr>
                                <w:sz w:val="19"/>
                                <w:szCs w:val="19"/>
                              </w:rPr>
                              <w:t>besoins des victimes des mines, et le budget qui a été alloué à leur mise en œuvre.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13.1pt;margin-top:240.5pt;width:120.8pt;height:27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BSCwIAAPIDAAAOAAAAZHJzL2Uyb0RvYy54bWysU02P0zAQvSPxHyzfadKGVt2o6WrZZRHS&#10;8iEtXLi5ttNY2B5ju03Kr2fsNKWCG6IHa9LxvJn35nlzOxhNjtIHBbah81lJibQchLL7hn798vhq&#10;TUmIzAqmwcqGnmSgt9uXLza9q+UCOtBCeoIgNtS9a2gXo6uLIvBOGhZm4KTFZAvesIiffl8Iz3pE&#10;N7pYlOWq6MEL54HLEPDfhzFJtxm/bSWPn9o2yEh0Q3G2mE+fz106i+2G1XvPXKf4eQz2D1MYpiw2&#10;vUA9sMjIwau/oIziHgK0ccbBFNC2isvMAdnMyz/YPHfMycwFxQnuIlP4f7D84/GzJ0o0tFreUGKZ&#10;wSV9w1URIUmUQ5RkkUTqXajx7rPD23F4AwMuOxMO7gn490As3HfM7uWd99B3kgkccp4qi6vSESck&#10;kF3/AQT2YocIGWhovUkKoiYE0XFZp8uCcA7CU8tl9Xq+whTHXLWs1lWVV1iweip3PsR3EgxJQUM9&#10;OiDDs+NTiGkcVk9XUjcLj0rr7AJtSd/Qm+VimQuuMkZFNKlWpqHrMv1G2ySWb63IxZEpPcbYQNsz&#10;7cR05ByH3ZBlXlWTnDsQJxTCw2hKfEQYdOB/UtKjIRsafhyYl5To9xbFTO6dAj8FuylglmNpQyMl&#10;Y3gfs8tHjncocqsy/bSNsfN5RjRWVuX8CJJzr7/zrd9PdfsLAAD//wMAUEsDBBQABgAIAAAAIQAE&#10;I+Hk4AAAAAwBAAAPAAAAZHJzL2Rvd25yZXYueG1sTI/BTsMwDIbvSLxDZCRuLFlBoZSm04TghITo&#10;yoFj2mRttMYpTbaVt8ec4GbLn37/X7lZ/MhOdo4uoIL1SgCz2AXjsFfw0bzc5MBi0mj0GNAq+LYR&#10;NtXlRakLE85Y29Mu9YxCMBZawZDSVHAeu8F6HVdhski3fZi9TrTOPTezPlO4H3kmhOReO6QPg57s&#10;02C7w+7oFWw/sX52X2/te72vXdM8CHyVB6Wur5btI7Bkl/QHw299qg4VdWrDEU1ko4K7TGaE0pCv&#10;SYoIKe9JpiVU3OYZ8Krk/yWqHwAAAP//AwBQSwECLQAUAAYACAAAACEAtoM4kv4AAADhAQAAEwAA&#10;AAAAAAAAAAAAAAAAAAAAW0NvbnRlbnRfVHlwZXNdLnhtbFBLAQItABQABgAIAAAAIQA4/SH/1gAA&#10;AJQBAAALAAAAAAAAAAAAAAAAAC8BAABfcmVscy8ucmVsc1BLAQItABQABgAIAAAAIQA8EgBSCwIA&#10;APIDAAAOAAAAAAAAAAAAAAAAAC4CAABkcnMvZTJvRG9jLnhtbFBLAQItABQABgAIAAAAIQAEI+Hk&#10;4AAAAAwBAAAPAAAAAAAAAAAAAAAAAGUEAABkcnMvZG93bnJldi54bWxQSwUGAAAAAAQABADzAAAA&#10;cgUAAAAA&#10;" filled="f" stroked="f">
                <v:textbox inset="0,0,0,0">
                  <w:txbxContent>
                    <w:p w:rsidR="00945F0B" w:rsidRPr="003822EB" w:rsidRDefault="00945F0B" w:rsidP="00A92983">
                      <w:pPr>
                        <w:spacing w:line="216" w:lineRule="exact"/>
                        <w:jc w:val="center"/>
                        <w:rPr>
                          <w:sz w:val="19"/>
                          <w:szCs w:val="19"/>
                        </w:rPr>
                      </w:pPr>
                      <w:r w:rsidRPr="003822EB">
                        <w:rPr>
                          <w:sz w:val="19"/>
                          <w:szCs w:val="19"/>
                        </w:rPr>
                        <w:t>Dans le rapport :</w:t>
                      </w:r>
                    </w:p>
                    <w:p w:rsidR="00945F0B" w:rsidRPr="003822EB" w:rsidRDefault="00945F0B" w:rsidP="00A92983">
                      <w:pPr>
                        <w:spacing w:before="60" w:line="216" w:lineRule="exact"/>
                        <w:rPr>
                          <w:sz w:val="19"/>
                          <w:szCs w:val="19"/>
                        </w:rPr>
                      </w:pPr>
                      <w:r w:rsidRPr="003822EB">
                        <w:rPr>
                          <w:sz w:val="19"/>
                          <w:szCs w:val="19"/>
                        </w:rPr>
                        <w:t>1. Envisager de préciser les objectifs mesurables et assortis de délais que l’État partie cherche à atteindre par la mise en œuvre sur le plan national de politiques, plans et cadres juridiques qui contribueront de manière probante à permettre la participation pleine, égale et</w:t>
                      </w:r>
                      <w:r>
                        <w:rPr>
                          <w:sz w:val="19"/>
                          <w:szCs w:val="19"/>
                        </w:rPr>
                        <w:t> </w:t>
                      </w:r>
                      <w:r w:rsidRPr="003822EB">
                        <w:rPr>
                          <w:sz w:val="19"/>
                          <w:szCs w:val="19"/>
                        </w:rPr>
                        <w:t>effective des victimes des mines à la société ;</w:t>
                      </w:r>
                    </w:p>
                    <w:p w:rsidR="00945F0B" w:rsidRPr="003822EB" w:rsidRDefault="00945F0B" w:rsidP="00A92983">
                      <w:pPr>
                        <w:spacing w:before="60" w:line="216" w:lineRule="exact"/>
                        <w:rPr>
                          <w:sz w:val="19"/>
                          <w:szCs w:val="19"/>
                        </w:rPr>
                      </w:pPr>
                      <w:r w:rsidRPr="003822EB">
                        <w:rPr>
                          <w:sz w:val="19"/>
                          <w:szCs w:val="19"/>
                        </w:rPr>
                        <w:t>2. Envisager d’indiquer les améliorations qui ont été ou seront apportées aux plans, politiques et cadres juridiques relatifs au handicap, à la santé, à la protection sociale, à</w:t>
                      </w:r>
                      <w:r>
                        <w:rPr>
                          <w:sz w:val="19"/>
                          <w:szCs w:val="19"/>
                        </w:rPr>
                        <w:t> </w:t>
                      </w:r>
                      <w:r w:rsidRPr="003822EB">
                        <w:rPr>
                          <w:sz w:val="19"/>
                          <w:szCs w:val="19"/>
                        </w:rPr>
                        <w:t>l’éducation, à l’emploi, au</w:t>
                      </w:r>
                      <w:r>
                        <w:rPr>
                          <w:sz w:val="19"/>
                          <w:szCs w:val="19"/>
                        </w:rPr>
                        <w:t> </w:t>
                      </w:r>
                      <w:r w:rsidRPr="003822EB">
                        <w:rPr>
                          <w:sz w:val="19"/>
                          <w:szCs w:val="19"/>
                        </w:rPr>
                        <w:t>développement et à la réduction de la pauvreté, nécessaires pour répondre aux</w:t>
                      </w:r>
                      <w:r>
                        <w:rPr>
                          <w:sz w:val="19"/>
                          <w:szCs w:val="19"/>
                        </w:rPr>
                        <w:t> </w:t>
                      </w:r>
                      <w:r w:rsidRPr="003822EB">
                        <w:rPr>
                          <w:sz w:val="19"/>
                          <w:szCs w:val="19"/>
                        </w:rPr>
                        <w:t>besoins des victimes des mines, et le budget qui a été alloué à leur mise en œuvre.</w:t>
                      </w:r>
                    </w:p>
                  </w:txbxContent>
                </v:textbox>
              </v:shape>
            </w:pict>
          </mc:Fallback>
        </mc:AlternateContent>
      </w:r>
      <w:r w:rsidRPr="00053D08">
        <w:rPr>
          <w:noProof/>
          <w:lang w:val="fr-FR" w:eastAsia="fr-FR"/>
        </w:rPr>
        <mc:AlternateContent>
          <mc:Choice Requires="wps">
            <w:drawing>
              <wp:anchor distT="0" distB="0" distL="114300" distR="114300" simplePos="0" relativeHeight="251717632" behindDoc="0" locked="0" layoutInCell="1" allowOverlap="1" wp14:anchorId="06898D0E" wp14:editId="65F5161E">
                <wp:simplePos x="0" y="0"/>
                <wp:positionH relativeFrom="column">
                  <wp:posOffset>3103880</wp:posOffset>
                </wp:positionH>
                <wp:positionV relativeFrom="paragraph">
                  <wp:posOffset>1480185</wp:posOffset>
                </wp:positionV>
                <wp:extent cx="2496185" cy="850265"/>
                <wp:effectExtent l="0" t="0" r="0" b="6985"/>
                <wp:wrapNone/>
                <wp:docPr id="3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850265"/>
                        </a:xfrm>
                        <a:prstGeom prst="rect">
                          <a:avLst/>
                        </a:prstGeom>
                        <a:noFill/>
                        <a:ln w="9525">
                          <a:noFill/>
                          <a:miter lim="800000"/>
                          <a:headEnd/>
                          <a:tailEnd/>
                        </a:ln>
                      </wps:spPr>
                      <wps:txbx>
                        <w:txbxContent>
                          <w:p w:rsidR="00945F0B" w:rsidRPr="00D70BCC" w:rsidRDefault="00945F0B" w:rsidP="00D70BCC">
                            <w:pPr>
                              <w:jc w:val="center"/>
                              <w:rPr>
                                <w:sz w:val="19"/>
                                <w:szCs w:val="19"/>
                              </w:rPr>
                            </w:pPr>
                            <w:r w:rsidRPr="00D70BCC">
                              <w:rPr>
                                <w:sz w:val="19"/>
                                <w:szCs w:val="19"/>
                              </w:rPr>
                              <w:t>L’État partie a-t-il précédemment indiqué quels objectifs assortis de délais et mesurables il comptait adopter, et quelles améliorations il comptait apporter aux politiques, projets et cadres juridiques pertinents ?</w:t>
                            </w:r>
                          </w:p>
                          <w:p w:rsidR="00945F0B" w:rsidRPr="00D70BCC" w:rsidRDefault="00945F0B" w:rsidP="00D70BCC">
                            <w:pPr>
                              <w:spacing w:before="120"/>
                              <w:jc w:val="center"/>
                              <w:rPr>
                                <w:sz w:val="19"/>
                                <w:szCs w:val="19"/>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44.4pt;margin-top:116.55pt;width:196.55pt;height:6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RDQIAAPMDAAAOAAAAZHJzL2Uyb0RvYy54bWysU02P2yAQvVfqf0DcGzvuOtq14qy2u92q&#10;0vZD2vbSGwEcowJDgcROf30HHKdRe6vqAxoM82bem8f6djSaHKQPCmxLl4uSEmk5CGV3Lf365fHV&#10;NSUhMiuYBitbepSB3m5evlgPrpEV9KCF9ARBbGgG19I+RtcUReC9NCwswEmLhx14wyJu/a4Qng2I&#10;bnRRleWqGMAL54HLEPDvw3RINxm/6ySPn7ouyEh0S7G3mFef121ai82aNTvPXK/4qQ32D10YpiwW&#10;PUM9sMjI3qu/oIziHgJ0ccHBFNB1isvMAdksyz/YPPfMycwFxQnuLFP4f7D84+GzJ0q09HWNo7LM&#10;4JC+4aiIkCTKMUpSJZEGFxq8++zwdhzfwIjDzoSDewL+PRAL9z2zO3nnPQy9ZAKbXKbM4iJ1wgkJ&#10;ZDt8AIG12D5CBho7b5KCqAlBdBzW8Twg7INw/Fld3ayW1zUlHM+u67Ja1bkEa+Zs50N8J8GQFLTU&#10;owEyOjs8hZi6Yc18JRWz8Ki0zibQlgwtvamrOidcnBgV0aNaGaxZpm9yTSL51oqcHJnSU4wFtD2x&#10;TkQnynHcjlnl1dWs5hbEEXXwMHkS3xAGPfiflAzox5aGH3vmJSX6vUUtk3nnwM/Bdg6Y5ZjaUh49&#10;JdPmPmabTyzvUOVOZQHSOKbapy7RWVmX0ytI1r3c51u/3+rmFwAAAP//AwBQSwMEFAAGAAgAAAAh&#10;ANPun1zhAAAACwEAAA8AAABkcnMvZG93bnJldi54bWxMj8FOwzAQRO9I/IO1SFwQddKgYkI2VSmi&#10;PXFI4QPceJtEjddR7LaBr8ec4Dia0cybYjnZXpxp9J1jhHSWgCCunem4Qfj8eLtXIHzQbHTvmBC+&#10;yMOyvL4qdG7chSs670IjYgn7XCO0IQy5lL5uyWo/cwNx9A5utDpEOTbSjPoSy20v50mykFZ3HBda&#10;PdC6pfq4O1kEWlXu+/3oN7Z6eV1vDh3Tndwi3t5Mq2cQgabwF4Zf/IgOZWTauxMbL3qEB6UiekCY&#10;Z1kKIiaUSp9A7BGyxWMCsizk/w/lDwAAAP//AwBQSwECLQAUAAYACAAAACEAtoM4kv4AAADhAQAA&#10;EwAAAAAAAAAAAAAAAAAAAAAAW0NvbnRlbnRfVHlwZXNdLnhtbFBLAQItABQABgAIAAAAIQA4/SH/&#10;1gAAAJQBAAALAAAAAAAAAAAAAAAAAC8BAABfcmVscy8ucmVsc1BLAQItABQABgAIAAAAIQCxgZXR&#10;DQIAAPMDAAAOAAAAAAAAAAAAAAAAAC4CAABkcnMvZTJvRG9jLnhtbFBLAQItABQABgAIAAAAIQDT&#10;7p9c4QAAAAsBAAAPAAAAAAAAAAAAAAAAAGcEAABkcnMvZG93bnJldi54bWxQSwUGAAAAAAQABADz&#10;AAAAdQUAAAAA&#10;" filled="f" stroked="f">
                <v:textbox inset="0,0,0,0">
                  <w:txbxContent>
                    <w:p w:rsidR="00945F0B" w:rsidRPr="00D70BCC" w:rsidRDefault="00945F0B" w:rsidP="00D70BCC">
                      <w:pPr>
                        <w:jc w:val="center"/>
                        <w:rPr>
                          <w:sz w:val="19"/>
                          <w:szCs w:val="19"/>
                        </w:rPr>
                      </w:pPr>
                      <w:r w:rsidRPr="00D70BCC">
                        <w:rPr>
                          <w:sz w:val="19"/>
                          <w:szCs w:val="19"/>
                        </w:rPr>
                        <w:t>L’État partie a-t-il précédemment indiqué quels objectifs assortis de délais et mesurables il comptait adopter, et quelles améliorations il comptait apporter aux politiques, projets et cadres juridiques pertinents ?</w:t>
                      </w:r>
                    </w:p>
                    <w:p w:rsidR="00945F0B" w:rsidRPr="00D70BCC" w:rsidRDefault="00945F0B" w:rsidP="00D70BCC">
                      <w:pPr>
                        <w:spacing w:before="120"/>
                        <w:jc w:val="center"/>
                        <w:rPr>
                          <w:sz w:val="19"/>
                          <w:szCs w:val="19"/>
                        </w:rPr>
                      </w:pPr>
                    </w:p>
                  </w:txbxContent>
                </v:textbox>
              </v:shape>
            </w:pict>
          </mc:Fallback>
        </mc:AlternateContent>
      </w:r>
      <w:r w:rsidRPr="00053D08">
        <w:rPr>
          <w:noProof/>
          <w:lang w:val="fr-FR" w:eastAsia="fr-FR"/>
        </w:rPr>
        <mc:AlternateContent>
          <mc:Choice Requires="wps">
            <w:drawing>
              <wp:anchor distT="0" distB="0" distL="114300" distR="114300" simplePos="0" relativeHeight="251719680" behindDoc="0" locked="0" layoutInCell="1" allowOverlap="1" wp14:anchorId="065E7A68" wp14:editId="718AA4C5">
                <wp:simplePos x="0" y="0"/>
                <wp:positionH relativeFrom="column">
                  <wp:posOffset>4448257</wp:posOffset>
                </wp:positionH>
                <wp:positionV relativeFrom="paragraph">
                  <wp:posOffset>3070446</wp:posOffset>
                </wp:positionV>
                <wp:extent cx="1606163" cy="4842344"/>
                <wp:effectExtent l="0" t="0" r="13335" b="0"/>
                <wp:wrapNone/>
                <wp:docPr id="3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3" cy="4842344"/>
                        </a:xfrm>
                        <a:prstGeom prst="rect">
                          <a:avLst/>
                        </a:prstGeom>
                        <a:noFill/>
                        <a:ln w="9525">
                          <a:noFill/>
                          <a:miter lim="800000"/>
                          <a:headEnd/>
                          <a:tailEnd/>
                        </a:ln>
                      </wps:spPr>
                      <wps:txbx>
                        <w:txbxContent>
                          <w:p w:rsidR="00945F0B" w:rsidRPr="00D70BCC" w:rsidRDefault="00945F0B" w:rsidP="00A92983">
                            <w:pPr>
                              <w:spacing w:before="120"/>
                              <w:rPr>
                                <w:sz w:val="19"/>
                                <w:szCs w:val="19"/>
                              </w:rPr>
                            </w:pPr>
                            <w:r w:rsidRPr="00D70BCC">
                              <w:rPr>
                                <w:sz w:val="19"/>
                                <w:szCs w:val="19"/>
                              </w:rPr>
                              <w:t xml:space="preserve">Dans le rapport : </w:t>
                            </w:r>
                          </w:p>
                          <w:p w:rsidR="00945F0B" w:rsidRPr="00D70BCC" w:rsidRDefault="00945F0B" w:rsidP="00A92983">
                            <w:pPr>
                              <w:spacing w:before="120"/>
                              <w:rPr>
                                <w:sz w:val="19"/>
                                <w:szCs w:val="19"/>
                              </w:rPr>
                            </w:pPr>
                            <w:r w:rsidRPr="00D70BCC">
                              <w:rPr>
                                <w:sz w:val="19"/>
                                <w:szCs w:val="19"/>
                              </w:rPr>
                              <w:t>1. Envisager de communiquer des objectifs actualisés/révisés si cela est pertinent ;</w:t>
                            </w:r>
                          </w:p>
                          <w:p w:rsidR="00945F0B" w:rsidRPr="00D70BCC" w:rsidRDefault="00945F0B" w:rsidP="00A92983">
                            <w:pPr>
                              <w:spacing w:before="120"/>
                              <w:rPr>
                                <w:sz w:val="19"/>
                                <w:szCs w:val="19"/>
                              </w:rPr>
                            </w:pPr>
                            <w:r w:rsidRPr="00D70BCC">
                              <w:rPr>
                                <w:sz w:val="19"/>
                                <w:szCs w:val="19"/>
                              </w:rPr>
                              <w:t xml:space="preserve">2. Envisager de donner des informations sur la mise en œuvre d’objectifs précédemment communiqués, concernant notamment a) les améliorations mesurables apportées au bien-être des victimes des mines et à la garantie de leurs droits, b) les difficultés qui subsistent, et c) les priorités en matière d’appui, le cas échéant ; </w:t>
                            </w:r>
                          </w:p>
                          <w:p w:rsidR="00945F0B" w:rsidRPr="00D70BCC" w:rsidRDefault="00945F0B" w:rsidP="00A92983">
                            <w:pPr>
                              <w:spacing w:before="120"/>
                              <w:rPr>
                                <w:sz w:val="19"/>
                                <w:szCs w:val="19"/>
                              </w:rPr>
                            </w:pPr>
                            <w:r w:rsidRPr="00D70BCC">
                              <w:rPr>
                                <w:sz w:val="19"/>
                                <w:szCs w:val="19"/>
                              </w:rPr>
                              <w:t>3. Envisager de donner des informations sur la mise en œuvre des politiques, plans et cadres juridiques dont il a été fait part précédemment, ainsi que sur les améliorations que l’État partie compte y apporter.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350.25pt;margin-top:241.75pt;width:126.45pt;height:38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jBDQIAAPQDAAAOAAAAZHJzL2Uyb0RvYy54bWysU02P2yAQvVfqf0DcGztf1taKs9rudqtK&#10;2w9p20tvBHCMCgwFEjv99R1wnEbtraoPaDDMm3lvHpvbwWhylD4osA2dz0pKpOUglN039OuXx1c3&#10;lITIrGAarGzoSQZ6u335YtO7Wi6gAy2kJwhiQ927hnYxurooAu+kYWEGTlo8bMEbFnHr94XwrEd0&#10;o4tFWVZFD144D1yGgH8fxkO6zfhtK3n81LZBRqIbir3FvPq87tJabDes3nvmOsXPbbB/6MIwZbHo&#10;BeqBRUYOXv0FZRT3EKCNMw6mgLZVXGYOyGZe/sHmuWNOZi4oTnAXmcL/g+Ufj589UaKhywr1sczg&#10;kL7hqIiQJMohSrJIIvUu1Hj32eHtOLyBAYedCQf3BPx7IBbuO2b38s576DvJBDY5T5nFVeqIExLI&#10;rv8AAmuxQ4QMNLTeJAVRE4Lo2MzpMiDsg/BUsiqrebWkhOPZ6ma1WK5WuQarp3TnQ3wnwZAUNNSj&#10;AzI8Oz6FmNph9XQlVbPwqLTOLtCW9A19vV6sc8LViVERTaqVaehNmb7RNonlWytycmRKjzEW0PZM&#10;OzEdOcdhN2SZq/Uk5w7ECYXwMJoSHxEGHfiflPRoyIaGHwfmJSX6vUUxk3unwE/BbgqY5ZjaUB49&#10;JePmPmafjyzvUOZWZQHSPMba5y7RWlmX8zNI3r3e51u/H+v2FwAAAP//AwBQSwMEFAAGAAgAAAAh&#10;ALtyuPPhAAAADAEAAA8AAABkcnMvZG93bnJldi54bWxMj8FOwkAQhu8mvsNmTLwY2QUKYu2WIEY8&#10;eSj6AEt3aBu6s013gcrTM570NpP58s/3Z8vBteKEfWg8aRiPFAik0tuGKg3fX++PCxAhGrKm9YQa&#10;fjDAMr+9yUxq/ZkKPG1jJTiEQmo01DF2qZShrNGZMPIdEt/2vncm8tpX0vbmzOGulROl5tKZhvhD&#10;bTpc11getkenAVeFv3wewsYVr2/rzb4hfJAfWt/fDasXEBGH+AfDrz6rQ85OO38kG0Sr4UmpGaMa&#10;ksWUByaeZ9MExI7RSTIfg8wz+b9EfgUAAP//AwBQSwECLQAUAAYACAAAACEAtoM4kv4AAADhAQAA&#10;EwAAAAAAAAAAAAAAAAAAAAAAW0NvbnRlbnRfVHlwZXNdLnhtbFBLAQItABQABgAIAAAAIQA4/SH/&#10;1gAAAJQBAAALAAAAAAAAAAAAAAAAAC8BAABfcmVscy8ucmVsc1BLAQItABQABgAIAAAAIQAMCCjB&#10;DQIAAPQDAAAOAAAAAAAAAAAAAAAAAC4CAABkcnMvZTJvRG9jLnhtbFBLAQItABQABgAIAAAAIQC7&#10;crjz4QAAAAwBAAAPAAAAAAAAAAAAAAAAAGcEAABkcnMvZG93bnJldi54bWxQSwUGAAAAAAQABADz&#10;AAAAdQUAAAAA&#10;" filled="f" stroked="f">
                <v:textbox inset="0,0,0,0">
                  <w:txbxContent>
                    <w:p w:rsidR="00945F0B" w:rsidRPr="00D70BCC" w:rsidRDefault="00945F0B" w:rsidP="00A92983">
                      <w:pPr>
                        <w:spacing w:before="120"/>
                        <w:rPr>
                          <w:sz w:val="19"/>
                          <w:szCs w:val="19"/>
                        </w:rPr>
                      </w:pPr>
                      <w:r w:rsidRPr="00D70BCC">
                        <w:rPr>
                          <w:sz w:val="19"/>
                          <w:szCs w:val="19"/>
                        </w:rPr>
                        <w:t xml:space="preserve">Dans le rapport : </w:t>
                      </w:r>
                    </w:p>
                    <w:p w:rsidR="00945F0B" w:rsidRPr="00D70BCC" w:rsidRDefault="00945F0B" w:rsidP="00A92983">
                      <w:pPr>
                        <w:spacing w:before="120"/>
                        <w:rPr>
                          <w:sz w:val="19"/>
                          <w:szCs w:val="19"/>
                        </w:rPr>
                      </w:pPr>
                      <w:r w:rsidRPr="00D70BCC">
                        <w:rPr>
                          <w:sz w:val="19"/>
                          <w:szCs w:val="19"/>
                        </w:rPr>
                        <w:t>1. Envisager de communiquer des objectifs actualisés/révisés si cela est pertinent ;</w:t>
                      </w:r>
                    </w:p>
                    <w:p w:rsidR="00945F0B" w:rsidRPr="00D70BCC" w:rsidRDefault="00945F0B" w:rsidP="00A92983">
                      <w:pPr>
                        <w:spacing w:before="120"/>
                        <w:rPr>
                          <w:sz w:val="19"/>
                          <w:szCs w:val="19"/>
                        </w:rPr>
                      </w:pPr>
                      <w:r w:rsidRPr="00D70BCC">
                        <w:rPr>
                          <w:sz w:val="19"/>
                          <w:szCs w:val="19"/>
                        </w:rPr>
                        <w:t xml:space="preserve">2. Envisager de donner des informations sur la mise en œuvre d’objectifs précédemment communiqués, concernant notamment a) les améliorations mesurables apportées au bien-être des victimes des mines et à la garantie de leurs droits, b) les difficultés qui subsistent, et c) les priorités en matière d’appui, le cas échéant ; </w:t>
                      </w:r>
                    </w:p>
                    <w:p w:rsidR="00945F0B" w:rsidRPr="00D70BCC" w:rsidRDefault="00945F0B" w:rsidP="00A92983">
                      <w:pPr>
                        <w:spacing w:before="120"/>
                        <w:rPr>
                          <w:sz w:val="19"/>
                          <w:szCs w:val="19"/>
                        </w:rPr>
                      </w:pPr>
                      <w:r w:rsidRPr="00D70BCC">
                        <w:rPr>
                          <w:sz w:val="19"/>
                          <w:szCs w:val="19"/>
                        </w:rPr>
                        <w:t>3. Envisager de donner des informations sur la mise en œuvre des politiques, plans et cadres juridiques dont il a été fait part précédemment, ainsi que sur les améliorations que l’État partie compte y apporter.</w:t>
                      </w:r>
                    </w:p>
                  </w:txbxContent>
                </v:textbox>
              </v:shape>
            </w:pict>
          </mc:Fallback>
        </mc:AlternateContent>
      </w:r>
      <w:r w:rsidRPr="00053D08">
        <w:rPr>
          <w:noProof/>
          <w:lang w:val="fr-FR" w:eastAsia="fr-FR"/>
        </w:rPr>
        <mc:AlternateContent>
          <mc:Choice Requires="wps">
            <w:drawing>
              <wp:anchor distT="0" distB="0" distL="114300" distR="114300" simplePos="0" relativeHeight="251715584" behindDoc="0" locked="0" layoutInCell="1" allowOverlap="1" wp14:anchorId="6EE01439" wp14:editId="2574B5E3">
                <wp:simplePos x="0" y="0"/>
                <wp:positionH relativeFrom="column">
                  <wp:posOffset>369239</wp:posOffset>
                </wp:positionH>
                <wp:positionV relativeFrom="paragraph">
                  <wp:posOffset>56902</wp:posOffset>
                </wp:positionV>
                <wp:extent cx="5367130" cy="699135"/>
                <wp:effectExtent l="0" t="0" r="5080" b="5715"/>
                <wp:wrapNone/>
                <wp:docPr id="3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130" cy="699135"/>
                        </a:xfrm>
                        <a:prstGeom prst="rect">
                          <a:avLst/>
                        </a:prstGeom>
                        <a:noFill/>
                        <a:ln w="9525">
                          <a:noFill/>
                          <a:miter lim="800000"/>
                          <a:headEnd/>
                          <a:tailEnd/>
                        </a:ln>
                      </wps:spPr>
                      <wps:txbx>
                        <w:txbxContent>
                          <w:p w:rsidR="00945F0B" w:rsidRPr="00D70BCC" w:rsidRDefault="00945F0B" w:rsidP="00A92983">
                            <w:pPr>
                              <w:jc w:val="center"/>
                              <w:rPr>
                                <w:sz w:val="19"/>
                                <w:szCs w:val="19"/>
                              </w:rPr>
                            </w:pPr>
                            <w:r w:rsidRPr="00D70BCC">
                              <w:rPr>
                                <w:sz w:val="19"/>
                                <w:szCs w:val="19"/>
                              </w:rPr>
                              <w:t xml:space="preserve">Y a-t-il des victimes de mines dans des zones se trouvant sous la juridiction ou le contrôle </w:t>
                            </w:r>
                            <w:r w:rsidRPr="00D70BCC">
                              <w:rPr>
                                <w:sz w:val="19"/>
                                <w:szCs w:val="19"/>
                              </w:rPr>
                              <w:br/>
                              <w:t>de l’État partie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9.05pt;margin-top:4.5pt;width:422.6pt;height:5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JfDQIAAPMDAAAOAAAAZHJzL2Uyb0RvYy54bWysU02P0zAQvSPxHyzfaZpWDduo7mrZZRHS&#10;8iEtXLi5jtNY2B5ju03Kr2fsNKWCGyIHaxx73sx787y5HYwmR+mDAstoOZtTIq2ARtk9o1+/PL66&#10;oSREbhuuwUpGTzLQ2+3LF5ve1XIBHehGeoIgNtS9Y7SL0dVFEUQnDQ8zcNLiYQve8Ihbvy8az3tE&#10;N7pYzOdV0YNvnAchQ8C/D+Mh3Wb8tpUifmrbICPRjGJvMa8+r7u0FtsNr/eeu06Jcxv8H7owXFks&#10;eoF64JGTg1d/QRklPARo40yAKaBtlZCZA7Ip53+wee64k5kLihPcRabw/2DFx+NnT1TD6HJVUWK5&#10;wSF9w1GRRpIohyjJIonUu1Dj3WeHt+PwBgYcdiYc3BOI74FYuO+43cs776HvJG+wyTJlFlepI05I&#10;ILv+AzRYix8iZKCh9SYpiJoQRMdhnS4Dwj6IwJ+rZfW6XOKRwLNqvS6Xq1yC11O28yG+k2BIChj1&#10;aICMzo9PIaZueD1dScUsPCqtswm0JT2j69VilROuToyK6FGtDKM38/SNrkkk39omJ0eu9BhjAW3P&#10;rBPRkXIcdkNWuaomNXfQnFAHD6Mn8Q1h0IH/SUmPfmQ0/DhwLynR7y1qmcw7BX4KdlPArcBURkX0&#10;lIyb+5htPrK8Q5VblQVI4xhrn7tEZ2Vdzq8gWfd6n2/9fqvbXwAAAP//AwBQSwMEFAAGAAgAAAAh&#10;ADrkjS7dAAAACAEAAA8AAABkcnMvZG93bnJldi54bWxMj0FOwzAQRfdI3MEaJDaIOqECNSGTqhRR&#10;Vl2kcAA3niZR43EUu23g9AwrWI7+05/3i+XkenWmMXSeEdJZAoq49rbjBuHz4+1+ASpEw9b0ngnh&#10;iwIsy+urwuTWX7ii8y42Sko45AahjXHItQ51S86EmR+IJTv40Zko59hoO5qLlLtePyTJk3amY/nQ&#10;moHWLdXH3ckh0Kry39tj2Ljq5XW9OXRMd/od8fZmWj2DijTFPxh+9UUdSnHa+xPboHqEx0UqJEIm&#10;iyTOkvkc1F64NEtBl4X+P6D8AQAA//8DAFBLAQItABQABgAIAAAAIQC2gziS/gAAAOEBAAATAAAA&#10;AAAAAAAAAAAAAAAAAABbQ29udGVudF9UeXBlc10ueG1sUEsBAi0AFAAGAAgAAAAhADj9If/WAAAA&#10;lAEAAAsAAAAAAAAAAAAAAAAALwEAAF9yZWxzLy5yZWxzUEsBAi0AFAAGAAgAAAAhAMoG4l8NAgAA&#10;8wMAAA4AAAAAAAAAAAAAAAAALgIAAGRycy9lMm9Eb2MueG1sUEsBAi0AFAAGAAgAAAAhADrkjS7d&#10;AAAACAEAAA8AAAAAAAAAAAAAAAAAZwQAAGRycy9kb3ducmV2LnhtbFBLBQYAAAAABAAEAPMAAABx&#10;BQAAAAA=&#10;" filled="f" stroked="f">
                <v:textbox inset="0,0,0,0">
                  <w:txbxContent>
                    <w:p w:rsidR="00945F0B" w:rsidRPr="00D70BCC" w:rsidRDefault="00945F0B" w:rsidP="00A92983">
                      <w:pPr>
                        <w:jc w:val="center"/>
                        <w:rPr>
                          <w:sz w:val="19"/>
                          <w:szCs w:val="19"/>
                        </w:rPr>
                      </w:pPr>
                      <w:r w:rsidRPr="00D70BCC">
                        <w:rPr>
                          <w:sz w:val="19"/>
                          <w:szCs w:val="19"/>
                        </w:rPr>
                        <w:t xml:space="preserve">Y a-t-il des victimes de mines dans des zones se trouvant sous la juridiction ou le contrôle </w:t>
                      </w:r>
                      <w:r w:rsidRPr="00D70BCC">
                        <w:rPr>
                          <w:sz w:val="19"/>
                          <w:szCs w:val="19"/>
                        </w:rPr>
                        <w:br/>
                        <w:t>de l’État partie ?</w:t>
                      </w:r>
                    </w:p>
                  </w:txbxContent>
                </v:textbox>
              </v:shape>
            </w:pict>
          </mc:Fallback>
        </mc:AlternateContent>
      </w:r>
      <w:r w:rsidRPr="00053D08">
        <w:rPr>
          <w:noProof/>
          <w:lang w:val="fr-FR" w:eastAsia="fr-FR"/>
        </w:rPr>
        <mc:AlternateContent>
          <mc:Choice Requires="wps">
            <w:drawing>
              <wp:anchor distT="0" distB="0" distL="114300" distR="114300" simplePos="0" relativeHeight="251714560" behindDoc="0" locked="0" layoutInCell="1" allowOverlap="1" wp14:anchorId="09727D97" wp14:editId="0848BF35">
                <wp:simplePos x="0" y="0"/>
                <wp:positionH relativeFrom="column">
                  <wp:posOffset>4537710</wp:posOffset>
                </wp:positionH>
                <wp:positionV relativeFrom="paragraph">
                  <wp:posOffset>2690495</wp:posOffset>
                </wp:positionV>
                <wp:extent cx="1391285" cy="254000"/>
                <wp:effectExtent l="0" t="0" r="0" b="12700"/>
                <wp:wrapNone/>
                <wp:docPr id="3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D70BCC" w:rsidRDefault="00945F0B" w:rsidP="00A92983">
                            <w:pPr>
                              <w:jc w:val="center"/>
                              <w:rPr>
                                <w:sz w:val="19"/>
                                <w:szCs w:val="19"/>
                              </w:rPr>
                            </w:pPr>
                            <w:r w:rsidRPr="00D70BCC">
                              <w:rPr>
                                <w:sz w:val="19"/>
                                <w:szCs w:val="19"/>
                              </w:rP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57.3pt;margin-top:211.85pt;width:109.55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e8DQIAAPMDAAAOAAAAZHJzL2Uyb0RvYy54bWysU01vEzEQvSPxHyzfyW5SUtJVNlVpKUIq&#10;H1Lhwm3i9WYtbI+xney2v56xNxsiuCEu1vhj3sx787y+HoxmB+mDQlvz+azkTFqBjbK7mn/7ev9q&#10;xVmIYBvQaGXNn2Tg15uXL9a9q+QCO9SN9IxAbKh6V/MuRlcVRRCdNBBm6KSlyxa9gUhbvysaDz2h&#10;G10syvKy6NE3zqOQIdDp3XjJNxm/baWIn9s2yMh0zam3mFef121ai80aqp0H1ylxbAP+oQsDylLR&#10;E9QdRGB7r/6CMkp4DNjGmUBTYNsqITMHYjMv/2Dz2IGTmQuJE9xJpvD/YMWnwxfPVFPzi+WSMwuG&#10;hvSdRsUayaIcomSLJFLvQkVvHx29jsNbHGjYmXBwDyh+BGbxtgO7kzfeY99JaKjJecoszlJHnJBA&#10;tv1HbKgW7CNmoKH1JilImjBCp2E9nQZEfTCRSl5czRcr6lPQ3WL5uizzBAuopmznQ3wv0bAU1NyT&#10;ATI6HB5CTN1ANT1JxSzeK62zCbRlfc2vlotlTji7MSqSR7UyNV9RxbEmVInkO9vk5AhKjzEV0PbI&#10;OhEdKcdhO2SVL99Mam6xeSIdPI6epD9EQYf+mbOe/Fjz8HMPXnKmP1jSMpl3CvwUbKcArKDUmovo&#10;ORs3tzHbfGR5Qyq3KguQxjHWPnZJzsq6HH9Bsu75Pr/6/Vc3vwAAAP//AwBQSwMEFAAGAAgAAAAh&#10;AJkriH/fAAAACwEAAA8AAABkcnMvZG93bnJldi54bWxMj81uwjAQhO+V+g7WVuqlKg4/CjSNgyio&#10;cOIQygOYeEki4nUUGwh9+i6ncpvdGc1+m85724gLdr52pGA4iEAgFc7UVCrY/3y/z0D4oMnoxhEq&#10;uKGHefb8lOrEuCvleNmFUnAJ+UQrqEJoEyl9UaHVfuBaJPaOrrM68NiV0nT6yuW2kaMoiqXVNfGF&#10;Sre4rLA47c5WAS5y97s9+bXNv1bL9bEmfJMbpV5f+sUniIB9+A/DHZ/RIWOmgzuT8aJRMB1OYo4q&#10;mIzGUxCc+BjfxYE3MQuZpfLxh+wPAAD//wMAUEsBAi0AFAAGAAgAAAAhALaDOJL+AAAA4QEAABMA&#10;AAAAAAAAAAAAAAAAAAAAAFtDb250ZW50X1R5cGVzXS54bWxQSwECLQAUAAYACAAAACEAOP0h/9YA&#10;AACUAQAACwAAAAAAAAAAAAAAAAAvAQAAX3JlbHMvLnJlbHNQSwECLQAUAAYACAAAACEAQt6HvA0C&#10;AADzAwAADgAAAAAAAAAAAAAAAAAuAgAAZHJzL2Uyb0RvYy54bWxQSwECLQAUAAYACAAAACEAmSuI&#10;f98AAAALAQAADwAAAAAAAAAAAAAAAABnBAAAZHJzL2Rvd25yZXYueG1sUEsFBgAAAAAEAAQA8wAA&#10;AHMFAAAAAA==&#10;" filled="f" stroked="f">
                <v:textbox inset="0,0,0,0">
                  <w:txbxContent>
                    <w:p w:rsidR="00945F0B" w:rsidRPr="00D70BCC" w:rsidRDefault="00945F0B" w:rsidP="00A92983">
                      <w:pPr>
                        <w:jc w:val="center"/>
                        <w:rPr>
                          <w:sz w:val="19"/>
                          <w:szCs w:val="19"/>
                        </w:rPr>
                      </w:pPr>
                      <w:r w:rsidRPr="00D70BCC">
                        <w:rPr>
                          <w:sz w:val="19"/>
                          <w:szCs w:val="19"/>
                        </w:rPr>
                        <w:t>Oui</w:t>
                      </w:r>
                    </w:p>
                  </w:txbxContent>
                </v:textbox>
              </v:shape>
            </w:pict>
          </mc:Fallback>
        </mc:AlternateContent>
      </w:r>
      <w:r w:rsidRPr="00053D08">
        <w:rPr>
          <w:noProof/>
          <w:lang w:val="fr-FR" w:eastAsia="fr-FR"/>
        </w:rPr>
        <mc:AlternateContent>
          <mc:Choice Requires="wps">
            <w:drawing>
              <wp:anchor distT="0" distB="0" distL="114300" distR="114300" simplePos="0" relativeHeight="251713536" behindDoc="0" locked="0" layoutInCell="1" allowOverlap="1" wp14:anchorId="69DC1451" wp14:editId="3B044CE1">
                <wp:simplePos x="0" y="0"/>
                <wp:positionH relativeFrom="column">
                  <wp:posOffset>3662680</wp:posOffset>
                </wp:positionH>
                <wp:positionV relativeFrom="paragraph">
                  <wp:posOffset>973455</wp:posOffset>
                </wp:positionV>
                <wp:extent cx="1391285" cy="254000"/>
                <wp:effectExtent l="0" t="0" r="0" b="12700"/>
                <wp:wrapNone/>
                <wp:docPr id="3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D70BCC" w:rsidRDefault="00945F0B" w:rsidP="00A92983">
                            <w:pPr>
                              <w:jc w:val="center"/>
                              <w:rPr>
                                <w:sz w:val="19"/>
                                <w:szCs w:val="19"/>
                              </w:rPr>
                            </w:pPr>
                            <w:r w:rsidRPr="00D70BCC">
                              <w:rPr>
                                <w:sz w:val="19"/>
                                <w:szCs w:val="19"/>
                              </w:rPr>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288.4pt;margin-top:76.65pt;width:109.55pt;height:2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SgDQIAAPMDAAAOAAAAZHJzL2Uyb0RvYy54bWysU8tu2zAQvBfoPxC815KdOHAEy0GaNEWB&#10;9AGkvfS2piiLKMllSdpS+vVZUpZrtLeiF2L52Nmd2eH6ZjCaHaQPCm3N57OSM2kFNsruav7t68Ob&#10;FWchgm1Ao5U1f5aB32xev1r3rpIL7FA30jMCsaHqXc27GF1VFEF00kCYoZOWLlv0BiJt/a5oPPSE&#10;bnSxKMurokffOI9ChkCn9+Ml32T8tpUifm7bICPTNafeYl59XrdpLTZrqHYeXKfEsQ34hy4MKEtF&#10;T1D3EIHtvfoLyijhMWAbZwJNgW2rhMwciM28/IPNUwdOZi4kTnAnmcL/gxWfDl88U03NL5aXnFkw&#10;NKTvNCrWSBblECVbJJF6Fyp6++TodRze4kDDzoSDe0TxIzCLdx3Ynbz1HvtOQkNNzlNmcZY64oQE&#10;su0/YkO1YB8xAw2tN0lB0oQROg3r+TQg6oOJVPLier5YLTkTdLdYXpZlnmAB1ZTtfIjvJRqWgpp7&#10;MkBGh8NjiKkbqKYnqZjFB6V1NoG2rK/59XKxzAlnN0ZF8qhWpuYrqjjWhCqRfGebnBxB6TGmAtoe&#10;WSeiI+U4bIes8tVqUnOLzTPp4HH0JP0hCjr0vzjryY81Dz/34CVn+oMlLZN5p8BPwXYKwApKrbmI&#10;nrNxcxezzUeWt6Ryq7IAaRxj7WOX5Kysy/EXJOue7/Or33918wIAAP//AwBQSwMEFAAGAAgAAAAh&#10;ALicczPfAAAACwEAAA8AAABkcnMvZG93bnJldi54bWxMj8FuwjAQRO+V+AdrK3GpikNRgKRxEAUV&#10;Tj2E8gEmXpKIeB3FBtJ+fben9rgzo9k32Wqwrbhh7xtHCqaTCARS6UxDlYLj5/vzEoQPmoxuHaGC&#10;L/SwykcPmU6Nu1OBt0OoBJeQT7WCOoQuldKXNVrtJ65DYu/seqsDn30lTa/vXG5b+RJFc2l1Q/yh&#10;1h1uaiwvh6tVgOvCfX9c/M4Wb9vN7twQPsm9UuPHYf0KIuAQ/sLwi8/okDPTyV3JeNEqiBdzRg9s&#10;xLMZCE4skjgBcWIlYUXmmfy/If8BAAD//wMAUEsBAi0AFAAGAAgAAAAhALaDOJL+AAAA4QEAABMA&#10;AAAAAAAAAAAAAAAAAAAAAFtDb250ZW50X1R5cGVzXS54bWxQSwECLQAUAAYACAAAACEAOP0h/9YA&#10;AACUAQAACwAAAAAAAAAAAAAAAAAvAQAAX3JlbHMvLnJlbHNQSwECLQAUAAYACAAAACEAOaT0oA0C&#10;AADzAwAADgAAAAAAAAAAAAAAAAAuAgAAZHJzL2Uyb0RvYy54bWxQSwECLQAUAAYACAAAACEAuJxz&#10;M98AAAALAQAADwAAAAAAAAAAAAAAAABnBAAAZHJzL2Rvd25yZXYueG1sUEsFBgAAAAAEAAQA8wAA&#10;AHMFAAAAAA==&#10;" filled="f" stroked="f">
                <v:textbox inset="0,0,0,0">
                  <w:txbxContent>
                    <w:p w:rsidR="00945F0B" w:rsidRPr="00D70BCC" w:rsidRDefault="00945F0B" w:rsidP="00A92983">
                      <w:pPr>
                        <w:jc w:val="center"/>
                        <w:rPr>
                          <w:sz w:val="19"/>
                          <w:szCs w:val="19"/>
                        </w:rPr>
                      </w:pPr>
                      <w:r w:rsidRPr="00D70BCC">
                        <w:rPr>
                          <w:sz w:val="19"/>
                          <w:szCs w:val="19"/>
                        </w:rPr>
                        <w:t>Oui</w:t>
                      </w:r>
                    </w:p>
                  </w:txbxContent>
                </v:textbox>
              </v:shape>
            </w:pict>
          </mc:Fallback>
        </mc:AlternateContent>
      </w:r>
      <w:r w:rsidRPr="00053D08">
        <w:rPr>
          <w:noProof/>
          <w:lang w:val="fr-FR" w:eastAsia="fr-FR"/>
        </w:rPr>
        <mc:AlternateContent>
          <mc:Choice Requires="wps">
            <w:drawing>
              <wp:anchor distT="0" distB="0" distL="114300" distR="114300" simplePos="0" relativeHeight="251712512" behindDoc="0" locked="0" layoutInCell="1" allowOverlap="1" wp14:anchorId="2F062B55" wp14:editId="1AB91C52">
                <wp:simplePos x="0" y="0"/>
                <wp:positionH relativeFrom="column">
                  <wp:posOffset>2763520</wp:posOffset>
                </wp:positionH>
                <wp:positionV relativeFrom="paragraph">
                  <wp:posOffset>2689860</wp:posOffset>
                </wp:positionV>
                <wp:extent cx="1391285" cy="254000"/>
                <wp:effectExtent l="0" t="0" r="0" b="12700"/>
                <wp:wrapNone/>
                <wp:docPr id="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4000"/>
                        </a:xfrm>
                        <a:prstGeom prst="rect">
                          <a:avLst/>
                        </a:prstGeom>
                        <a:noFill/>
                        <a:ln w="9525">
                          <a:noFill/>
                          <a:miter lim="800000"/>
                          <a:headEnd/>
                          <a:tailEnd/>
                        </a:ln>
                      </wps:spPr>
                      <wps:txbx>
                        <w:txbxContent>
                          <w:p w:rsidR="00945F0B" w:rsidRPr="00D70BCC" w:rsidRDefault="00945F0B" w:rsidP="00A92983">
                            <w:pPr>
                              <w:jc w:val="center"/>
                              <w:rPr>
                                <w:sz w:val="19"/>
                                <w:szCs w:val="19"/>
                              </w:rPr>
                            </w:pPr>
                            <w:r w:rsidRPr="00D70BCC">
                              <w:rPr>
                                <w:sz w:val="19"/>
                                <w:szCs w:val="19"/>
                              </w:rP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217.6pt;margin-top:211.8pt;width:109.55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fPDQIAAPMDAAAOAAAAZHJzL2Uyb0RvYy54bWysU02P0zAQvSPxHyzfadKUrtqo6WrZZRHS&#10;8iEtXLi5ttNY2B5ju03Kr2fsNKWCG+JijT/mzbw3z5vbwWhylD4osA2dz0pKpOUglN039OuXx1cr&#10;SkJkVjANVjb0JAO93b58seldLSvoQAvpCYLYUPeuoV2Mri6KwDtpWJiBkxYvW/CGRdz6fSE86xHd&#10;6KIqy5uiBy+cBy5DwNOH8ZJuM37bSh4/tW2QkeiGYm8xrz6vu7QW2w2r9565TvFzG+wfujBMWSx6&#10;gXpgkZGDV39BGcU9BGjjjIMpoG0Vl5kDspmXf7B57piTmQuKE9xFpvD/YPnH42dPlGjoYrmgxDKD&#10;Q/qGoyJCkiiHKEmVROpdqPHts8PXcXgDAw47Ew7uCfj3QCzcd8zu5Z330HeSCWxynjKLq9QRJySQ&#10;Xf8BBNZihwgZaGi9SQqiJgTRcViny4CwD8JTycV6Xq2WlHC8q5avyzJPsGD1lO18iO8kGJKChno0&#10;QEZnx6cQUzesnp6kYhYeldbZBNqSvqHrZbXMCVc3RkX0qFamoSusONZkdSL51oqcHJnSY4wFtD2z&#10;TkRHynHYDVnlm/Wk5g7ECXXwMHoS/xAGHfiflPTox4aGHwfmJSX6vUUtk3mnwE/BbgqY5ZjaUB49&#10;JePmPmabjyzvUOVWZQHSOMba5y7RWVmX8y9I1r3e51e//+r2FwAAAP//AwBQSwMEFAAGAAgAAAAh&#10;ADwaNXbgAAAACwEAAA8AAABkcnMvZG93bnJldi54bWxMj8FuwjAQRO+V+AdrK/VSFYcEoiqNgyio&#10;9NRDaD/AxEsSEa+j2EDo17Oc2tvuzGj2bb4cbSfOOPjWkYLZNAKBVDnTUq3g5/vj5RWED5qM7hyh&#10;git6WBaTh1xnxl2oxPMu1IJLyGdaQRNCn0npqwat9lPXI7F3cIPVgdehlmbQFy63nYyjKJVWt8QX&#10;Gt3jusHquDtZBbgq3e/X0W9t+b5Zbw8t4bP8VOrpcVy9gQg4hr8w3PEZHQpm2rsTGS86BfNkEXOU&#10;hzhJQXAiXcwTEHtWUlZkkcv/PxQ3AAAA//8DAFBLAQItABQABgAIAAAAIQC2gziS/gAAAOEBAAAT&#10;AAAAAAAAAAAAAAAAAAAAAABbQ29udGVudF9UeXBlc10ueG1sUEsBAi0AFAAGAAgAAAAhADj9If/W&#10;AAAAlAEAAAsAAAAAAAAAAAAAAAAALwEAAF9yZWxzLy5yZWxzUEsBAi0AFAAGAAgAAAAhAFHo988N&#10;AgAA8wMAAA4AAAAAAAAAAAAAAAAALgIAAGRycy9lMm9Eb2MueG1sUEsBAi0AFAAGAAgAAAAhADwa&#10;NXbgAAAACwEAAA8AAAAAAAAAAAAAAAAAZwQAAGRycy9kb3ducmV2LnhtbFBLBQYAAAAABAAEAPMA&#10;AAB0BQAAAAA=&#10;" filled="f" stroked="f">
                <v:textbox inset="0,0,0,0">
                  <w:txbxContent>
                    <w:p w:rsidR="00945F0B" w:rsidRPr="00D70BCC" w:rsidRDefault="00945F0B" w:rsidP="00A92983">
                      <w:pPr>
                        <w:jc w:val="center"/>
                        <w:rPr>
                          <w:sz w:val="19"/>
                          <w:szCs w:val="19"/>
                        </w:rPr>
                      </w:pPr>
                      <w:r w:rsidRPr="00D70BCC">
                        <w:rPr>
                          <w:sz w:val="19"/>
                          <w:szCs w:val="19"/>
                        </w:rPr>
                        <w:t>Non</w:t>
                      </w:r>
                    </w:p>
                  </w:txbxContent>
                </v:textbox>
              </v:shape>
            </w:pict>
          </mc:Fallback>
        </mc:AlternateContent>
      </w:r>
      <w:r w:rsidRPr="00053D08">
        <w:rPr>
          <w:noProof/>
          <w:lang w:val="fr-FR" w:eastAsia="fr-FR"/>
        </w:rPr>
        <mc:AlternateContent>
          <mc:Choice Requires="wps">
            <w:drawing>
              <wp:anchor distT="0" distB="0" distL="114300" distR="114300" simplePos="0" relativeHeight="251711488" behindDoc="0" locked="0" layoutInCell="1" allowOverlap="1" wp14:anchorId="4A80315B" wp14:editId="32F25969">
                <wp:simplePos x="0" y="0"/>
                <wp:positionH relativeFrom="column">
                  <wp:posOffset>1102001</wp:posOffset>
                </wp:positionH>
                <wp:positionV relativeFrom="paragraph">
                  <wp:posOffset>972627</wp:posOffset>
                </wp:positionV>
                <wp:extent cx="1391478" cy="254442"/>
                <wp:effectExtent l="0" t="0" r="0" b="12700"/>
                <wp:wrapNone/>
                <wp:docPr id="3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254442"/>
                        </a:xfrm>
                        <a:prstGeom prst="rect">
                          <a:avLst/>
                        </a:prstGeom>
                        <a:noFill/>
                        <a:ln w="9525">
                          <a:noFill/>
                          <a:miter lim="800000"/>
                          <a:headEnd/>
                          <a:tailEnd/>
                        </a:ln>
                      </wps:spPr>
                      <wps:txbx>
                        <w:txbxContent>
                          <w:p w:rsidR="00945F0B" w:rsidRPr="00D70BCC" w:rsidRDefault="00945F0B" w:rsidP="00A92983">
                            <w:pPr>
                              <w:jc w:val="center"/>
                              <w:rPr>
                                <w:sz w:val="19"/>
                                <w:szCs w:val="19"/>
                              </w:rPr>
                            </w:pPr>
                            <w:r w:rsidRPr="00D70BCC">
                              <w:rPr>
                                <w:sz w:val="19"/>
                                <w:szCs w:val="19"/>
                              </w:rPr>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86.75pt;margin-top:76.6pt;width:109.55pt;height:2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HYDAIAAPMDAAAOAAAAZHJzL2Uyb0RvYy54bWysU01vGyEQvVfqf0Dc67U3dpOsjKM0aapK&#10;6YeU9tIbBtaLCgwF7F3n13dgbcdqb1X3gIaFeTPvzWN5M1hDdipEDY7R2WRKiXICpHYbRr9/e3hz&#10;RUlM3EluwClG9yrSm9XrV8veN6qGDoxUgSCIi03vGe1S8k1VRdEpy+MEvHJ42EKwPOE2bCoZeI/o&#10;1lT1dPq26iFIH0CoGPHv/XhIVwW/bZVIX9o2qkQMo9hbKmso6zqv1WrJm03gvtPi0Ab/hy4s1w6L&#10;nqDueeJkG/RfUFaLABHaNBFgK2hbLVThgGxm0z/YPHXcq8IFxYn+JFP8f7Di8+5rIFoyerGoKXHc&#10;4pB+4KiIVCSpISlSZ5F6Hxu8++TxdhrewYDDLoSjfwTxMxIHdx13G3UbAvSd4hKbnOXM6ix1xIkZ&#10;ZN1/Aom1+DZBARraYLOCqAlBdBzW/jQg7IOIXPLieja/REsJPKsX8/m8NFfx5pjtQ0wfFFiSA0YD&#10;GqCg891jTLkb3hyv5GIOHrQxxQTGkZ7R60W9KAlnJ1Yn9KjRltGraf5G12SS750syYlrM8ZYwLgD&#10;60x0pJyG9VBUvizJWZI1yD3qEGD0JL4hDDoIz5T06EdG468tD4oS89Ghltm8xyAcg/Ux4E5gKqMi&#10;BUrGzV0qNh9Z3qLKrS4CvNQ+dInOKrocXkG27vm+3Hp5q6vfAAAA//8DAFBLAwQUAAYACAAAACEA&#10;Xo/zJ+AAAAALAQAADwAAAGRycy9kb3ducmV2LnhtbEyPwU7DMBBE70j8g7VIXBB1iNVCQ5yqFNGe&#10;OKTtB7jxNokar6PYbQNfz3KC287uaPZNvhhdJy44hNaThqdJAgKp8ralWsN+9/H4AiJEQ9Z0nlDD&#10;FwZYFLc3ucmsv1KJl22sBYdQyIyGJsY+kzJUDToTJr5H4tvRD85ElkMt7WCuHO46mSbJTDrTEn9o&#10;TI+rBqvT9uw04LL035+nsHbl2/tqfWwJH+RG6/u7cfkKIuIY/8zwi8/oUDDTwZ/JBtGxflZTtvIw&#10;VSkIdqh5OgNx4M1cKZBFLv93KH4AAAD//wMAUEsBAi0AFAAGAAgAAAAhALaDOJL+AAAA4QEAABMA&#10;AAAAAAAAAAAAAAAAAAAAAFtDb250ZW50X1R5cGVzXS54bWxQSwECLQAUAAYACAAAACEAOP0h/9YA&#10;AACUAQAACwAAAAAAAAAAAAAAAAAvAQAAX3JlbHMvLnJlbHNQSwECLQAUAAYACAAAACEAmWmB2AwC&#10;AADzAwAADgAAAAAAAAAAAAAAAAAuAgAAZHJzL2Uyb0RvYy54bWxQSwECLQAUAAYACAAAACEAXo/z&#10;J+AAAAALAQAADwAAAAAAAAAAAAAAAABmBAAAZHJzL2Rvd25yZXYueG1sUEsFBgAAAAAEAAQA8wAA&#10;AHMFAAAAAA==&#10;" filled="f" stroked="f">
                <v:textbox inset="0,0,0,0">
                  <w:txbxContent>
                    <w:p w:rsidR="00945F0B" w:rsidRPr="00D70BCC" w:rsidRDefault="00945F0B" w:rsidP="00A92983">
                      <w:pPr>
                        <w:jc w:val="center"/>
                        <w:rPr>
                          <w:sz w:val="19"/>
                          <w:szCs w:val="19"/>
                        </w:rPr>
                      </w:pPr>
                      <w:r w:rsidRPr="00D70BCC">
                        <w:rPr>
                          <w:sz w:val="19"/>
                          <w:szCs w:val="19"/>
                        </w:rPr>
                        <w:t>Non</w:t>
                      </w:r>
                    </w:p>
                  </w:txbxContent>
                </v:textbox>
              </v:shape>
            </w:pict>
          </mc:Fallback>
        </mc:AlternateContent>
      </w:r>
      <w:r w:rsidRPr="00053D08">
        <w:rPr>
          <w:noProof/>
          <w:lang w:val="fr-FR" w:eastAsia="fr-FR"/>
        </w:rPr>
        <w:drawing>
          <wp:inline distT="0" distB="0" distL="0" distR="0" wp14:anchorId="165CD375" wp14:editId="0228FFD5">
            <wp:extent cx="5748655" cy="8166100"/>
            <wp:effectExtent l="0" t="0" r="444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655" cy="8166100"/>
                    </a:xfrm>
                    <a:prstGeom prst="rect">
                      <a:avLst/>
                    </a:prstGeom>
                    <a:noFill/>
                    <a:ln>
                      <a:noFill/>
                    </a:ln>
                  </pic:spPr>
                </pic:pic>
              </a:graphicData>
            </a:graphic>
          </wp:inline>
        </w:drawing>
      </w:r>
    </w:p>
    <w:p w:rsidR="00A92983" w:rsidRPr="00053D08" w:rsidRDefault="00A92983" w:rsidP="006147FF">
      <w:pPr>
        <w:pStyle w:val="H1G"/>
      </w:pPr>
      <w:r w:rsidRPr="00053D08">
        <w:lastRenderedPageBreak/>
        <w:tab/>
        <w:t>H.</w:t>
      </w:r>
      <w:r w:rsidRPr="00053D08">
        <w:tab/>
        <w:t>Coopération et assistance</w:t>
      </w:r>
    </w:p>
    <w:p w:rsidR="00A92983" w:rsidRPr="00053D08" w:rsidRDefault="00A92983" w:rsidP="008D02E5">
      <w:pPr>
        <w:pStyle w:val="ParNoG"/>
      </w:pPr>
      <w:r w:rsidRPr="00053D08">
        <w:t xml:space="preserve">Les États parties à la Convention ne sont pas tenus de fournir des informations concernant l’application de l’article 6 (coopération et assistance internationales). Néanmoins, les États parties se sont engagés à porter </w:t>
      </w:r>
      <w:r w:rsidR="00EE4346" w:rsidRPr="00053D08">
        <w:t>« </w:t>
      </w:r>
      <w:r w:rsidRPr="00053D08">
        <w:t>à son maximum la souplesse des dispositions relatives à l’établissement des rapports prévus à l’article 7 (...) pour fournir des renseignements pouvant faciliter le processus de mise en œuvre de la Convention et la mobilisation des ressources, tels que des renseignements sur la coopération et l’assistance internationales (...)</w:t>
      </w:r>
      <w:r w:rsidR="00D70BCC">
        <w:t> »</w:t>
      </w:r>
      <w:r w:rsidRPr="00053D08">
        <w:rPr>
          <w:sz w:val="18"/>
          <w:vertAlign w:val="superscript"/>
        </w:rPr>
        <w:endnoteReference w:id="35"/>
      </w:r>
      <w:r w:rsidRPr="00053D08">
        <w:t xml:space="preserve">. En outre, les États parties ont reconnu qu’il était utile de fournir des renseignements pour </w:t>
      </w:r>
      <w:r w:rsidR="00EE4346" w:rsidRPr="00053D08">
        <w:t>« </w:t>
      </w:r>
      <w:r w:rsidRPr="00053D08">
        <w:t>renforcer encore les partenariats et (…) faciliter la pleine mise en œuvre de la Convention</w:t>
      </w:r>
      <w:r w:rsidR="00B91BE5">
        <w:t> »</w:t>
      </w:r>
      <w:r w:rsidRPr="00053D08">
        <w:rPr>
          <w:sz w:val="18"/>
          <w:vertAlign w:val="superscript"/>
        </w:rPr>
        <w:endnoteReference w:id="36"/>
      </w:r>
      <w:r w:rsidRPr="00053D08">
        <w:t>.</w:t>
      </w:r>
    </w:p>
    <w:p w:rsidR="00A92983" w:rsidRPr="00053D08" w:rsidRDefault="00A92983" w:rsidP="008D02E5">
      <w:pPr>
        <w:pStyle w:val="ParNoG"/>
      </w:pPr>
      <w:r w:rsidRPr="00053D08">
        <w:t>Il a été convenu ce qui suit</w:t>
      </w:r>
      <w:r w:rsidR="00DE2B0D" w:rsidRPr="00053D08">
        <w:t> :</w:t>
      </w:r>
      <w:r w:rsidRPr="00053D08">
        <w:t xml:space="preserve"> </w:t>
      </w:r>
      <w:r w:rsidR="00EE4346" w:rsidRPr="00053D08">
        <w:t>« </w:t>
      </w:r>
      <w:r w:rsidRPr="00053D08">
        <w:t>Tous les États parties qui sont en mesure de le faire emploieront véritablement tous les moyens possibles pour soutenir les États parties qui cherchent à bénéficier d’une assistance aux fins du nettoyage des zones minées, de la sensibilisation aux risques présentés par les mines, de la destruction des stocks de mines, de l’adoption des mesures de mise en œuvre nationale voulues, ainsi que de l’action menée pour pourvoir aux besoins des victimes de mines et garantir leurs droits</w:t>
      </w:r>
      <w:r w:rsidR="00B91BE5">
        <w:t> »</w:t>
      </w:r>
      <w:r w:rsidRPr="00053D08">
        <w:rPr>
          <w:sz w:val="18"/>
          <w:vertAlign w:val="superscript"/>
        </w:rPr>
        <w:endnoteReference w:id="37"/>
      </w:r>
      <w:r w:rsidR="00B91BE5">
        <w:t>.</w:t>
      </w:r>
      <w:r w:rsidRPr="00053D08">
        <w:t xml:space="preserve"> Les États parties concernés souhaiteront peut-être, en particulier, envisager de renseigner sur la nature de l’appui (par exemple conseils financiers ou techniques ou encore échange de données d’expérience) qu’ils ont fourni à cet effet pendant l’année civile écoulée, et sur les résultats ainsi obtenus.</w:t>
      </w:r>
    </w:p>
    <w:p w:rsidR="00A92983" w:rsidRPr="00053D08" w:rsidRDefault="00A92983" w:rsidP="008D02E5">
      <w:pPr>
        <w:pStyle w:val="ParNoG"/>
      </w:pPr>
      <w:r w:rsidRPr="00053D08">
        <w:t xml:space="preserve">Les États parties qui souhaitent communiquer des informations sur l’assistance fournie pendant l’année civile écoulée pourront aussi donner </w:t>
      </w:r>
      <w:r w:rsidR="001D218C">
        <w:t xml:space="preserve">des </w:t>
      </w:r>
      <w:r w:rsidRPr="00053D08">
        <w:t>renseigne</w:t>
      </w:r>
      <w:r w:rsidR="001D218C">
        <w:t>ments</w:t>
      </w:r>
      <w:r w:rsidRPr="00053D08">
        <w:t xml:space="preserve"> sur les engagements ci-après, qui ont été pris à la troisième Conférence d’examen de la Convention, en 2014 :</w:t>
      </w:r>
    </w:p>
    <w:p w:rsidR="00A92983" w:rsidRPr="00053D08" w:rsidRDefault="00EE4346" w:rsidP="006147FF">
      <w:pPr>
        <w:pStyle w:val="Bullet1G"/>
      </w:pPr>
      <w:r w:rsidRPr="00053D08">
        <w:t>« </w:t>
      </w:r>
      <w:r w:rsidR="00A92983" w:rsidRPr="00053D08">
        <w:t>Les États parties qui sont en mesure de prêter leur concours à ceux qui cherchent à obtenir une assistance, le cas échéant et dans la mesure du possible, mettront en place des partenariats pour l’achèvement des opérations, avec des partenaires qui préciseront leurs responsabilités mutuelles, fixeront des objectifs et cibles assortis de délais tenant compte de l’âge et du sexe, prendront des engagements financiers et des engagements d’autre nature, si possible sur plusieurs années, et communiqueront régulièrement des renseignements sur les progrès accomplis et les difficultés rencontrées pour atteindre les objectifs</w:t>
      </w:r>
      <w:r w:rsidR="00B91BE5">
        <w:t> »</w:t>
      </w:r>
      <w:r w:rsidR="00A92983" w:rsidRPr="00053D08">
        <w:rPr>
          <w:sz w:val="18"/>
          <w:vertAlign w:val="superscript"/>
        </w:rPr>
        <w:endnoteReference w:id="38"/>
      </w:r>
      <w:r w:rsidR="00B91BE5">
        <w:t> ;</w:t>
      </w:r>
    </w:p>
    <w:p w:rsidR="00A92983" w:rsidRPr="00053D08" w:rsidRDefault="00EE4346" w:rsidP="006147FF">
      <w:pPr>
        <w:pStyle w:val="Bullet1G"/>
      </w:pPr>
      <w:r w:rsidRPr="00053D08">
        <w:t>« </w:t>
      </w:r>
      <w:r w:rsidR="00A92983" w:rsidRPr="00053D08">
        <w:t>Les États parties qui sont en mesure de prêter assistance soutiendront les plans et programmes fondés sur des informations pertinentes et exactes s’agissant de la pollution par les mines antipersonnel et des conséquences socioéconomiques − notamment des informations recueillies auprès de femmes, de filles, de garçons et d’hommes, et analysées en tenant compte des questions de genre − et qui favorisent et encouragent la prise en considération systématique des questions de genre</w:t>
      </w:r>
      <w:r w:rsidR="00B91BE5">
        <w:t> »</w:t>
      </w:r>
      <w:r w:rsidR="00A92983" w:rsidRPr="00053D08">
        <w:rPr>
          <w:sz w:val="18"/>
          <w:vertAlign w:val="superscript"/>
        </w:rPr>
        <w:endnoteReference w:id="39"/>
      </w:r>
      <w:r w:rsidR="00B91BE5">
        <w:t> ;</w:t>
      </w:r>
    </w:p>
    <w:p w:rsidR="00A92983" w:rsidRPr="00053D08" w:rsidRDefault="00EE4346" w:rsidP="006147FF">
      <w:pPr>
        <w:pStyle w:val="Bullet1G"/>
      </w:pPr>
      <w:r w:rsidRPr="00053D08">
        <w:t>« </w:t>
      </w:r>
      <w:r w:rsidR="00A92983" w:rsidRPr="00053D08">
        <w:t>Tous les États parties mettront en place et encourageront la coopération bilatérale, régionale et internationale, y compris la coopération Sud-Sud, notamment en mettant en commun les expériences et les bonnes pratiques, les ressources, les techniques et le savoir-faire acquis au niveau national, pour mettre en œuvre la Convention</w:t>
      </w:r>
      <w:r w:rsidR="00B91BE5">
        <w:t> »</w:t>
      </w:r>
      <w:r w:rsidR="00A92983" w:rsidRPr="00053D08">
        <w:rPr>
          <w:sz w:val="18"/>
          <w:vertAlign w:val="superscript"/>
        </w:rPr>
        <w:endnoteReference w:id="40"/>
      </w:r>
      <w:r w:rsidR="00A92983" w:rsidRPr="00053D08">
        <w:t>.</w:t>
      </w:r>
    </w:p>
    <w:p w:rsidR="00A92983" w:rsidRPr="00053D08" w:rsidRDefault="00A92983" w:rsidP="00A92983">
      <w:r w:rsidRPr="00053D08">
        <w:br w:type="page"/>
      </w:r>
      <w:r w:rsidRPr="00053D08">
        <w:rPr>
          <w:noProof/>
          <w:lang w:val="fr-FR" w:eastAsia="fr-FR"/>
        </w:rPr>
        <w:lastRenderedPageBreak/>
        <w:drawing>
          <wp:inline distT="0" distB="0" distL="0" distR="0" wp14:anchorId="79EB3710" wp14:editId="4FAC52DB">
            <wp:extent cx="5526405" cy="74187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6405" cy="7418705"/>
                    </a:xfrm>
                    <a:prstGeom prst="rect">
                      <a:avLst/>
                    </a:prstGeom>
                    <a:noFill/>
                    <a:ln>
                      <a:noFill/>
                    </a:ln>
                  </pic:spPr>
                </pic:pic>
              </a:graphicData>
            </a:graphic>
          </wp:inline>
        </w:drawing>
      </w:r>
    </w:p>
    <w:p w:rsidR="00A92983" w:rsidRPr="00053D08" w:rsidRDefault="00A92983" w:rsidP="006147FF">
      <w:pPr>
        <w:pStyle w:val="HChG"/>
        <w:ind w:left="0" w:firstLine="0"/>
      </w:pPr>
      <w:r w:rsidRPr="00053D08">
        <w:rPr>
          <w:noProof/>
          <w:lang w:val="fr-FR" w:eastAsia="fr-FR"/>
        </w:rPr>
        <mc:AlternateContent>
          <mc:Choice Requires="wps">
            <w:drawing>
              <wp:anchor distT="0" distB="0" distL="114300" distR="114300" simplePos="0" relativeHeight="251723776" behindDoc="0" locked="0" layoutInCell="1" allowOverlap="1" wp14:anchorId="3FDC41B6" wp14:editId="7FD1C9FD">
                <wp:simplePos x="0" y="0"/>
                <wp:positionH relativeFrom="column">
                  <wp:posOffset>535610</wp:posOffset>
                </wp:positionH>
                <wp:positionV relativeFrom="paragraph">
                  <wp:posOffset>-5516880</wp:posOffset>
                </wp:positionV>
                <wp:extent cx="1534160" cy="1780540"/>
                <wp:effectExtent l="0" t="0" r="8890" b="10160"/>
                <wp:wrapNone/>
                <wp:docPr id="3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80540"/>
                        </a:xfrm>
                        <a:prstGeom prst="rect">
                          <a:avLst/>
                        </a:prstGeom>
                        <a:noFill/>
                        <a:ln w="9525">
                          <a:noFill/>
                          <a:miter lim="800000"/>
                          <a:headEnd/>
                          <a:tailEnd/>
                        </a:ln>
                      </wps:spPr>
                      <wps:txbx>
                        <w:txbxContent>
                          <w:p w:rsidR="00945F0B" w:rsidRPr="00994E03" w:rsidRDefault="00945F0B" w:rsidP="00A92983">
                            <w:pPr>
                              <w:spacing w:before="120"/>
                              <w:jc w:val="center"/>
                            </w:pPr>
                            <w:r w:rsidRPr="00994E03">
                              <w:t>Envisager d</w:t>
                            </w:r>
                            <w:r>
                              <w:t>’</w:t>
                            </w:r>
                            <w:r w:rsidRPr="00994E03">
                              <w:t xml:space="preserve">indiquer </w:t>
                            </w:r>
                            <w:r>
                              <w:br/>
                            </w:r>
                            <w:r w:rsidRPr="00994E03">
                              <w:t>ce qui suit</w:t>
                            </w:r>
                            <w:r>
                              <w:t> </w:t>
                            </w:r>
                            <w:r w:rsidRPr="00994E03">
                              <w:t>:</w:t>
                            </w:r>
                          </w:p>
                          <w:p w:rsidR="00945F0B" w:rsidRPr="00B15E81" w:rsidRDefault="00945F0B" w:rsidP="00A92983">
                            <w:pPr>
                              <w:spacing w:before="120"/>
                              <w:rPr>
                                <w:spacing w:val="-2"/>
                              </w:rPr>
                            </w:pPr>
                            <w:r>
                              <w:rPr>
                                <w:spacing w:val="-2"/>
                              </w:rPr>
                              <w:t>« </w:t>
                            </w:r>
                            <w:r w:rsidRPr="00B15E81">
                              <w:rPr>
                                <w:spacing w:val="-2"/>
                              </w:rPr>
                              <w:t>Cette question est sans objet à l’endroit de [ÉTAT PARTIE] pour l’année civile écoulée.</w:t>
                            </w:r>
                            <w:r>
                              <w:rPr>
                                <w:spacing w:val="-2"/>
                              </w:rPr>
                              <w:t> ».</w:t>
                            </w:r>
                          </w:p>
                          <w:p w:rsidR="00945F0B" w:rsidRPr="00994E03" w:rsidRDefault="00945F0B" w:rsidP="00A92983">
                            <w:pPr>
                              <w:spacing w:before="120"/>
                            </w:pPr>
                            <w:r>
                              <w:t xml:space="preserve">… </w:t>
                            </w:r>
                            <w:r w:rsidRPr="00994E03">
                              <w:t>ou...</w:t>
                            </w:r>
                          </w:p>
                          <w:p w:rsidR="00945F0B" w:rsidRPr="00994E03" w:rsidRDefault="00945F0B" w:rsidP="00A92983">
                            <w:pPr>
                              <w:spacing w:before="120"/>
                            </w:pPr>
                            <w:r>
                              <w:t>« </w:t>
                            </w:r>
                            <w:r w:rsidRPr="00994E03">
                              <w:t>Sans objet.</w:t>
                            </w:r>
                            <w:r>
                              <w:t> »</w:t>
                            </w:r>
                            <w:r w:rsidRPr="00994E03">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42.15pt;margin-top:-434.4pt;width:120.8pt;height:14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evDQIAAPQDAAAOAAAAZHJzL2Uyb0RvYy54bWysU02P2yAQvVfqf0DcGzvZzUetkNV2t1tV&#10;2n5I2156IxjHqMBQILGzv74DjrNRe6vqAxoM82bem8f6pjeaHKQPCiyj00lJibQCamV3jH7/9vBm&#10;RUmI3NZcg5WMHmWgN5vXr9adq+QMWtC19ARBbKg6x2gbo6uKIohWGh4m4KTFwwa84RG3flfUnneI&#10;bnQxK8tF0YGvnQchQ8C/98Mh3WT8ppEifmmaICPRjGJvMa8+r9u0Fps1r3aeu1aJUxv8H7owXFks&#10;eoa655GTvVd/QRklPARo4kSAKaBplJCZA7KZln+weWq5k5kLihPcWabw/2DF58NXT1TN6NViSYnl&#10;Bof0A0dFakmi7KMksyRS50KFd58c3o79O+hx2JlwcI8gfgZi4a7ldidvvYeulbzGJqcps7hIHXBC&#10;Atl2n6DGWnwfIQP1jTdJQdSEIDoO63geEPZBRCo5v7qeLvBI4Nl0uSrn13mEBa/GdOdD/CDBkBQw&#10;6tEBGZ4fHkNM7fBqvJKqWXhQWmcXaEs6Rt/OZ/OccHFiVESTamUYXZXpG2yTWL63dU6OXOkhxgLa&#10;nmgnpgPn2G/7LPMyi5I02UJ9RCE8DKbER4RBC/6Zkg4NyWj4tedeUqI/WhQzuXcM/Bhsx4BbgamM&#10;iugpGTZ3Mft8YHmLMjcqC/BS+9QlWivrcnoGybuX+3zr5bFufgMAAP//AwBQSwMEFAAGAAgAAAAh&#10;ANqn3DvhAAAADAEAAA8AAABkcnMvZG93bnJldi54bWxMj8tOwzAQRfdI/IM1SGxQ69CX3DROVYpo&#10;VyxS+AA3niZR43EUu23g6xlWsJyZozvnZuvBteKKfWg8aXgeJyCQSm8bqjR8fryNFIgQDVnTekIN&#10;Xxhgnd/fZSa1/kYFXg+xEhxCITUa6hi7VMpQ1uhMGPsOiW8n3zsTeewraXtz43DXykmSLKQzDfGH&#10;2nS4rbE8Hy5OA24K//1+DjtXvLxud6eG8EnutX58GDYrEBGH+AfDrz6rQ85OR38hG0SrQc2mTGoY&#10;qYXiDkxMJ/MliCOv5krNQOaZ/F8i/wEAAP//AwBQSwECLQAUAAYACAAAACEAtoM4kv4AAADhAQAA&#10;EwAAAAAAAAAAAAAAAAAAAAAAW0NvbnRlbnRfVHlwZXNdLnhtbFBLAQItABQABgAIAAAAIQA4/SH/&#10;1gAAAJQBAAALAAAAAAAAAAAAAAAAAC8BAABfcmVscy8ucmVsc1BLAQItABQABgAIAAAAIQC08vev&#10;DQIAAPQDAAAOAAAAAAAAAAAAAAAAAC4CAABkcnMvZTJvRG9jLnhtbFBLAQItABQABgAIAAAAIQDa&#10;p9w74QAAAAwBAAAPAAAAAAAAAAAAAAAAAGcEAABkcnMvZG93bnJldi54bWxQSwUGAAAAAAQABADz&#10;AAAAdQUAAAAA&#10;" filled="f" stroked="f">
                <v:textbox inset="0,0,0,0">
                  <w:txbxContent>
                    <w:p w:rsidR="00945F0B" w:rsidRPr="00994E03" w:rsidRDefault="00945F0B" w:rsidP="00A92983">
                      <w:pPr>
                        <w:spacing w:before="120"/>
                        <w:jc w:val="center"/>
                      </w:pPr>
                      <w:r w:rsidRPr="00994E03">
                        <w:t>Envisager d</w:t>
                      </w:r>
                      <w:r>
                        <w:t>’</w:t>
                      </w:r>
                      <w:r w:rsidRPr="00994E03">
                        <w:t xml:space="preserve">indiquer </w:t>
                      </w:r>
                      <w:r>
                        <w:br/>
                      </w:r>
                      <w:r w:rsidRPr="00994E03">
                        <w:t>ce qui suit</w:t>
                      </w:r>
                      <w:r>
                        <w:t> </w:t>
                      </w:r>
                      <w:r w:rsidRPr="00994E03">
                        <w:t>:</w:t>
                      </w:r>
                    </w:p>
                    <w:p w:rsidR="00945F0B" w:rsidRPr="00B15E81" w:rsidRDefault="00945F0B" w:rsidP="00A92983">
                      <w:pPr>
                        <w:spacing w:before="120"/>
                        <w:rPr>
                          <w:spacing w:val="-2"/>
                        </w:rPr>
                      </w:pPr>
                      <w:r>
                        <w:rPr>
                          <w:spacing w:val="-2"/>
                        </w:rPr>
                        <w:t>« </w:t>
                      </w:r>
                      <w:r w:rsidRPr="00B15E81">
                        <w:rPr>
                          <w:spacing w:val="-2"/>
                        </w:rPr>
                        <w:t>Cette question est sans objet à l’endroit de [ÉTAT PARTIE] pour l’année civile écoulée.</w:t>
                      </w:r>
                      <w:r>
                        <w:rPr>
                          <w:spacing w:val="-2"/>
                        </w:rPr>
                        <w:t> ».</w:t>
                      </w:r>
                    </w:p>
                    <w:p w:rsidR="00945F0B" w:rsidRPr="00994E03" w:rsidRDefault="00945F0B" w:rsidP="00A92983">
                      <w:pPr>
                        <w:spacing w:before="120"/>
                      </w:pPr>
                      <w:r>
                        <w:t xml:space="preserve">… </w:t>
                      </w:r>
                      <w:r w:rsidRPr="00994E03">
                        <w:t>ou...</w:t>
                      </w:r>
                    </w:p>
                    <w:p w:rsidR="00945F0B" w:rsidRPr="00994E03" w:rsidRDefault="00945F0B" w:rsidP="00A92983">
                      <w:pPr>
                        <w:spacing w:before="120"/>
                      </w:pPr>
                      <w:r>
                        <w:t>« </w:t>
                      </w:r>
                      <w:r w:rsidRPr="00994E03">
                        <w:t>Sans objet.</w:t>
                      </w:r>
                      <w:r>
                        <w:t> »</w:t>
                      </w:r>
                      <w:r w:rsidRPr="00994E03">
                        <w:t>.</w:t>
                      </w:r>
                    </w:p>
                  </w:txbxContent>
                </v:textbox>
              </v:shape>
            </w:pict>
          </mc:Fallback>
        </mc:AlternateContent>
      </w:r>
      <w:r w:rsidRPr="00053D08">
        <w:rPr>
          <w:noProof/>
          <w:lang w:val="fr-FR" w:eastAsia="fr-FR"/>
        </w:rPr>
        <mc:AlternateContent>
          <mc:Choice Requires="wps">
            <w:drawing>
              <wp:anchor distT="0" distB="0" distL="114300" distR="114300" simplePos="0" relativeHeight="251727872" behindDoc="0" locked="0" layoutInCell="1" allowOverlap="1" wp14:anchorId="2E3EFE2D" wp14:editId="41A9C336">
                <wp:simplePos x="0" y="0"/>
                <wp:positionH relativeFrom="column">
                  <wp:posOffset>3970959</wp:posOffset>
                </wp:positionH>
                <wp:positionV relativeFrom="paragraph">
                  <wp:posOffset>-4196715</wp:posOffset>
                </wp:positionV>
                <wp:extent cx="1478280" cy="4006601"/>
                <wp:effectExtent l="0" t="0" r="7620" b="13335"/>
                <wp:wrapNone/>
                <wp:docPr id="3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006601"/>
                        </a:xfrm>
                        <a:prstGeom prst="rect">
                          <a:avLst/>
                        </a:prstGeom>
                        <a:noFill/>
                        <a:ln w="9525">
                          <a:noFill/>
                          <a:miter lim="800000"/>
                          <a:headEnd/>
                          <a:tailEnd/>
                        </a:ln>
                      </wps:spPr>
                      <wps:txbx>
                        <w:txbxContent>
                          <w:p w:rsidR="00945F0B" w:rsidRPr="00B15E81" w:rsidRDefault="00945F0B" w:rsidP="00A92983">
                            <w:pPr>
                              <w:jc w:val="center"/>
                              <w:rPr>
                                <w:spacing w:val="-2"/>
                              </w:rPr>
                            </w:pPr>
                            <w:r w:rsidRPr="00B15E81">
                              <w:rPr>
                                <w:spacing w:val="-2"/>
                              </w:rPr>
                              <w:t>Dans le rapport</w:t>
                            </w:r>
                            <w:r>
                              <w:rPr>
                                <w:spacing w:val="-2"/>
                              </w:rPr>
                              <w:t> </w:t>
                            </w:r>
                            <w:r w:rsidRPr="00B15E81">
                              <w:rPr>
                                <w:spacing w:val="-2"/>
                              </w:rPr>
                              <w:t>:</w:t>
                            </w:r>
                          </w:p>
                          <w:p w:rsidR="00945F0B" w:rsidRPr="00B15E81" w:rsidRDefault="00945F0B" w:rsidP="00A92983">
                            <w:pPr>
                              <w:spacing w:before="60"/>
                              <w:rPr>
                                <w:spacing w:val="-2"/>
                              </w:rPr>
                            </w:pPr>
                            <w:r w:rsidRPr="00B15E81">
                              <w:rPr>
                                <w:spacing w:val="-2"/>
                              </w:rPr>
                              <w:t>1. Envisager de communiquer des renseignements sur la nature de l’assistance fournie (par exemple conseils financiers ou techniques ou encore échange de données d’expérience) et sur les résultats obtenus grâce à cette assistance ;</w:t>
                            </w:r>
                          </w:p>
                          <w:p w:rsidR="00945F0B" w:rsidRPr="00B15E81" w:rsidRDefault="00945F0B" w:rsidP="00A92983">
                            <w:pPr>
                              <w:spacing w:before="60"/>
                              <w:rPr>
                                <w:spacing w:val="-2"/>
                              </w:rPr>
                            </w:pPr>
                            <w:r w:rsidRPr="00B15E81">
                              <w:rPr>
                                <w:spacing w:val="-2"/>
                              </w:rPr>
                              <w:t>2. Envisager de communiquer des renseignements sur les éventuels partenariats conclus par l’État partie pour réaliser ses engagements ;</w:t>
                            </w:r>
                          </w:p>
                          <w:p w:rsidR="00945F0B" w:rsidRPr="00B15E81" w:rsidRDefault="00945F0B" w:rsidP="00A92983">
                            <w:pPr>
                              <w:spacing w:before="60"/>
                              <w:rPr>
                                <w:spacing w:val="-2"/>
                              </w:rPr>
                            </w:pPr>
                            <w:r w:rsidRPr="00B15E81">
                              <w:rPr>
                                <w:spacing w:val="-2"/>
                              </w:rPr>
                              <w:t>3. Envisager de communiquer tout autre renseignement pertinent sur les efforts déployés pour instaurer et promouvoir une coopération sur les plans bilatéral, régional et international.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312.65pt;margin-top:-330.45pt;width:116.4pt;height:3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0ACwIAAPQDAAAOAAAAZHJzL2Uyb0RvYy54bWysU01vGyEQvVfqf0Dc6127SeyujKM0aapK&#10;6YeU9tIbBtaLCgwF7F3n13dgbcdKb1X3gIaFeTPvzWN5PVhDdipEDY7R6aSmRDkBUrsNoz++379Z&#10;UBITd5IbcIrRvYr0evX61bL3jZpBB0aqQBDExab3jHYp+aaqouiU5XECXjk8bCFYnnAbNpUMvEd0&#10;a6pZXV9VPQTpAwgVI/69Gw/pquC3rRLpa9tGlYhhFHtLZQ1lXee1Wi15swncd1oc2uD/0IXl2mHR&#10;E9QdT5xsg/4LymoRIEKbJgJsBW2rhSockM20fsHmseNeFS4oTvQnmeL/gxVfdt8C0ZLRt/MpJY5b&#10;HNJPHBWRiiQ1JEVmWaTexwbvPnq8nYb3MOCwC+HoH0D8isTBbcfdRt2EAH2nuMQmpzmzOksdcWIG&#10;WfefQWItvk1QgIY22KwgakIQHYe1Pw0I+yAil7yYL2YLPBJ4doHjv6rHGrw5pvsQ00cFluSA0YAO&#10;KPB89xBTboc3xyu5moN7bUxxgXGkZ/Td5eyyJJydWJ3QpEZbRhd1/kbbZJYfnCzJiWszxljAuAPt&#10;zHTknIb1UGSen+Rcg9yjEAFGU+IjwqCD8ERJj4ZkNP7e8qAoMZ8cipndewzCMVgfA+4EpjIqUqBk&#10;3Nym4vOR5Q3K3OoiQJ7HWPvQJVqr6HJ4Btm75/ty6/mxrv4AAAD//wMAUEsDBBQABgAIAAAAIQBY&#10;z6BJ4QAAAAwBAAAPAAAAZHJzL2Rvd25yZXYueG1sTI/BTsMwDIbvSLxD5Elc0JauaFXbNZ3GEOPE&#10;oYMHyBqvrdY4VZNthafHnOBo+9Pv7y82k+3FFUffOVKwXEQgkGpnOmoUfH68zlMQPmgyuneECr7Q&#10;w6a8vyt0btyNKrweQiM4hHyuFbQhDLmUvm7Rar9wAxLfTm60OvA4NtKM+sbhtpdxFCXS6o74Q6sH&#10;3LVYnw8XqwC3lft+P/u9rZ5fdvtTR/go35R6mE3bNYiAU/iD4Vef1aFkp6O7kPGiV5DEqydGFcyT&#10;JMpAMJKu0iWII6/iLANZFvJ/ifIHAAD//wMAUEsBAi0AFAAGAAgAAAAhALaDOJL+AAAA4QEAABMA&#10;AAAAAAAAAAAAAAAAAAAAAFtDb250ZW50X1R5cGVzXS54bWxQSwECLQAUAAYACAAAACEAOP0h/9YA&#10;AACUAQAACwAAAAAAAAAAAAAAAAAvAQAAX3JlbHMvLnJlbHNQSwECLQAUAAYACAAAACEAZ7mNAAsC&#10;AAD0AwAADgAAAAAAAAAAAAAAAAAuAgAAZHJzL2Uyb0RvYy54bWxQSwECLQAUAAYACAAAACEAWM+g&#10;SeEAAAAMAQAADwAAAAAAAAAAAAAAAABlBAAAZHJzL2Rvd25yZXYueG1sUEsFBgAAAAAEAAQA8wAA&#10;AHMFAAAAAA==&#10;" filled="f" stroked="f">
                <v:textbox inset="0,0,0,0">
                  <w:txbxContent>
                    <w:p w:rsidR="00945F0B" w:rsidRPr="00B15E81" w:rsidRDefault="00945F0B" w:rsidP="00A92983">
                      <w:pPr>
                        <w:jc w:val="center"/>
                        <w:rPr>
                          <w:spacing w:val="-2"/>
                        </w:rPr>
                      </w:pPr>
                      <w:r w:rsidRPr="00B15E81">
                        <w:rPr>
                          <w:spacing w:val="-2"/>
                        </w:rPr>
                        <w:t>Dans le rapport</w:t>
                      </w:r>
                      <w:r>
                        <w:rPr>
                          <w:spacing w:val="-2"/>
                        </w:rPr>
                        <w:t> </w:t>
                      </w:r>
                      <w:r w:rsidRPr="00B15E81">
                        <w:rPr>
                          <w:spacing w:val="-2"/>
                        </w:rPr>
                        <w:t>:</w:t>
                      </w:r>
                    </w:p>
                    <w:p w:rsidR="00945F0B" w:rsidRPr="00B15E81" w:rsidRDefault="00945F0B" w:rsidP="00A92983">
                      <w:pPr>
                        <w:spacing w:before="60"/>
                        <w:rPr>
                          <w:spacing w:val="-2"/>
                        </w:rPr>
                      </w:pPr>
                      <w:r w:rsidRPr="00B15E81">
                        <w:rPr>
                          <w:spacing w:val="-2"/>
                        </w:rPr>
                        <w:t>1. Envisager de communiquer des renseignements sur la nature de l’assistance fournie (par exemple conseils financiers ou techniques ou encore échange de données d’expérience) et sur les résultats obtenus grâce à cette assistance ;</w:t>
                      </w:r>
                    </w:p>
                    <w:p w:rsidR="00945F0B" w:rsidRPr="00B15E81" w:rsidRDefault="00945F0B" w:rsidP="00A92983">
                      <w:pPr>
                        <w:spacing w:before="60"/>
                        <w:rPr>
                          <w:spacing w:val="-2"/>
                        </w:rPr>
                      </w:pPr>
                      <w:r w:rsidRPr="00B15E81">
                        <w:rPr>
                          <w:spacing w:val="-2"/>
                        </w:rPr>
                        <w:t>2. Envisager de communiquer des renseignements sur les éventuels partenariats conclus par l’État partie pour réaliser ses engagements ;</w:t>
                      </w:r>
                    </w:p>
                    <w:p w:rsidR="00945F0B" w:rsidRPr="00B15E81" w:rsidRDefault="00945F0B" w:rsidP="00A92983">
                      <w:pPr>
                        <w:spacing w:before="60"/>
                        <w:rPr>
                          <w:spacing w:val="-2"/>
                        </w:rPr>
                      </w:pPr>
                      <w:r w:rsidRPr="00B15E81">
                        <w:rPr>
                          <w:spacing w:val="-2"/>
                        </w:rPr>
                        <w:t>3. Envisager de communiquer tout autre renseignement pertinent sur les efforts déployés pour instaurer et promouvoir une coopération sur les plans bilatéral, régional et international.</w:t>
                      </w:r>
                    </w:p>
                  </w:txbxContent>
                </v:textbox>
              </v:shape>
            </w:pict>
          </mc:Fallback>
        </mc:AlternateContent>
      </w:r>
      <w:r w:rsidRPr="00053D08">
        <w:rPr>
          <w:noProof/>
          <w:lang w:val="fr-FR" w:eastAsia="fr-FR"/>
        </w:rPr>
        <mc:AlternateContent>
          <mc:Choice Requires="wps">
            <w:drawing>
              <wp:anchor distT="0" distB="0" distL="114300" distR="114300" simplePos="0" relativeHeight="251726848" behindDoc="0" locked="0" layoutInCell="1" allowOverlap="1" wp14:anchorId="28B2D7AB" wp14:editId="700887EC">
                <wp:simplePos x="0" y="0"/>
                <wp:positionH relativeFrom="column">
                  <wp:posOffset>2285503</wp:posOffset>
                </wp:positionH>
                <wp:positionV relativeFrom="paragraph">
                  <wp:posOffset>-4157427</wp:posOffset>
                </wp:positionV>
                <wp:extent cx="1470025" cy="3967094"/>
                <wp:effectExtent l="0" t="0" r="0" b="0"/>
                <wp:wrapNone/>
                <wp:docPr id="3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3967094"/>
                        </a:xfrm>
                        <a:prstGeom prst="rect">
                          <a:avLst/>
                        </a:prstGeom>
                        <a:noFill/>
                        <a:ln w="9525">
                          <a:noFill/>
                          <a:miter lim="800000"/>
                          <a:headEnd/>
                          <a:tailEnd/>
                        </a:ln>
                      </wps:spPr>
                      <wps:txbx>
                        <w:txbxContent>
                          <w:p w:rsidR="00945F0B" w:rsidRPr="008E046A" w:rsidRDefault="00945F0B" w:rsidP="00A92983">
                            <w:pPr>
                              <w:jc w:val="center"/>
                              <w:rPr>
                                <w:spacing w:val="-2"/>
                              </w:rPr>
                            </w:pPr>
                            <w:r w:rsidRPr="008E046A">
                              <w:rPr>
                                <w:spacing w:val="-2"/>
                              </w:rPr>
                              <w:t>Dans le rapport</w:t>
                            </w:r>
                            <w:r>
                              <w:rPr>
                                <w:spacing w:val="-2"/>
                              </w:rPr>
                              <w:t> </w:t>
                            </w:r>
                            <w:r w:rsidRPr="008E046A">
                              <w:rPr>
                                <w:spacing w:val="-2"/>
                              </w:rPr>
                              <w:t>:</w:t>
                            </w:r>
                          </w:p>
                          <w:p w:rsidR="00945F0B" w:rsidRPr="008E046A" w:rsidRDefault="00945F0B" w:rsidP="00A92983">
                            <w:pPr>
                              <w:spacing w:before="60"/>
                              <w:rPr>
                                <w:spacing w:val="-2"/>
                              </w:rPr>
                            </w:pPr>
                            <w:r w:rsidRPr="008E046A">
                              <w:rPr>
                                <w:spacing w:val="-2"/>
                              </w:rPr>
                              <w:t>1. Envisager de communiquer des renseignements sur la nature de l’assistance reçue (par exemple conseils financiers ou techniques ou encore échange de données d’expérience) et sur les résultats obtenus grâce à</w:t>
                            </w:r>
                            <w:r>
                              <w:rPr>
                                <w:spacing w:val="-2"/>
                              </w:rPr>
                              <w:t> </w:t>
                            </w:r>
                            <w:r w:rsidRPr="008E046A">
                              <w:rPr>
                                <w:spacing w:val="-2"/>
                              </w:rPr>
                              <w:t>cette assistance ;</w:t>
                            </w:r>
                          </w:p>
                          <w:p w:rsidR="00945F0B" w:rsidRPr="008E046A" w:rsidRDefault="00945F0B" w:rsidP="00A92983">
                            <w:pPr>
                              <w:spacing w:before="60"/>
                              <w:rPr>
                                <w:spacing w:val="-2"/>
                              </w:rPr>
                            </w:pPr>
                            <w:r w:rsidRPr="008E046A">
                              <w:rPr>
                                <w:spacing w:val="-2"/>
                              </w:rPr>
                              <w:t>2. Envisager de communiquer des renseignements sur les éventuels partenariats conclus par l’État partie pour réaliser ses engagements ;</w:t>
                            </w:r>
                          </w:p>
                          <w:p w:rsidR="00945F0B" w:rsidRPr="008E046A" w:rsidRDefault="00945F0B" w:rsidP="00A92983">
                            <w:pPr>
                              <w:spacing w:before="60"/>
                              <w:rPr>
                                <w:spacing w:val="-2"/>
                              </w:rPr>
                            </w:pPr>
                            <w:r w:rsidRPr="008E046A">
                              <w:rPr>
                                <w:spacing w:val="-2"/>
                              </w:rPr>
                              <w:t>3. Envisager de communiquer tout autre renseignement pertinent sur</w:t>
                            </w:r>
                            <w:r>
                              <w:rPr>
                                <w:spacing w:val="-2"/>
                              </w:rPr>
                              <w:t> </w:t>
                            </w:r>
                            <w:r w:rsidRPr="008E046A">
                              <w:rPr>
                                <w:spacing w:val="-2"/>
                              </w:rPr>
                              <w:t>les efforts déployés pour instaurer et promouvoir une</w:t>
                            </w:r>
                            <w:r>
                              <w:rPr>
                                <w:spacing w:val="-2"/>
                              </w:rPr>
                              <w:t> </w:t>
                            </w:r>
                            <w:r w:rsidRPr="008E046A">
                              <w:rPr>
                                <w:spacing w:val="-2"/>
                              </w:rPr>
                              <w:t>coopération sur les plans bilatéral, régional et</w:t>
                            </w:r>
                            <w:r>
                              <w:rPr>
                                <w:spacing w:val="-2"/>
                              </w:rPr>
                              <w:t> </w:t>
                            </w:r>
                            <w:r w:rsidRPr="008E046A">
                              <w:rPr>
                                <w:spacing w:val="-2"/>
                              </w:rPr>
                              <w:t>international.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79.95pt;margin-top:-327.35pt;width:115.75pt;height:31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UADAIAAPQDAAAOAAAAZHJzL2Uyb0RvYy54bWysU02P2yAQvVfqf0DcGzvJ7mZjhay2u92q&#10;0vZD2vbSG8Y4RgWGAomd/voOOE5X21tVH9BgmDfz3jw2N4PR5CB9UGAZnc9KSqQV0Ci7Y/Tb14c3&#10;15SEyG3DNVjJ6FEGerN9/WrTu0ouoAPdSE8QxIaqd4x2MbqqKILopOFhBk5aPGzBGx5x63dF43mP&#10;6EYXi7K8KnrwjfMgZAj49348pNuM37ZSxM9tG2QkmlHsLebV57VOa7Hd8GrnueuUOLXB/6ELw5XF&#10;omeoex452Xv1F5RRwkOANs4EmALaVgmZOSCbefmCzVPHncxcUJzgzjKF/wcrPh2+eKIaRpcr1Mdy&#10;g0P6jqMijSRRDlGSRRKpd6HCu08Ob8fhLQw47Ew4uEcQPwKxcNdxu5O33kPfSd5gk/OUWTxLHXFC&#10;Aqn7j9BgLb6PkIGG1pukIGpCEB2bOZ4HhH0QkUperMpycUmJwLPl+mpVri9yDV5N6c6H+F6CISlg&#10;1KMDMjw/PIaY2uHVdCVVs/CgtM4u0Jb0jK4vEf/FiVERTaqVYfS6TN9om8TynW1ycuRKjzEW0PZE&#10;OzEdOcehHrLMq+UkZw3NEYXwMJoSHxEGHfhflPRoSEbDzz33khL9waKYyb1T4KegngJuBaYyKqKn&#10;ZNzcxezzkcstytyqLECax1j71CVaK+tyegbJu8/3+dafx7r9DQAA//8DAFBLAwQUAAYACAAAACEA&#10;jqMsXeIAAAAMAQAADwAAAGRycy9kb3ducmV2LnhtbEyPwU7DMAyG70i8Q2QkLmhLxtZBS9NpDDFO&#10;HDp4gKzx2mqNUzXZVnh6zAmOtj/9/v58NbpOnHEIrScNs6kCgVR521Kt4fPjdfIIIkRD1nSeUMMX&#10;BlgV11e5yay/UInnXawFh1DIjIYmxj6TMlQNOhOmvkfi28EPzkQeh1rawVw43HXyXqmldKYl/tCY&#10;HjcNVsfdyWnAdem/349h68rnl8320BLeyTetb2/G9ROIiGP8g+FXn9WhYKe9P5ENotMwT9KUUQ2T&#10;ZbJ4AMFIks4WIPa8misFssjl/xLFDwAAAP//AwBQSwECLQAUAAYACAAAACEAtoM4kv4AAADhAQAA&#10;EwAAAAAAAAAAAAAAAAAAAAAAW0NvbnRlbnRfVHlwZXNdLnhtbFBLAQItABQABgAIAAAAIQA4/SH/&#10;1gAAAJQBAAALAAAAAAAAAAAAAAAAAC8BAABfcmVscy8ucmVsc1BLAQItABQABgAIAAAAIQBELBUA&#10;DAIAAPQDAAAOAAAAAAAAAAAAAAAAAC4CAABkcnMvZTJvRG9jLnhtbFBLAQItABQABgAIAAAAIQCO&#10;oyxd4gAAAAwBAAAPAAAAAAAAAAAAAAAAAGYEAABkcnMvZG93bnJldi54bWxQSwUGAAAAAAQABADz&#10;AAAAdQUAAAAA&#10;" filled="f" stroked="f">
                <v:textbox inset="0,0,0,0">
                  <w:txbxContent>
                    <w:p w:rsidR="00945F0B" w:rsidRPr="008E046A" w:rsidRDefault="00945F0B" w:rsidP="00A92983">
                      <w:pPr>
                        <w:jc w:val="center"/>
                        <w:rPr>
                          <w:spacing w:val="-2"/>
                        </w:rPr>
                      </w:pPr>
                      <w:r w:rsidRPr="008E046A">
                        <w:rPr>
                          <w:spacing w:val="-2"/>
                        </w:rPr>
                        <w:t>Dans le rapport</w:t>
                      </w:r>
                      <w:r>
                        <w:rPr>
                          <w:spacing w:val="-2"/>
                        </w:rPr>
                        <w:t> </w:t>
                      </w:r>
                      <w:r w:rsidRPr="008E046A">
                        <w:rPr>
                          <w:spacing w:val="-2"/>
                        </w:rPr>
                        <w:t>:</w:t>
                      </w:r>
                    </w:p>
                    <w:p w:rsidR="00945F0B" w:rsidRPr="008E046A" w:rsidRDefault="00945F0B" w:rsidP="00A92983">
                      <w:pPr>
                        <w:spacing w:before="60"/>
                        <w:rPr>
                          <w:spacing w:val="-2"/>
                        </w:rPr>
                      </w:pPr>
                      <w:r w:rsidRPr="008E046A">
                        <w:rPr>
                          <w:spacing w:val="-2"/>
                        </w:rPr>
                        <w:t>1. Envisager de communiquer des renseignements sur la nature de l’assistance reçue (par exemple conseils financiers ou techniques ou encore échange de données d’expérience) et sur les résultats obtenus grâce à</w:t>
                      </w:r>
                      <w:r>
                        <w:rPr>
                          <w:spacing w:val="-2"/>
                        </w:rPr>
                        <w:t> </w:t>
                      </w:r>
                      <w:r w:rsidRPr="008E046A">
                        <w:rPr>
                          <w:spacing w:val="-2"/>
                        </w:rPr>
                        <w:t>cette assistance ;</w:t>
                      </w:r>
                    </w:p>
                    <w:p w:rsidR="00945F0B" w:rsidRPr="008E046A" w:rsidRDefault="00945F0B" w:rsidP="00A92983">
                      <w:pPr>
                        <w:spacing w:before="60"/>
                        <w:rPr>
                          <w:spacing w:val="-2"/>
                        </w:rPr>
                      </w:pPr>
                      <w:r w:rsidRPr="008E046A">
                        <w:rPr>
                          <w:spacing w:val="-2"/>
                        </w:rPr>
                        <w:t>2. Envisager de communiquer des renseignements sur les éventuels partenariats conclus par l’État partie pour réaliser ses engagements ;</w:t>
                      </w:r>
                    </w:p>
                    <w:p w:rsidR="00945F0B" w:rsidRPr="008E046A" w:rsidRDefault="00945F0B" w:rsidP="00A92983">
                      <w:pPr>
                        <w:spacing w:before="60"/>
                        <w:rPr>
                          <w:spacing w:val="-2"/>
                        </w:rPr>
                      </w:pPr>
                      <w:r w:rsidRPr="008E046A">
                        <w:rPr>
                          <w:spacing w:val="-2"/>
                        </w:rPr>
                        <w:t>3. Envisager de communiquer tout autre renseignement pertinent sur</w:t>
                      </w:r>
                      <w:r>
                        <w:rPr>
                          <w:spacing w:val="-2"/>
                        </w:rPr>
                        <w:t> </w:t>
                      </w:r>
                      <w:r w:rsidRPr="008E046A">
                        <w:rPr>
                          <w:spacing w:val="-2"/>
                        </w:rPr>
                        <w:t>les efforts déployés pour instaurer et promouvoir une</w:t>
                      </w:r>
                      <w:r>
                        <w:rPr>
                          <w:spacing w:val="-2"/>
                        </w:rPr>
                        <w:t> </w:t>
                      </w:r>
                      <w:r w:rsidRPr="008E046A">
                        <w:rPr>
                          <w:spacing w:val="-2"/>
                        </w:rPr>
                        <w:t>coopération sur les plans bilatéral, régional et</w:t>
                      </w:r>
                      <w:r>
                        <w:rPr>
                          <w:spacing w:val="-2"/>
                        </w:rPr>
                        <w:t> </w:t>
                      </w:r>
                      <w:r w:rsidRPr="008E046A">
                        <w:rPr>
                          <w:spacing w:val="-2"/>
                        </w:rPr>
                        <w:t>international.</w:t>
                      </w:r>
                    </w:p>
                  </w:txbxContent>
                </v:textbox>
              </v:shape>
            </w:pict>
          </mc:Fallback>
        </mc:AlternateContent>
      </w:r>
      <w:r w:rsidRPr="00053D08">
        <w:rPr>
          <w:noProof/>
          <w:lang w:val="fr-FR" w:eastAsia="fr-FR"/>
        </w:rPr>
        <mc:AlternateContent>
          <mc:Choice Requires="wps">
            <w:drawing>
              <wp:anchor distT="0" distB="0" distL="114300" distR="114300" simplePos="0" relativeHeight="251724800" behindDoc="0" locked="0" layoutInCell="1" allowOverlap="1" wp14:anchorId="1253498B" wp14:editId="2039270D">
                <wp:simplePos x="0" y="0"/>
                <wp:positionH relativeFrom="column">
                  <wp:posOffset>2245056</wp:posOffset>
                </wp:positionH>
                <wp:positionV relativeFrom="paragraph">
                  <wp:posOffset>-5516880</wp:posOffset>
                </wp:positionV>
                <wp:extent cx="1534160" cy="969645"/>
                <wp:effectExtent l="0" t="0" r="8890" b="1905"/>
                <wp:wrapNone/>
                <wp:docPr id="3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969645"/>
                        </a:xfrm>
                        <a:prstGeom prst="rect">
                          <a:avLst/>
                        </a:prstGeom>
                        <a:noFill/>
                        <a:ln w="9525">
                          <a:noFill/>
                          <a:miter lim="800000"/>
                          <a:headEnd/>
                          <a:tailEnd/>
                        </a:ln>
                      </wps:spPr>
                      <wps:txbx>
                        <w:txbxContent>
                          <w:p w:rsidR="00945F0B" w:rsidRPr="00994E03" w:rsidRDefault="00945F0B" w:rsidP="00A92983">
                            <w:pPr>
                              <w:spacing w:before="120"/>
                              <w:jc w:val="center"/>
                            </w:pPr>
                            <w:r w:rsidRPr="00994E03">
                              <w:t>L</w:t>
                            </w:r>
                            <w:r>
                              <w:t>’</w:t>
                            </w:r>
                            <w:r w:rsidRPr="00994E03">
                              <w:t>État partie a-t-il bénéficié d</w:t>
                            </w:r>
                            <w:r>
                              <w:t>’</w:t>
                            </w:r>
                            <w:r w:rsidRPr="00994E03">
                              <w:t>une assistance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6.8pt;margin-top:-434.4pt;width:120.8pt;height:76.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AhDAIAAPMDAAAOAAAAZHJzL2Uyb0RvYy54bWysU02P0zAQvSPxHyzfadpuW3ajpqtll0VI&#10;y4e0cOE2dZzGwvYY221Sfj1jpykV3BA5WOPY82bem+f1bW80O0gfFNqKzyZTzqQVWCu7q/jXL4+v&#10;rjkLEWwNGq2s+FEGfrt5+WLduVLOsUVdS88IxIaycxVvY3RlUQTRSgNhgk5aOmzQG4i09bui9tAR&#10;utHFfDpdFR362nkUMgT6+zAc8k3Gbxop4qemCTIyXXHqLebV53Wb1mKzhnLnwbVKnNqAf+jCgLJU&#10;9Az1ABHY3qu/oIwSHgM2cSLQFNg0SsjMgdjMpn+weW7BycyFxAnuLFP4f7Di4+GzZ6qu+NWKRmXB&#10;0JC+0ahYLVmUfZRsnkTqXCjp7rOj27F/gz0NOxMO7gnF98As3rdgd/LOe+xaCTU1OUuZxUXqgBMS&#10;yLb7gDXVgn3EDNQ33iQFSRNG6DSs43lA1AcTqeTyajFb0ZGgs5vVzWqxzCWgHLOdD/GdRMNSUHFP&#10;BsjocHgKMXUD5XglFbP4qLTOJtCWdQS6nC9zwsWJUZE8qpWp+PU0fYNrEsm3ts7JEZQeYiqg7Yl1&#10;IjpQjv22zyq/XoxqbrE+kg4eB0/SG6KgRf+Ts478WPHwYw9ecqbfW9IymXcM/BhsxwCsoNSKi+g5&#10;Gzb3Mdt8YHlHKjcqC5DGMdQ+dUnOyrqcXkGy7uU+3/r9Vje/AAAA//8DAFBLAwQUAAYACAAAACEA&#10;Nc8GQ+IAAAANAQAADwAAAGRycy9kb3ducmV2LnhtbEyPwU7DMAyG70i8Q2QkLmhLu6mllKbTGGI7&#10;cejgAbLGa6s1TtVkW+HpMSc42v70+/uL1WR7ccHRd44UxPMIBFLtTEeNgs+Pt1kGwgdNRveOUMEX&#10;eliVtzeFzo27UoWXfWgEh5DPtYI2hCGX0tctWu3nbkDi29GNVgcex0aaUV853PZyEUWptLoj/tDq&#10;ATct1qf92SrAdeW+309+a6uX18322BE+yJ1S93fT+hlEwCn8wfCrz+pQstPBncl40StYJsuUUQWz&#10;LM24BCPJU7IAceDVY5zGIMtC/m9R/gAAAP//AwBQSwECLQAUAAYACAAAACEAtoM4kv4AAADhAQAA&#10;EwAAAAAAAAAAAAAAAAAAAAAAW0NvbnRlbnRfVHlwZXNdLnhtbFBLAQItABQABgAIAAAAIQA4/SH/&#10;1gAAAJQBAAALAAAAAAAAAAAAAAAAAC8BAABfcmVscy8ucmVsc1BLAQItABQABgAIAAAAIQDf43Ah&#10;DAIAAPMDAAAOAAAAAAAAAAAAAAAAAC4CAABkcnMvZTJvRG9jLnhtbFBLAQItABQABgAIAAAAIQA1&#10;zwZD4gAAAA0BAAAPAAAAAAAAAAAAAAAAAGYEAABkcnMvZG93bnJldi54bWxQSwUGAAAAAAQABADz&#10;AAAAdQUAAAAA&#10;" filled="f" stroked="f">
                <v:textbox inset="0,0,0,0">
                  <w:txbxContent>
                    <w:p w:rsidR="00945F0B" w:rsidRPr="00994E03" w:rsidRDefault="00945F0B" w:rsidP="00A92983">
                      <w:pPr>
                        <w:spacing w:before="120"/>
                        <w:jc w:val="center"/>
                      </w:pPr>
                      <w:r w:rsidRPr="00994E03">
                        <w:t>L</w:t>
                      </w:r>
                      <w:r>
                        <w:t>’</w:t>
                      </w:r>
                      <w:r w:rsidRPr="00994E03">
                        <w:t>État partie a-t-il bénéficié d</w:t>
                      </w:r>
                      <w:r>
                        <w:t>’</w:t>
                      </w:r>
                      <w:r w:rsidRPr="00994E03">
                        <w:t>une assistance ?</w:t>
                      </w:r>
                    </w:p>
                  </w:txbxContent>
                </v:textbox>
              </v:shape>
            </w:pict>
          </mc:Fallback>
        </mc:AlternateContent>
      </w:r>
      <w:r w:rsidRPr="00053D08">
        <w:rPr>
          <w:noProof/>
          <w:lang w:val="fr-FR" w:eastAsia="fr-FR"/>
        </w:rPr>
        <mc:AlternateContent>
          <mc:Choice Requires="wps">
            <w:drawing>
              <wp:anchor distT="0" distB="0" distL="114300" distR="114300" simplePos="0" relativeHeight="251725824" behindDoc="0" locked="0" layoutInCell="1" allowOverlap="1" wp14:anchorId="4B9BD120" wp14:editId="33B28354">
                <wp:simplePos x="0" y="0"/>
                <wp:positionH relativeFrom="column">
                  <wp:posOffset>3923472</wp:posOffset>
                </wp:positionH>
                <wp:positionV relativeFrom="paragraph">
                  <wp:posOffset>-5517101</wp:posOffset>
                </wp:positionV>
                <wp:extent cx="1534160" cy="969645"/>
                <wp:effectExtent l="0" t="0" r="8890" b="1905"/>
                <wp:wrapNone/>
                <wp:docPr id="3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969645"/>
                        </a:xfrm>
                        <a:prstGeom prst="rect">
                          <a:avLst/>
                        </a:prstGeom>
                        <a:noFill/>
                        <a:ln w="9525">
                          <a:noFill/>
                          <a:miter lim="800000"/>
                          <a:headEnd/>
                          <a:tailEnd/>
                        </a:ln>
                      </wps:spPr>
                      <wps:txbx>
                        <w:txbxContent>
                          <w:p w:rsidR="00945F0B" w:rsidRPr="00994E03" w:rsidRDefault="00945F0B" w:rsidP="00A92983">
                            <w:pPr>
                              <w:spacing w:before="120"/>
                              <w:jc w:val="center"/>
                            </w:pPr>
                            <w:r w:rsidRPr="00994E03">
                              <w:t>L</w:t>
                            </w:r>
                            <w:r>
                              <w:t>’</w:t>
                            </w:r>
                            <w:r w:rsidRPr="00994E03">
                              <w:t xml:space="preserve">État partie a-t-il fourni </w:t>
                            </w:r>
                            <w:r>
                              <w:br/>
                            </w:r>
                            <w:r w:rsidRPr="00994E03">
                              <w:t>une assistance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308.95pt;margin-top:-434.4pt;width:120.8pt;height:7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fZDAIAAPMDAAAOAAAAZHJzL2Uyb0RvYy54bWysU8FuEzEQvSPxD5bvZJO0Cc0qm6q0FCEV&#10;qFS4cJt4vVkL22NsJ7vp1zP2JmlUbog9WOMdz5t5z8/L695otpM+KLQVn4zGnEkrsFZ2U/Ef3+/f&#10;XXEWItgaNFpZ8b0M/Hr19s2yc6WcYou6lp4RiA1l5yrexujKogiilQbCCJ20lGzQG4i09Zui9tAR&#10;utHFdDyeFx362nkUMgT6ezck+SrjN40U8VvTBBmZrjjNFvPq87pOa7FaQrnx4FolDmPAP0xhQFlq&#10;eoK6gwhs69VfUEYJjwGbOBJoCmwaJWTmQGwm41dsnlpwMnMhcYI7yRT+H6z4unv0TNUVv5gvOLNg&#10;6JJ+0lWxWrIo+yjZNInUuVDS2SdHp2P/AXu67Ew4uAcUvwKzeNuC3cgb77FrJdQ05CRVFmelA05I&#10;IOvuC9bUC7YRM1DfeJMUJE0YodNl7U8XRHMwkVrOLi4nc0oJyi3mi/nlLLeA8ljtfIifJBqWgop7&#10;MkBGh91DiGkaKI9HUjOL90rrbAJtWUegs+ksF5xljIrkUa1Mxa/G6Rtck0h+tHUujqD0EFMDbQ+s&#10;E9GBcuzXfVb5fR44SbLGek86eBw8SW+Ighb9M2cd+bHi4fcWvORMf7akZTLvMfDHYH0MwAoqrbiI&#10;nrNhcxuzzQeWN6Ryo7IAL70PU5Kzsi6HV5Cse77Pp17e6uoPAAAA//8DAFBLAwQUAAYACAAAACEA&#10;0ZYZqOIAAAANAQAADwAAAGRycy9kb3ducmV2LnhtbEyPwW7CMAyG70h7h8iTdkGQdhKldE0RYxqc&#10;dijbA4TGtBWNUzUBuj39vBM72v70+/vz9Wg7ccXBt44UxPMIBFLlTEu1gq/P91kKwgdNRneOUME3&#10;elgXD5NcZ8bdqMTrIdSCQ8hnWkETQp9J6asGrfZz1yPx7eQGqwOPQy3NoG8cbjv5HEWJtLol/tDo&#10;HrcNVufDxSrATel+Ps5+Z8vXt+3u1BJO5V6pp8dx8wIi4BjuMPzpszoU7HR0FzJedAqSeLliVMEs&#10;TVIuwUi6WC1AHHm1jJMYZJHL/y2KXwAAAP//AwBQSwECLQAUAAYACAAAACEAtoM4kv4AAADhAQAA&#10;EwAAAAAAAAAAAAAAAAAAAAAAW0NvbnRlbnRfVHlwZXNdLnhtbFBLAQItABQABgAIAAAAIQA4/SH/&#10;1gAAAJQBAAALAAAAAAAAAAAAAAAAAC8BAABfcmVscy8ucmVsc1BLAQItABQABgAIAAAAIQDiu6fZ&#10;DAIAAPMDAAAOAAAAAAAAAAAAAAAAAC4CAABkcnMvZTJvRG9jLnhtbFBLAQItABQABgAIAAAAIQDR&#10;lhmo4gAAAA0BAAAPAAAAAAAAAAAAAAAAAGYEAABkcnMvZG93bnJldi54bWxQSwUGAAAAAAQABADz&#10;AAAAdQUAAAAA&#10;" filled="f" stroked="f">
                <v:textbox inset="0,0,0,0">
                  <w:txbxContent>
                    <w:p w:rsidR="00945F0B" w:rsidRPr="00994E03" w:rsidRDefault="00945F0B" w:rsidP="00A92983">
                      <w:pPr>
                        <w:spacing w:before="120"/>
                        <w:jc w:val="center"/>
                      </w:pPr>
                      <w:r w:rsidRPr="00994E03">
                        <w:t>L</w:t>
                      </w:r>
                      <w:r>
                        <w:t>’</w:t>
                      </w:r>
                      <w:r w:rsidRPr="00994E03">
                        <w:t xml:space="preserve">État partie a-t-il fourni </w:t>
                      </w:r>
                      <w:r>
                        <w:br/>
                      </w:r>
                      <w:r w:rsidRPr="00994E03">
                        <w:t>une assistance ?</w:t>
                      </w:r>
                    </w:p>
                  </w:txbxContent>
                </v:textbox>
              </v:shape>
            </w:pict>
          </mc:Fallback>
        </mc:AlternateContent>
      </w:r>
      <w:r w:rsidRPr="00053D08">
        <w:rPr>
          <w:noProof/>
          <w:lang w:val="fr-FR" w:eastAsia="fr-FR"/>
        </w:rPr>
        <mc:AlternateContent>
          <mc:Choice Requires="wps">
            <w:drawing>
              <wp:anchor distT="0" distB="0" distL="114300" distR="114300" simplePos="0" relativeHeight="251720704" behindDoc="0" locked="0" layoutInCell="1" allowOverlap="1" wp14:anchorId="62650B06" wp14:editId="5964D964">
                <wp:simplePos x="0" y="0"/>
                <wp:positionH relativeFrom="column">
                  <wp:posOffset>385141</wp:posOffset>
                </wp:positionH>
                <wp:positionV relativeFrom="paragraph">
                  <wp:posOffset>-7393609</wp:posOffset>
                </wp:positionV>
                <wp:extent cx="5072491" cy="596265"/>
                <wp:effectExtent l="0" t="0" r="13970" b="13335"/>
                <wp:wrapNone/>
                <wp:docPr id="3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491" cy="596265"/>
                        </a:xfrm>
                        <a:prstGeom prst="rect">
                          <a:avLst/>
                        </a:prstGeom>
                        <a:noFill/>
                        <a:ln w="9525">
                          <a:noFill/>
                          <a:miter lim="800000"/>
                          <a:headEnd/>
                          <a:tailEnd/>
                        </a:ln>
                      </wps:spPr>
                      <wps:txbx>
                        <w:txbxContent>
                          <w:p w:rsidR="00945F0B" w:rsidRPr="00994E03" w:rsidRDefault="00945F0B" w:rsidP="00A92983">
                            <w:pPr>
                              <w:jc w:val="center"/>
                            </w:pPr>
                            <w:r w:rsidRPr="00994E03">
                              <w:t>Au cours de l</w:t>
                            </w:r>
                            <w:r>
                              <w:t>’</w:t>
                            </w:r>
                            <w:r w:rsidRPr="00994E03">
                              <w:t>année civile écoulée, l</w:t>
                            </w:r>
                            <w:r>
                              <w:t>’</w:t>
                            </w:r>
                            <w:r w:rsidRPr="00994E03">
                              <w:t xml:space="preserve">État partie a-t-il pris part à des activités de coopération </w:t>
                            </w:r>
                            <w:r>
                              <w:br/>
                            </w:r>
                            <w:r w:rsidRPr="00994E03">
                              <w:t>et d</w:t>
                            </w:r>
                            <w:r>
                              <w:t>’</w:t>
                            </w:r>
                            <w:r w:rsidRPr="00994E03">
                              <w:t>assistance auprès d</w:t>
                            </w:r>
                            <w:r>
                              <w:t>’</w:t>
                            </w:r>
                            <w:r w:rsidRPr="00994E03">
                              <w:t>un autre État partie ou de plusieurs États parties</w:t>
                            </w:r>
                            <w:r>
                              <w:t>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30.35pt;margin-top:-582.15pt;width:399.4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tADgIAAPMDAAAOAAAAZHJzL2Uyb0RvYy54bWysU02P2yAQvVfqf0DcGztuk91YcVbb3W5V&#10;afshbXvpjQCOUYGhQGJnf30HHKdRe6vqAxoM82bem8f6ZjCaHKQPCmxD57OSEmk5CGV3Df329eHV&#10;NSUhMiuYBisbepSB3mxevlj3rpYVdKCF9ARBbKh719AuRlcXReCdNCzMwEmLhy14wyJu/a4QnvWI&#10;bnRRleWy6MEL54HLEPDv/XhINxm/bSWPn9s2yEh0Q7G3mFef121ai82a1TvPXKf4qQ32D10YpiwW&#10;PUPds8jI3qu/oIziHgK0ccbBFNC2isvMAdnMyz/YPHXMycwFxQnuLFP4f7D80+GLJ0o09PWyosQy&#10;g0P6jqMiQpIohyhJlUTqXajx7pPD23F4CwMOOxMO7hH4j0As3HXM7uSt99B3kglscp4yi4vUESck&#10;kG3/EQTWYvsIGWhovUkKoiYE0XFYx/OAsA/C8eeivKrerOaUcDxbrJbVcpFLsHrKdj7E9xIMSUFD&#10;PRogo7PDY4ipG1ZPV1IxCw9K62wCbUnf0NWiWuSEixOjInpUK9PQ6zJ9o2sSyXdW5OTIlB5jLKDt&#10;iXUiOlKOw3bIKl8tJzW3II6og4fRk/iGMOjAP1PSox8bGn7umZeU6A8WtUzmnQI/BdspYJZjakN5&#10;9JSMm7uYbT6yvEWVW5UFSOMYa5+6RGdlXU6vIFn3cp9v/X6rm18AAAD//wMAUEsDBBQABgAIAAAA&#10;IQCdydVT4gAAAA4BAAAPAAAAZHJzL2Rvd25yZXYueG1sTI9BbsIwEEX3lXoHayqxqcAOhQAhDqJU&#10;hRWL0B7AxEMSEY+j2EDa09esynJmnv68n65607Ardq62JCEaCWBIhdU1lRK+vz6Hc2DOK9KqsYQS&#10;ftDBKnt+SlWi7Y1yvB58yUIIuURJqLxvE85dUaFRbmRbpHA72c4oH8au5LpTtxBuGj4WIuZG1RQ+&#10;VKrFTYXF+XAxEnCd29/92W1N/v6x2Z5qwle+k3Lw0q+XwDz2/h+Gu35Qhyw4He2FtGONhFjMAilh&#10;GEXx5A1YQObTxRTY8b4TMzEBnqX8sUb2BwAA//8DAFBLAQItABQABgAIAAAAIQC2gziS/gAAAOEB&#10;AAATAAAAAAAAAAAAAAAAAAAAAABbQ29udGVudF9UeXBlc10ueG1sUEsBAi0AFAAGAAgAAAAhADj9&#10;If/WAAAAlAEAAAsAAAAAAAAAAAAAAAAALwEAAF9yZWxzLy5yZWxzUEsBAi0AFAAGAAgAAAAhAKNo&#10;G0AOAgAA8wMAAA4AAAAAAAAAAAAAAAAALgIAAGRycy9lMm9Eb2MueG1sUEsBAi0AFAAGAAgAAAAh&#10;AJ3J1VPiAAAADgEAAA8AAAAAAAAAAAAAAAAAaAQAAGRycy9kb3ducmV2LnhtbFBLBQYAAAAABAAE&#10;APMAAAB3BQAAAAA=&#10;" filled="f" stroked="f">
                <v:textbox inset="0,0,0,0">
                  <w:txbxContent>
                    <w:p w:rsidR="00945F0B" w:rsidRPr="00994E03" w:rsidRDefault="00945F0B" w:rsidP="00A92983">
                      <w:pPr>
                        <w:jc w:val="center"/>
                      </w:pPr>
                      <w:r w:rsidRPr="00994E03">
                        <w:t>Au cours de l</w:t>
                      </w:r>
                      <w:r>
                        <w:t>’</w:t>
                      </w:r>
                      <w:r w:rsidRPr="00994E03">
                        <w:t>année civile écoulée, l</w:t>
                      </w:r>
                      <w:r>
                        <w:t>’</w:t>
                      </w:r>
                      <w:r w:rsidRPr="00994E03">
                        <w:t xml:space="preserve">État partie a-t-il pris part à des activités de coopération </w:t>
                      </w:r>
                      <w:r>
                        <w:br/>
                      </w:r>
                      <w:r w:rsidRPr="00994E03">
                        <w:t>et d</w:t>
                      </w:r>
                      <w:r>
                        <w:t>’</w:t>
                      </w:r>
                      <w:r w:rsidRPr="00994E03">
                        <w:t>assistance auprès d</w:t>
                      </w:r>
                      <w:r>
                        <w:t>’</w:t>
                      </w:r>
                      <w:r w:rsidRPr="00994E03">
                        <w:t>un autre État partie ou de plusieurs États parties</w:t>
                      </w:r>
                      <w:r>
                        <w:t> ?</w:t>
                      </w:r>
                    </w:p>
                  </w:txbxContent>
                </v:textbox>
              </v:shape>
            </w:pict>
          </mc:Fallback>
        </mc:AlternateContent>
      </w:r>
      <w:r w:rsidRPr="00053D08">
        <w:rPr>
          <w:noProof/>
          <w:lang w:val="fr-FR" w:eastAsia="fr-FR"/>
        </w:rPr>
        <mc:AlternateContent>
          <mc:Choice Requires="wps">
            <w:drawing>
              <wp:anchor distT="0" distB="0" distL="114300" distR="114300" simplePos="0" relativeHeight="251722752" behindDoc="0" locked="0" layoutInCell="1" allowOverlap="1" wp14:anchorId="0CF4C6F8" wp14:editId="2581D251">
                <wp:simplePos x="0" y="0"/>
                <wp:positionH relativeFrom="column">
                  <wp:posOffset>3112440</wp:posOffset>
                </wp:positionH>
                <wp:positionV relativeFrom="paragraph">
                  <wp:posOffset>-6232718</wp:posOffset>
                </wp:positionV>
                <wp:extent cx="1510748" cy="301625"/>
                <wp:effectExtent l="0" t="0" r="13335" b="3175"/>
                <wp:wrapNone/>
                <wp:docPr id="3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301625"/>
                        </a:xfrm>
                        <a:prstGeom prst="rect">
                          <a:avLst/>
                        </a:prstGeom>
                        <a:noFill/>
                        <a:ln w="9525">
                          <a:noFill/>
                          <a:miter lim="800000"/>
                          <a:headEnd/>
                          <a:tailEnd/>
                        </a:ln>
                      </wps:spPr>
                      <wps:txbx>
                        <w:txbxContent>
                          <w:p w:rsidR="00945F0B" w:rsidRPr="00994E03" w:rsidRDefault="00945F0B" w:rsidP="00A92983">
                            <w:pPr>
                              <w:jc w:val="center"/>
                            </w:pPr>
                            <w:r w:rsidRPr="00994E03">
                              <w:t>Oui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245.05pt;margin-top:-490.75pt;width:118.95pt;height: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wIAAPMDAAAOAAAAZHJzL2Uyb0RvYy54bWysU01vGyEQvVfqf0Dc6107tZ2ujKM0aapK&#10;6YeU9tIbBtaLCgwF7N3013dgvW6U3qruAQ0L82bem8fmarCGHFWIGhyj81lNiXICpHZ7Rr99vXt1&#10;SUlM3EluwClGH1WkV9uXLza9b9QCOjBSBYIgLja9Z7RLyTdVFUWnLI8z8MrhYQvB8oTbsK9k4D2i&#10;W1Mt6npV9RCkDyBUjPj3djyk24Lftkqkz20bVSKGUewtlTWUdZfXarvhzT5w32lxaoP/QxeWa4dF&#10;z1C3PHFyCPovKKtFgAhtmgmwFbStFqpwQDbz+hmbh457VbigONGfZYr/D1Z8On4JREtGL1ZLShy3&#10;OKTvOCoiFUlqSIosski9jw3effB4Ow1vYcBhF8LR34P4EYmDm467vboOAfpOcYlNznNm9SR1xIkZ&#10;ZNd/BIm1+CFBARraYLOCqAlBdBzW43lA2AcRueRyXq9fo6UEnl3U89ViWUrwZsr2Iab3CizJAaMB&#10;DVDQ+fE+ptwNb6YruZiDO21MMYFxpGf0zRIhn51YndCjRltGL+v8ja7JJN85WZIT12aMsYBxJ9aZ&#10;6Eg5DbuhqLxeT2ruQD6iDgFGT+IbwqCD8IuSHv3IaPx54EFRYj441DKbdwrCFOymgDuBqYyKFCgZ&#10;Nzep2Hzkco0qt7oIkMcx1j51ic4qupxeQbbu03259eetbn8DAAD//wMAUEsDBBQABgAIAAAAIQCT&#10;tVyJ4gAAAA0BAAAPAAAAZHJzL2Rvd25yZXYueG1sTI/BTsMwDIbvSLxDZCQuaEs6BnSl6TSGGCcO&#10;HTxA1nhttcapmmwrPD3eCY62P/3+/nw5uk6ccAitJw3JVIFAqrxtqdbw9fk2SUGEaMiazhNq+MYA&#10;y+L6KjeZ9Wcq8bSNteAQCpnR0MTYZ1KGqkFnwtT3SHzb+8GZyONQSzuYM4e7Ts6UepTOtMQfGtPj&#10;usHqsD06Dbgq/c/HIWxc+fK63uxbwjv5rvXtzbh6BhFxjH8wXPRZHQp22vkj2SA6DfOFShjVMFmk&#10;yQMIRp5mKdfbXVb3cwWyyOX/FsUvAAAA//8DAFBLAQItABQABgAIAAAAIQC2gziS/gAAAOEBAAAT&#10;AAAAAAAAAAAAAAAAAAAAAABbQ29udGVudF9UeXBlc10ueG1sUEsBAi0AFAAGAAgAAAAhADj9If/W&#10;AAAAlAEAAAsAAAAAAAAAAAAAAAAALwEAAF9yZWxzLy5yZWxzUEsBAi0AFAAGAAgAAAAhAIj7KL8L&#10;AgAA8wMAAA4AAAAAAAAAAAAAAAAALgIAAGRycy9lMm9Eb2MueG1sUEsBAi0AFAAGAAgAAAAhAJO1&#10;XIniAAAADQEAAA8AAAAAAAAAAAAAAAAAZQQAAGRycy9kb3ducmV2LnhtbFBLBQYAAAAABAAEAPMA&#10;AAB0BQAAAAA=&#10;" filled="f" stroked="f">
                <v:textbox inset="0,0,0,0">
                  <w:txbxContent>
                    <w:p w:rsidR="00945F0B" w:rsidRPr="00994E03" w:rsidRDefault="00945F0B" w:rsidP="00A92983">
                      <w:pPr>
                        <w:jc w:val="center"/>
                      </w:pPr>
                      <w:r w:rsidRPr="00994E03">
                        <w:t>Oui</w:t>
                      </w:r>
                    </w:p>
                  </w:txbxContent>
                </v:textbox>
              </v:shape>
            </w:pict>
          </mc:Fallback>
        </mc:AlternateContent>
      </w:r>
      <w:r w:rsidRPr="00053D08">
        <w:rPr>
          <w:noProof/>
          <w:lang w:val="fr-FR" w:eastAsia="fr-FR"/>
        </w:rPr>
        <mc:AlternateContent>
          <mc:Choice Requires="wps">
            <w:drawing>
              <wp:anchor distT="0" distB="0" distL="114300" distR="114300" simplePos="0" relativeHeight="251721728" behindDoc="0" locked="0" layoutInCell="1" allowOverlap="1" wp14:anchorId="006E2613" wp14:editId="1CB766AB">
                <wp:simplePos x="0" y="0"/>
                <wp:positionH relativeFrom="column">
                  <wp:posOffset>528265</wp:posOffset>
                </wp:positionH>
                <wp:positionV relativeFrom="paragraph">
                  <wp:posOffset>-6232718</wp:posOffset>
                </wp:positionV>
                <wp:extent cx="1534602" cy="301625"/>
                <wp:effectExtent l="0" t="0" r="8890" b="3175"/>
                <wp:wrapNone/>
                <wp:docPr id="3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301625"/>
                        </a:xfrm>
                        <a:prstGeom prst="rect">
                          <a:avLst/>
                        </a:prstGeom>
                        <a:noFill/>
                        <a:ln w="9525">
                          <a:noFill/>
                          <a:miter lim="800000"/>
                          <a:headEnd/>
                          <a:tailEnd/>
                        </a:ln>
                      </wps:spPr>
                      <wps:txbx>
                        <w:txbxContent>
                          <w:p w:rsidR="00945F0B" w:rsidRPr="00994E03" w:rsidRDefault="00945F0B" w:rsidP="00A92983">
                            <w:pPr>
                              <w:jc w:val="center"/>
                            </w:pPr>
                            <w:r w:rsidRPr="00994E03">
                              <w:t>Non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41.6pt;margin-top:-490.75pt;width:120.85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czCwIAAPMDAAAOAAAAZHJzL2Uyb0RvYy54bWysU02P2yAQvVfqf0DcGzvJJk2tkNV2t1tV&#10;2n5I2156wxjHqMBQILHTX98Bx+lqe6vqAxoM82bem8f2ejCaHKUPCiyj81lJibQCGmX3jH77ev9q&#10;Q0mI3DZcg5WMnmSg17uXL7a9q+QCOtCN9ARBbKh6x2gXo6uKIohOGh5m4KTFwxa84RG3fl80nveI&#10;bnSxKMt10YNvnAchQ8C/d+Mh3WX8tpUifm7bICPRjGJvMa8+r3Vai92WV3vPXafEuQ3+D10YriwW&#10;vUDd8cjJwau/oIwSHgK0cSbAFNC2SsjMAdnMy2dsHjvuZOaC4gR3kSn8P1jx6fjFE9UwulxfUWK5&#10;wSF9x1GRRpIohyjJIonUu1Dh3UeHt+PwFgYcdiYc3AOIH4FYuO243csb76HvJG+wyXnKLJ6kjjgh&#10;gdT9R2iwFj9EyEBD601SEDUhiI7DOl0GhH0QkUqullfrckGJwLNlOV8vVrkEr6Zs50N8L8GQFDDq&#10;0QAZnR8fQkzd8Gq6kopZuFdaZxNoS3pG36wQ8tmJURE9qpVhdFOmb3RNIvnONjk5cqXHGAtoe2ad&#10;iI6U41APWeXXm0nNGpoT6uBh9CS+IQw68L8o6dGPjIafB+4lJfqDRS2TeafAT0E9BdwKTGVURE/J&#10;uLmN2eYjlxtUuVVZgDSOsfa5S3RW1uX8CpJ1n+7zrT9vdfcbAAD//wMAUEsDBBQABgAIAAAAIQA6&#10;sSFQ4QAAAAwBAAAPAAAAZHJzL2Rvd25yZXYueG1sTI/BTsJAEIbvJr7DZki8GNjSoimlU4IY8eSh&#10;6AMs3aFt6M423QWqT+9y0uPMfPnn+/P1aDpxocG1lhHmswgEcWV1yzXC1+fbNAXhvGKtOsuE8E0O&#10;1sX9Xa4yba9c0mXvaxFC2GUKofG+z6R0VUNGuZnticPtaAejfBiHWupBXUO46WQcRc/SqJbDh0b1&#10;tG2oOu3PBoE2pf35OLmdKV9et7tjy/Qo3xEfJuNmBcLT6P9guOkHdSiC08GeWTvRIaRJHEiE6TKd&#10;P4EIRBIvliAOt1WyiEAWufxfovgFAAD//wMAUEsBAi0AFAAGAAgAAAAhALaDOJL+AAAA4QEAABMA&#10;AAAAAAAAAAAAAAAAAAAAAFtDb250ZW50X1R5cGVzXS54bWxQSwECLQAUAAYACAAAACEAOP0h/9YA&#10;AACUAQAACwAAAAAAAAAAAAAAAAAvAQAAX3JlbHMvLnJlbHNQSwECLQAUAAYACAAAACEAKVdHMwsC&#10;AADzAwAADgAAAAAAAAAAAAAAAAAuAgAAZHJzL2Uyb0RvYy54bWxQSwECLQAUAAYACAAAACEAOrEh&#10;UOEAAAAMAQAADwAAAAAAAAAAAAAAAABlBAAAZHJzL2Rvd25yZXYueG1sUEsFBgAAAAAEAAQA8wAA&#10;AHMFAAAAAA==&#10;" filled="f" stroked="f">
                <v:textbox inset="0,0,0,0">
                  <w:txbxContent>
                    <w:p w:rsidR="00945F0B" w:rsidRPr="00994E03" w:rsidRDefault="00945F0B" w:rsidP="00A92983">
                      <w:pPr>
                        <w:jc w:val="center"/>
                      </w:pPr>
                      <w:r w:rsidRPr="00994E03">
                        <w:t>Non</w:t>
                      </w:r>
                    </w:p>
                  </w:txbxContent>
                </v:textbox>
              </v:shape>
            </w:pict>
          </mc:Fallback>
        </mc:AlternateContent>
      </w:r>
      <w:r w:rsidRPr="00053D08">
        <w:br w:type="page"/>
      </w:r>
      <w:r w:rsidR="006147FF">
        <w:lastRenderedPageBreak/>
        <w:tab/>
      </w:r>
      <w:r w:rsidRPr="00053D08">
        <w:t>III.</w:t>
      </w:r>
      <w:r w:rsidRPr="00053D08">
        <w:tab/>
        <w:t>Modèle pour la mise à jour des renseignements fournis</w:t>
      </w:r>
    </w:p>
    <w:p w:rsidR="00A92983" w:rsidRPr="00053D08" w:rsidRDefault="00A92983" w:rsidP="006147FF">
      <w:pPr>
        <w:pStyle w:val="HChG"/>
      </w:pPr>
      <w:r w:rsidRPr="00053D08">
        <w:tab/>
      </w:r>
      <w:r w:rsidRPr="00053D08">
        <w:tab/>
        <w:t>République de Minelande</w:t>
      </w:r>
    </w:p>
    <w:p w:rsidR="00A92983" w:rsidRPr="00053D08" w:rsidRDefault="00A92983" w:rsidP="006147FF">
      <w:pPr>
        <w:pStyle w:val="H1G"/>
      </w:pPr>
      <w:r w:rsidRPr="00053D08">
        <w:tab/>
      </w:r>
      <w:r w:rsidRPr="00053D08">
        <w:tab/>
        <w:t xml:space="preserve">Informations actualisées communiquées en application du paragraphe 2 de l’article 7 de la Convention sur l’interdiction de l’emploi, </w:t>
      </w:r>
      <w:r w:rsidRPr="00053D08">
        <w:br/>
        <w:t xml:space="preserve">du stockage, de la production et du transfert des mines </w:t>
      </w:r>
      <w:r w:rsidRPr="00053D08">
        <w:br/>
        <w:t>antipersonnel et sur leur destruction</w:t>
      </w:r>
    </w:p>
    <w:p w:rsidR="00A92983" w:rsidRPr="00053D08" w:rsidRDefault="00A92983" w:rsidP="00606087">
      <w:pPr>
        <w:pStyle w:val="SingleTxtG"/>
      </w:pPr>
      <w:r w:rsidRPr="00053D08">
        <w:t>Communication datée du 15</w:t>
      </w:r>
      <w:r w:rsidR="001F73AC" w:rsidRPr="00053D08">
        <w:t> </w:t>
      </w:r>
      <w:r w:rsidRPr="00053D08">
        <w:t>avril 2015 et portant sur la période allant du 1</w:t>
      </w:r>
      <w:r w:rsidRPr="00053D08">
        <w:rPr>
          <w:vertAlign w:val="superscript"/>
        </w:rPr>
        <w:t>er</w:t>
      </w:r>
      <w:r w:rsidRPr="00053D08">
        <w:t> janvier 2014 au 31</w:t>
      </w:r>
      <w:r w:rsidR="001F73AC" w:rsidRPr="00053D08">
        <w:t> </w:t>
      </w:r>
      <w:r w:rsidRPr="00053D08">
        <w:t>décembre 2014</w:t>
      </w:r>
    </w:p>
    <w:p w:rsidR="00A92983" w:rsidRPr="00053D08" w:rsidRDefault="00A92983" w:rsidP="00606087">
      <w:pPr>
        <w:pStyle w:val="H1G"/>
      </w:pPr>
      <w:r w:rsidRPr="00053D08">
        <w:tab/>
      </w:r>
      <w:r w:rsidRPr="00053D08">
        <w:tab/>
        <w:t>Mesures d’application nationales</w:t>
      </w:r>
    </w:p>
    <w:p w:rsidR="00A92983" w:rsidRPr="00053D08" w:rsidRDefault="00A92983" w:rsidP="008D02E5">
      <w:pPr>
        <w:pStyle w:val="ParNoG"/>
      </w:pPr>
      <w:r w:rsidRPr="00053D08">
        <w:t>Au cours de l’année civile écoulée, aucune nouvelle mesure juridique, administrative ou autre n’a été prise en vue de prévenir et réprimer toute activité interdite par la Convention.</w:t>
      </w:r>
    </w:p>
    <w:p w:rsidR="00A92983" w:rsidRPr="00053D08" w:rsidRDefault="00A92983" w:rsidP="00606087">
      <w:pPr>
        <w:pStyle w:val="SingleTxtG"/>
      </w:pPr>
      <w:r w:rsidRPr="00053D08">
        <w:t>[…OU…]</w:t>
      </w:r>
    </w:p>
    <w:p w:rsidR="00A92983" w:rsidRPr="00053D08" w:rsidRDefault="00A92983" w:rsidP="008D02E5">
      <w:pPr>
        <w:pStyle w:val="ParNoG"/>
      </w:pPr>
      <w:r w:rsidRPr="00053D08">
        <w:t>Au cours de l’année civile écoulée, aucune nouvelle mesure juridique, administrative ou autre n’a été prise en vue de prévenir et réprimer toute activité interdite par la Convention. Voir le rapport soumis en 1999 pour toute information communiquée précédemment par la République de Minelande sur les mesures prises par le passé.</w:t>
      </w:r>
    </w:p>
    <w:p w:rsidR="00A92983" w:rsidRPr="00053D08" w:rsidRDefault="00A92983" w:rsidP="00606087">
      <w:pPr>
        <w:pStyle w:val="SingleTxtG"/>
      </w:pPr>
      <w:r w:rsidRPr="00053D08">
        <w:t>[…OU…]</w:t>
      </w:r>
    </w:p>
    <w:p w:rsidR="00A92983" w:rsidRPr="00053D08" w:rsidRDefault="00A92983" w:rsidP="008D02E5">
      <w:pPr>
        <w:pStyle w:val="ParNoG"/>
      </w:pPr>
      <w:r w:rsidRPr="00053D08">
        <w:t>Le 31</w:t>
      </w:r>
      <w:r w:rsidR="001F73AC" w:rsidRPr="00053D08">
        <w:t> </w:t>
      </w:r>
      <w:r w:rsidRPr="00053D08">
        <w:t>août 2014, le Président de la République de Minelande a promulgué la loi portant interdiction des mines antipersonnel. Cette loi, dont le texte, dans sa langue originale, est reproduit à l’annexe I du présent rapport, interdit et érige en infractions certains agissements en lien avec l’utilisation, la mise au point, la production, l’acquisition, le stockage, la conservation et le transfert de mines antipersonnel, et énonce les obligations concernant leur destruction. Elle prévoit également la collecte de renseignements pour faciliter l’établissement de rapports et l’apport d’éclaircissements dans le cadre de la Convention. Le droit pour les membres des missions d’établissement des faits de mener des inspections au titre de l’article 8 de la Convention est confirmé et l’accès aux divers lieux conformément aux dispositions de la Convention est garanti. En outre, cette loi charge le Ministre de la défense et le Ministère des affaires étrangères de s’acquitter des fonctions liées à la destruction des mines antipersonnel stockées et mises en place, à la conservation de mines antipersonnel à des fins autorisées et à la communication au dépositaire de rapports sur la mise en œuvre des dispositions de la Convention.</w:t>
      </w:r>
    </w:p>
    <w:p w:rsidR="00A92983" w:rsidRPr="00053D08" w:rsidRDefault="00A92983" w:rsidP="00606087">
      <w:pPr>
        <w:pStyle w:val="SingleTxtG"/>
      </w:pPr>
      <w:r w:rsidRPr="00053D08">
        <w:t>[…OU…]</w:t>
      </w:r>
    </w:p>
    <w:p w:rsidR="00A92983" w:rsidRPr="00053D08" w:rsidRDefault="00A92983" w:rsidP="008D02E5">
      <w:pPr>
        <w:pStyle w:val="ParNoG"/>
      </w:pPr>
      <w:r w:rsidRPr="00053D08">
        <w:t>Le 27</w:t>
      </w:r>
      <w:r w:rsidR="001F73AC" w:rsidRPr="00053D08">
        <w:t> </w:t>
      </w:r>
      <w:r w:rsidRPr="00053D08">
        <w:t xml:space="preserve">juin 2014, un juge de district de la </w:t>
      </w:r>
      <w:r w:rsidR="00586F71" w:rsidRPr="00053D08">
        <w:t xml:space="preserve">province </w:t>
      </w:r>
      <w:r w:rsidRPr="00053D08">
        <w:t>Ouest a rendu un jugement déclarant deux personnes physiques de Smalltown (Minelande) coupables d’avoir stocké plusieurs centaines de mines antipersonnel, en violation des dispositions de la loi nationale de 1999 relative aux armes interdites. Les deux personnes en cause ont été condamnées à une peine de six mois de prison. Pendant une procédure d’appel de ce jugement, les mines antipersonnel qui n’ont plus d’utilité en tant que pièces à conviction seront envoyées au Ministère de la défense pour destruction.</w:t>
      </w:r>
    </w:p>
    <w:p w:rsidR="00A92983" w:rsidRPr="00053D08" w:rsidRDefault="00A92983" w:rsidP="00606087">
      <w:pPr>
        <w:pStyle w:val="H1G"/>
      </w:pPr>
      <w:r w:rsidRPr="00053D08">
        <w:lastRenderedPageBreak/>
        <w:tab/>
        <w:t>B.</w:t>
      </w:r>
      <w:r w:rsidRPr="00053D08">
        <w:tab/>
        <w:t>Mines antipersonnel stockées</w:t>
      </w:r>
    </w:p>
    <w:p w:rsidR="00A92983" w:rsidRPr="00053D08" w:rsidRDefault="00A92983" w:rsidP="008D02E5">
      <w:pPr>
        <w:pStyle w:val="ParNoG"/>
      </w:pPr>
      <w:r w:rsidRPr="00053D08">
        <w:t>Sans objet.</w:t>
      </w:r>
    </w:p>
    <w:p w:rsidR="00A92983" w:rsidRPr="00053D08" w:rsidRDefault="00A92983" w:rsidP="00606087">
      <w:pPr>
        <w:pStyle w:val="SingleTxtG"/>
      </w:pPr>
      <w:r w:rsidRPr="00053D08">
        <w:t>[…OU…]</w:t>
      </w:r>
    </w:p>
    <w:p w:rsidR="00A92983" w:rsidRPr="00053D08" w:rsidRDefault="00A92983" w:rsidP="008D02E5">
      <w:pPr>
        <w:pStyle w:val="ParNoG"/>
      </w:pPr>
      <w:r w:rsidRPr="00053D08">
        <w:t>Au 31</w:t>
      </w:r>
      <w:r w:rsidR="001F73AC" w:rsidRPr="00053D08">
        <w:t> décembre</w:t>
      </w:r>
      <w:r w:rsidRPr="00053D08">
        <w:t xml:space="preserve"> 2014, la République de Minelande était en possession de 953</w:t>
      </w:r>
      <w:r w:rsidR="00227E43">
        <w:t> </w:t>
      </w:r>
      <w:r w:rsidRPr="00053D08">
        <w:t>285 mines stockées, lesquelles répondent aux caractéristiques suivantes :</w:t>
      </w:r>
    </w:p>
    <w:tbl>
      <w:tblPr>
        <w:tblW w:w="7370" w:type="dxa"/>
        <w:tblInd w:w="1134" w:type="dxa"/>
        <w:tblLayout w:type="fixed"/>
        <w:tblCellMar>
          <w:left w:w="0" w:type="dxa"/>
          <w:right w:w="0" w:type="dxa"/>
        </w:tblCellMar>
        <w:tblLook w:val="00A0" w:firstRow="1" w:lastRow="0" w:firstColumn="1" w:lastColumn="0" w:noHBand="0" w:noVBand="0"/>
      </w:tblPr>
      <w:tblGrid>
        <w:gridCol w:w="1560"/>
        <w:gridCol w:w="3406"/>
        <w:gridCol w:w="2404"/>
      </w:tblGrid>
      <w:tr w:rsidR="00A92983" w:rsidRPr="00053D08" w:rsidTr="00A92983">
        <w:trPr>
          <w:tblHeader/>
        </w:trPr>
        <w:tc>
          <w:tcPr>
            <w:tcW w:w="11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241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de mines détenues</w:t>
            </w:r>
          </w:p>
        </w:tc>
        <w:tc>
          <w:tcPr>
            <w:tcW w:w="170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Numéro de lot</w:t>
            </w:r>
          </w:p>
        </w:tc>
      </w:tr>
      <w:tr w:rsidR="00A92983" w:rsidRPr="00053D08" w:rsidTr="00A92983">
        <w:tc>
          <w:tcPr>
            <w:tcW w:w="1104"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M2</w:t>
            </w:r>
          </w:p>
        </w:tc>
        <w:tc>
          <w:tcPr>
            <w:tcW w:w="2410"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50 000</w:t>
            </w:r>
          </w:p>
        </w:tc>
        <w:tc>
          <w:tcPr>
            <w:tcW w:w="1701"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 xml:space="preserve">90 210 </w:t>
            </w:r>
          </w:p>
        </w:tc>
      </w:tr>
      <w:tr w:rsidR="00A92983" w:rsidRPr="00053D08" w:rsidTr="00A92983">
        <w:tc>
          <w:tcPr>
            <w:tcW w:w="1104" w:type="dxa"/>
            <w:shd w:val="clear" w:color="auto" w:fill="auto"/>
          </w:tcPr>
          <w:p w:rsidR="00A92983" w:rsidRPr="00053D08" w:rsidRDefault="00A92983" w:rsidP="00A92983">
            <w:pPr>
              <w:suppressAutoHyphens w:val="0"/>
              <w:spacing w:before="40" w:after="40" w:line="220" w:lineRule="exact"/>
              <w:rPr>
                <w:sz w:val="18"/>
              </w:rPr>
            </w:pPr>
          </w:p>
        </w:tc>
        <w:tc>
          <w:tcPr>
            <w:tcW w:w="2410"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79 938</w:t>
            </w:r>
          </w:p>
        </w:tc>
        <w:tc>
          <w:tcPr>
            <w:tcW w:w="1701"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90 211</w:t>
            </w:r>
          </w:p>
        </w:tc>
      </w:tr>
      <w:tr w:rsidR="00A92983" w:rsidRPr="00053D08" w:rsidTr="00A92983">
        <w:tc>
          <w:tcPr>
            <w:tcW w:w="1104" w:type="dxa"/>
            <w:shd w:val="clear" w:color="auto" w:fill="auto"/>
          </w:tcPr>
          <w:p w:rsidR="00A92983" w:rsidRPr="00053D08" w:rsidRDefault="00A92983" w:rsidP="00A92983">
            <w:pPr>
              <w:suppressAutoHyphens w:val="0"/>
              <w:spacing w:before="40" w:after="40" w:line="220" w:lineRule="exact"/>
              <w:rPr>
                <w:sz w:val="18"/>
              </w:rPr>
            </w:pPr>
          </w:p>
        </w:tc>
        <w:tc>
          <w:tcPr>
            <w:tcW w:w="2410"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50 000</w:t>
            </w:r>
          </w:p>
        </w:tc>
        <w:tc>
          <w:tcPr>
            <w:tcW w:w="1701"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90</w:t>
            </w:r>
            <w:r w:rsidR="00586F71">
              <w:rPr>
                <w:sz w:val="18"/>
              </w:rPr>
              <w:t xml:space="preserve"> </w:t>
            </w:r>
            <w:r w:rsidRPr="00053D08">
              <w:rPr>
                <w:sz w:val="18"/>
              </w:rPr>
              <w:t>212</w:t>
            </w:r>
          </w:p>
        </w:tc>
      </w:tr>
      <w:tr w:rsidR="00A92983" w:rsidRPr="00053D08" w:rsidTr="00A92983">
        <w:tc>
          <w:tcPr>
            <w:tcW w:w="1104" w:type="dxa"/>
            <w:shd w:val="clear" w:color="auto" w:fill="auto"/>
          </w:tcPr>
          <w:p w:rsidR="00A92983" w:rsidRPr="00053D08" w:rsidRDefault="00A92983" w:rsidP="00A92983">
            <w:pPr>
              <w:suppressAutoHyphens w:val="0"/>
              <w:spacing w:before="40" w:after="40" w:line="220" w:lineRule="exact"/>
              <w:rPr>
                <w:sz w:val="18"/>
              </w:rPr>
            </w:pPr>
            <w:r w:rsidRPr="00053D08">
              <w:rPr>
                <w:sz w:val="18"/>
              </w:rPr>
              <w:t>DM31</w:t>
            </w:r>
          </w:p>
        </w:tc>
        <w:tc>
          <w:tcPr>
            <w:tcW w:w="2410"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241 760</w:t>
            </w:r>
          </w:p>
        </w:tc>
        <w:tc>
          <w:tcPr>
            <w:tcW w:w="1701"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L89-67</w:t>
            </w:r>
          </w:p>
        </w:tc>
      </w:tr>
      <w:tr w:rsidR="00A92983" w:rsidRPr="00053D08" w:rsidTr="00A92983">
        <w:tc>
          <w:tcPr>
            <w:tcW w:w="1104" w:type="dxa"/>
            <w:shd w:val="clear" w:color="auto" w:fill="auto"/>
          </w:tcPr>
          <w:p w:rsidR="00A92983" w:rsidRPr="00053D08" w:rsidRDefault="00A92983" w:rsidP="00A92983">
            <w:pPr>
              <w:suppressAutoHyphens w:val="0"/>
              <w:spacing w:before="40" w:after="40" w:line="220" w:lineRule="exact"/>
              <w:rPr>
                <w:sz w:val="18"/>
              </w:rPr>
            </w:pPr>
            <w:r w:rsidRPr="00053D08">
              <w:rPr>
                <w:sz w:val="18"/>
              </w:rPr>
              <w:t>M16</w:t>
            </w:r>
          </w:p>
        </w:tc>
        <w:tc>
          <w:tcPr>
            <w:tcW w:w="2410"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529 292</w:t>
            </w:r>
          </w:p>
        </w:tc>
        <w:tc>
          <w:tcPr>
            <w:tcW w:w="1701" w:type="dxa"/>
            <w:shd w:val="clear" w:color="auto" w:fill="auto"/>
            <w:vAlign w:val="bottom"/>
          </w:tcPr>
          <w:p w:rsidR="00A92983" w:rsidRPr="00053D08" w:rsidRDefault="00586F71" w:rsidP="00A92983">
            <w:pPr>
              <w:suppressAutoHyphens w:val="0"/>
              <w:spacing w:before="40" w:after="40" w:line="220" w:lineRule="exact"/>
              <w:jc w:val="right"/>
              <w:rPr>
                <w:sz w:val="18"/>
              </w:rPr>
            </w:pPr>
            <w:r>
              <w:rPr>
                <w:sz w:val="18"/>
              </w:rPr>
              <w:t>N</w:t>
            </w:r>
            <w:r w:rsidR="00A92983" w:rsidRPr="00053D08">
              <w:rPr>
                <w:sz w:val="18"/>
              </w:rPr>
              <w:t>on déterminé</w:t>
            </w:r>
          </w:p>
        </w:tc>
      </w:tr>
      <w:tr w:rsidR="00A92983" w:rsidRPr="00053D08" w:rsidTr="00A92983">
        <w:tc>
          <w:tcPr>
            <w:tcW w:w="1104"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M14</w:t>
            </w:r>
          </w:p>
        </w:tc>
        <w:tc>
          <w:tcPr>
            <w:tcW w:w="2410"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2 295</w:t>
            </w:r>
          </w:p>
        </w:tc>
        <w:tc>
          <w:tcPr>
            <w:tcW w:w="1701" w:type="dxa"/>
            <w:tcBorders>
              <w:bottom w:val="single" w:sz="4" w:space="0" w:color="auto"/>
            </w:tcBorders>
            <w:shd w:val="clear" w:color="auto" w:fill="auto"/>
            <w:vAlign w:val="bottom"/>
          </w:tcPr>
          <w:p w:rsidR="00A92983" w:rsidRPr="00053D08" w:rsidRDefault="00586F71" w:rsidP="00A92983">
            <w:pPr>
              <w:suppressAutoHyphens w:val="0"/>
              <w:spacing w:before="40" w:after="40" w:line="220" w:lineRule="exact"/>
              <w:jc w:val="right"/>
              <w:rPr>
                <w:sz w:val="18"/>
              </w:rPr>
            </w:pPr>
            <w:r w:rsidRPr="00586F71">
              <w:rPr>
                <w:sz w:val="18"/>
              </w:rPr>
              <w:t>Non</w:t>
            </w:r>
            <w:r>
              <w:rPr>
                <w:sz w:val="18"/>
              </w:rPr>
              <w:t xml:space="preserve"> </w:t>
            </w:r>
            <w:r w:rsidR="00A92983" w:rsidRPr="00053D08">
              <w:rPr>
                <w:sz w:val="18"/>
              </w:rPr>
              <w:t>déterminé</w:t>
            </w:r>
          </w:p>
        </w:tc>
      </w:tr>
      <w:tr w:rsidR="00A92983" w:rsidRPr="00053D08" w:rsidTr="00A92983">
        <w:tc>
          <w:tcPr>
            <w:tcW w:w="1104"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241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ind w:left="284"/>
              <w:jc w:val="right"/>
              <w:rPr>
                <w:b/>
                <w:bCs/>
                <w:sz w:val="18"/>
              </w:rPr>
            </w:pPr>
            <w:r w:rsidRPr="00053D08">
              <w:rPr>
                <w:b/>
                <w:bCs/>
                <w:sz w:val="18"/>
              </w:rPr>
              <w:t>953 285</w:t>
            </w:r>
          </w:p>
        </w:tc>
        <w:tc>
          <w:tcPr>
            <w:tcW w:w="170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ind w:left="284"/>
              <w:jc w:val="right"/>
              <w:rPr>
                <w:b/>
                <w:bCs/>
                <w:sz w:val="18"/>
              </w:rPr>
            </w:pPr>
          </w:p>
        </w:tc>
      </w:tr>
    </w:tbl>
    <w:p w:rsidR="00A92983" w:rsidRPr="00053D08" w:rsidRDefault="00A92983" w:rsidP="006C077A">
      <w:pPr>
        <w:pStyle w:val="ParNoG"/>
        <w:spacing w:before="240"/>
      </w:pPr>
      <w:r w:rsidRPr="00053D08">
        <w:t>Le 8</w:t>
      </w:r>
      <w:r w:rsidR="001F73AC" w:rsidRPr="00053D08">
        <w:t> </w:t>
      </w:r>
      <w:r w:rsidRPr="00053D08">
        <w:t xml:space="preserve">mars 2014, les </w:t>
      </w:r>
      <w:r w:rsidR="00586F71" w:rsidRPr="00053D08">
        <w:t xml:space="preserve">forces </w:t>
      </w:r>
      <w:r w:rsidRPr="00053D08">
        <w:t xml:space="preserve">armées </w:t>
      </w:r>
      <w:r w:rsidR="00586F71" w:rsidRPr="00053D08">
        <w:t xml:space="preserve">minelandaises </w:t>
      </w:r>
      <w:r w:rsidRPr="00053D08">
        <w:t>ont procédé à un essai de destruction de 2</w:t>
      </w:r>
      <w:r w:rsidR="00227E43">
        <w:t> </w:t>
      </w:r>
      <w:r w:rsidRPr="00053D08">
        <w:t xml:space="preserve">654 mines antipersonnel dans leur zone d’essai d’armes située à 20 kilomètres à l’est de Bigcity (Minelande). </w:t>
      </w:r>
    </w:p>
    <w:tbl>
      <w:tblPr>
        <w:tblW w:w="7370" w:type="dxa"/>
        <w:tblInd w:w="1134" w:type="dxa"/>
        <w:tblLayout w:type="fixed"/>
        <w:tblCellMar>
          <w:left w:w="0" w:type="dxa"/>
          <w:right w:w="0" w:type="dxa"/>
        </w:tblCellMar>
        <w:tblLook w:val="00A0" w:firstRow="1" w:lastRow="0" w:firstColumn="1" w:lastColumn="0" w:noHBand="0" w:noVBand="0"/>
      </w:tblPr>
      <w:tblGrid>
        <w:gridCol w:w="1560"/>
        <w:gridCol w:w="3406"/>
        <w:gridCol w:w="2404"/>
      </w:tblGrid>
      <w:tr w:rsidR="00A92983" w:rsidRPr="00053D08" w:rsidTr="00A92983">
        <w:trPr>
          <w:tblHeader/>
        </w:trPr>
        <w:tc>
          <w:tcPr>
            <w:tcW w:w="11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241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de mines détruites</w:t>
            </w:r>
          </w:p>
        </w:tc>
        <w:tc>
          <w:tcPr>
            <w:tcW w:w="170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Numéro de lot</w:t>
            </w:r>
          </w:p>
        </w:tc>
      </w:tr>
      <w:tr w:rsidR="00A92983" w:rsidRPr="00053D08" w:rsidTr="00A92983">
        <w:tc>
          <w:tcPr>
            <w:tcW w:w="1104"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M2</w:t>
            </w:r>
          </w:p>
        </w:tc>
        <w:tc>
          <w:tcPr>
            <w:tcW w:w="2410"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2 000</w:t>
            </w:r>
          </w:p>
        </w:tc>
        <w:tc>
          <w:tcPr>
            <w:tcW w:w="1701"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 xml:space="preserve">90 210 </w:t>
            </w:r>
          </w:p>
        </w:tc>
      </w:tr>
      <w:tr w:rsidR="00A92983" w:rsidRPr="00053D08" w:rsidTr="00A92983">
        <w:tc>
          <w:tcPr>
            <w:tcW w:w="1104"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M14</w:t>
            </w:r>
          </w:p>
        </w:tc>
        <w:tc>
          <w:tcPr>
            <w:tcW w:w="2410"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654</w:t>
            </w:r>
          </w:p>
        </w:tc>
        <w:tc>
          <w:tcPr>
            <w:tcW w:w="1701" w:type="dxa"/>
            <w:tcBorders>
              <w:bottom w:val="single" w:sz="4" w:space="0" w:color="auto"/>
            </w:tcBorders>
            <w:shd w:val="clear" w:color="auto" w:fill="auto"/>
            <w:vAlign w:val="bottom"/>
          </w:tcPr>
          <w:p w:rsidR="00A92983" w:rsidRPr="00053D08" w:rsidRDefault="00586F71" w:rsidP="00A92983">
            <w:pPr>
              <w:suppressAutoHyphens w:val="0"/>
              <w:spacing w:before="40" w:after="40" w:line="220" w:lineRule="exact"/>
              <w:jc w:val="right"/>
              <w:rPr>
                <w:sz w:val="18"/>
              </w:rPr>
            </w:pPr>
            <w:r w:rsidRPr="00586F71">
              <w:rPr>
                <w:sz w:val="18"/>
              </w:rPr>
              <w:t xml:space="preserve">Non </w:t>
            </w:r>
            <w:r w:rsidR="00A92983" w:rsidRPr="00053D08">
              <w:rPr>
                <w:sz w:val="18"/>
              </w:rPr>
              <w:t>déterminé</w:t>
            </w:r>
          </w:p>
        </w:tc>
      </w:tr>
      <w:tr w:rsidR="00A92983" w:rsidRPr="00053D08" w:rsidTr="00A92983">
        <w:tc>
          <w:tcPr>
            <w:tcW w:w="1104"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241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bCs/>
                <w:sz w:val="18"/>
              </w:rPr>
              <w:t>2 654</w:t>
            </w:r>
          </w:p>
        </w:tc>
        <w:tc>
          <w:tcPr>
            <w:tcW w:w="170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r>
    </w:tbl>
    <w:p w:rsidR="00A92983" w:rsidRPr="00053D08" w:rsidRDefault="00A92983" w:rsidP="006C077A">
      <w:pPr>
        <w:pStyle w:val="ParNoG"/>
        <w:spacing w:before="240"/>
      </w:pPr>
      <w:r w:rsidRPr="00053D08">
        <w:t xml:space="preserve">Les forces armées ont procédé à la destruction des mines en les faisant exploser à l’air libre. Dans un souci de transparence, des membres du corps diplomatique accrédités près Minelande et des représentants de l’Organisation des Nations Unies et d’organisations non gouvernementales ont été invités à assister à l’opération de destruction. </w:t>
      </w:r>
    </w:p>
    <w:p w:rsidR="00A92983" w:rsidRPr="00053D08" w:rsidRDefault="00A92983" w:rsidP="008D02E5">
      <w:pPr>
        <w:pStyle w:val="ParNoG"/>
      </w:pPr>
      <w:r w:rsidRPr="00053D08">
        <w:t xml:space="preserve">L’essai de destruction ayant été considéré comme réussi, Minelande </w:t>
      </w:r>
      <w:r w:rsidR="00053D08" w:rsidRPr="00053D08">
        <w:t>procédera</w:t>
      </w:r>
      <w:r w:rsidRPr="00053D08">
        <w:t xml:space="preserve"> en juin 2015 à la destruction de l’ensemble des stocks de mines antipersonnel restants, à raison d’environ 40</w:t>
      </w:r>
      <w:r w:rsidR="00227E43">
        <w:t> </w:t>
      </w:r>
      <w:r w:rsidRPr="00053D08">
        <w:t>000 mines par mois</w:t>
      </w:r>
      <w:r w:rsidR="00F062DA" w:rsidRPr="00053D08">
        <w:t> ;</w:t>
      </w:r>
      <w:r w:rsidRPr="00053D08">
        <w:t xml:space="preserve"> les stocks de mines devraient donc être totalement détruits d’ici au 30</w:t>
      </w:r>
      <w:r w:rsidR="001F73AC" w:rsidRPr="00053D08">
        <w:t> </w:t>
      </w:r>
      <w:r w:rsidRPr="00053D08">
        <w:t>juin 2017 (date estimative). Minelande a engagé 43</w:t>
      </w:r>
      <w:r w:rsidR="00227E43">
        <w:t> </w:t>
      </w:r>
      <w:r w:rsidRPr="00053D08">
        <w:t>345</w:t>
      </w:r>
      <w:r w:rsidR="00227E43">
        <w:t> </w:t>
      </w:r>
      <w:r w:rsidRPr="00053D08">
        <w:t>000 livres minelandaises (soit 875 000 dollars des États-Unis au taux de change actuel) aux fins de son programme de destruction et n’a pas besoin d’une aide extérieure.</w:t>
      </w:r>
    </w:p>
    <w:p w:rsidR="00A92983" w:rsidRPr="00053D08" w:rsidRDefault="00A92983" w:rsidP="008D02E5">
      <w:pPr>
        <w:pStyle w:val="ParNoG"/>
      </w:pPr>
      <w:r w:rsidRPr="00053D08">
        <w:t xml:space="preserve">Minelande a mis en place un comité sur la destruction des stocks de mines, composé de hauts responsables du Ministère des affaires étrangères, du Ministère de la défense et du Ministère de l’environnement, chargé de contrôler son programme de destruction des mines antipersonnel, afin de garantir la conformité des opérations de destruction avec les dispositions législatives pertinentes, et d’en rendre compte selon que de besoin. </w:t>
      </w:r>
    </w:p>
    <w:p w:rsidR="00A92983" w:rsidRPr="00053D08" w:rsidRDefault="00A92983" w:rsidP="008D02E5">
      <w:pPr>
        <w:pStyle w:val="ParNoG"/>
      </w:pPr>
      <w:r w:rsidRPr="00053D08">
        <w:t xml:space="preserve">Le programme de destruction des stocks sera mené conformément aux Normes internationales de la lutte antimines (ONU) concernant les </w:t>
      </w:r>
      <w:r w:rsidR="00EE4346" w:rsidRPr="00053D08">
        <w:t>« </w:t>
      </w:r>
      <w:r w:rsidRPr="00053D08">
        <w:t xml:space="preserve">Principes et </w:t>
      </w:r>
      <w:r w:rsidR="00053D08" w:rsidRPr="00053D08">
        <w:t>procédures</w:t>
      </w:r>
      <w:r w:rsidRPr="00053D08">
        <w:t xml:space="preserve"> pour les </w:t>
      </w:r>
      <w:r w:rsidR="00053D08" w:rsidRPr="00053D08">
        <w:t>opérations</w:t>
      </w:r>
      <w:r w:rsidRPr="00053D08">
        <w:t xml:space="preserve"> de </w:t>
      </w:r>
      <w:r w:rsidR="00053D08" w:rsidRPr="00053D08">
        <w:t>brûlage</w:t>
      </w:r>
      <w:r w:rsidRPr="00053D08">
        <w:t xml:space="preserve"> et d’explosion à l’air libre</w:t>
      </w:r>
      <w:r w:rsidR="00EE4346" w:rsidRPr="00053D08">
        <w:t> »</w:t>
      </w:r>
      <w:r w:rsidRPr="00053D08">
        <w:t xml:space="preserve"> (NILAM 11.20). Il sera également conforme à la loi minelandaise de 1991 relative aux ressources naturelles, qui comprend des dispositions relatives aux effets néfastes de l’utilisation des ressources naturelles, s’agissant de les surmonter, de s’en préserver, de les éviter, d’y remédier et de les atténuer, ainsi qu’à la loi de 2005 relative aux marchandises dangereuses, qui régit le transport et le </w:t>
      </w:r>
      <w:r w:rsidRPr="00053D08">
        <w:lastRenderedPageBreak/>
        <w:t>stockage des mines antipersonnel, et à la loi relative à la protection du travail, telle que modifiée en 2009, qui régit la sécurité des agents qui prennent part au processus de destruction. Étant donné que la zone d’essai d’armes utilisée par les forces armées jouxte un site visé par la Convention de Ramsar, le programme de destruction se déroulera aussi dans le respect des règlements qui découlent de la loi d’application de la Convention de Ramsar, adoptée par Minelande en 1984.</w:t>
      </w:r>
    </w:p>
    <w:p w:rsidR="00A92983" w:rsidRPr="00053D08" w:rsidRDefault="00A92983" w:rsidP="006C077A">
      <w:pPr>
        <w:pStyle w:val="SingleTxtG"/>
      </w:pPr>
      <w:r w:rsidRPr="00053D08">
        <w:t>[…OU…]</w:t>
      </w:r>
    </w:p>
    <w:p w:rsidR="00A92983" w:rsidRPr="00053D08" w:rsidRDefault="00A92983" w:rsidP="008D02E5">
      <w:pPr>
        <w:pStyle w:val="ParNoG"/>
      </w:pPr>
      <w:r w:rsidRPr="00053D08">
        <w:t>Comme indiqué précédemment, le 3</w:t>
      </w:r>
      <w:r w:rsidR="001F73AC" w:rsidRPr="00053D08">
        <w:t> </w:t>
      </w:r>
      <w:r w:rsidRPr="00053D08">
        <w:t>mars 2003, Minelande a achevé la destruction de toutes les mines stockées dont il était propriétaire ou détenteur ou qui se trouvaient sous sa juridiction ou son contrôle, honorant de ce fait ses obligations au titre de l’article 4 de la Convention avant la date limite du 1</w:t>
      </w:r>
      <w:r w:rsidRPr="00053D08">
        <w:rPr>
          <w:vertAlign w:val="superscript"/>
        </w:rPr>
        <w:t>er</w:t>
      </w:r>
      <w:r w:rsidR="001F73AC" w:rsidRPr="00053D08">
        <w:t> </w:t>
      </w:r>
      <w:r w:rsidRPr="00053D08">
        <w:t>juillet 2005. Toutefois, le 29</w:t>
      </w:r>
      <w:r w:rsidR="001F73AC" w:rsidRPr="00053D08">
        <w:t> </w:t>
      </w:r>
      <w:r w:rsidRPr="00053D08">
        <w:t xml:space="preserve">février 2014, une équipe de démineurs de Minelandian People’s Aid a découvert dans le Little District de la </w:t>
      </w:r>
      <w:r w:rsidR="00586F71" w:rsidRPr="00053D08">
        <w:t xml:space="preserve">province </w:t>
      </w:r>
      <w:r w:rsidRPr="00053D08">
        <w:t xml:space="preserve">Ouest un stock d’armes cachées abandonné comprenant quelques mines antipersonnel. Compte tenu du type et de la provenance des munitions découvertes, on suppose qu’elles ont été abandonnées par les </w:t>
      </w:r>
      <w:r w:rsidR="00586F71" w:rsidRPr="00053D08">
        <w:t xml:space="preserve">forces </w:t>
      </w:r>
      <w:r w:rsidRPr="00053D08">
        <w:t xml:space="preserve">rebelles de libération pendant la </w:t>
      </w:r>
      <w:r w:rsidR="00586F71" w:rsidRPr="00053D08">
        <w:t xml:space="preserve">guerre </w:t>
      </w:r>
      <w:r w:rsidRPr="00053D08">
        <w:t>civile de 1996-</w:t>
      </w:r>
      <w:r w:rsidR="00586F71">
        <w:t>19</w:t>
      </w:r>
      <w:r w:rsidRPr="00053D08">
        <w:t>97. Minelandian People’s Aid a informé immédiatement le Ministère de la défense de sa découverte</w:t>
      </w:r>
      <w:r w:rsidR="00F062DA" w:rsidRPr="00053D08">
        <w:t> ;</w:t>
      </w:r>
      <w:r w:rsidRPr="00053D08">
        <w:t xml:space="preserve"> le Ministère a alors autorisé Minelandian People’s Aid à détruire toutes les armes découvertes, y compris toutes les mines antipersonnel. Ces mines ont été détruites le 3</w:t>
      </w:r>
      <w:r w:rsidR="001F73AC" w:rsidRPr="00053D08">
        <w:t> </w:t>
      </w:r>
      <w:r w:rsidRPr="00053D08">
        <w:t xml:space="preserve">septembre 2014 par brûlage à l’air libre, conformément aux Normes internationales de la lutte antimines concernant les </w:t>
      </w:r>
      <w:r w:rsidR="00EE4346" w:rsidRPr="00053D08">
        <w:t>« </w:t>
      </w:r>
      <w:r w:rsidRPr="00053D08">
        <w:t xml:space="preserve">Principes et </w:t>
      </w:r>
      <w:r w:rsidR="00053D08" w:rsidRPr="00053D08">
        <w:t>procédures</w:t>
      </w:r>
      <w:r w:rsidRPr="00053D08">
        <w:t xml:space="preserve"> pour les </w:t>
      </w:r>
      <w:r w:rsidR="00053D08" w:rsidRPr="00053D08">
        <w:t>opérations</w:t>
      </w:r>
      <w:r w:rsidRPr="00053D08">
        <w:t xml:space="preserve"> de </w:t>
      </w:r>
      <w:r w:rsidR="00053D08" w:rsidRPr="00053D08">
        <w:t>brûlage</w:t>
      </w:r>
      <w:r w:rsidRPr="00053D08">
        <w:t xml:space="preserve"> et d’explosion à l’air libre</w:t>
      </w:r>
      <w:r w:rsidR="00EE4346" w:rsidRPr="00053D08">
        <w:t> »</w:t>
      </w:r>
      <w:r w:rsidRPr="00053D08">
        <w:t xml:space="preserve"> (NILAM 11.20) ainsi qu’aux normes locales et nationales en matière de protection de l’environnement</w:t>
      </w:r>
      <w:r w:rsidR="001F73AC" w:rsidRPr="00053D08">
        <w:t xml:space="preserve"> </w:t>
      </w:r>
      <w:r w:rsidRPr="00053D08">
        <w:t>et autres dispositions juridiques pertinentes.</w:t>
      </w:r>
    </w:p>
    <w:tbl>
      <w:tblPr>
        <w:tblW w:w="7370" w:type="dxa"/>
        <w:tblInd w:w="1134" w:type="dxa"/>
        <w:tblLayout w:type="fixed"/>
        <w:tblCellMar>
          <w:left w:w="0" w:type="dxa"/>
          <w:right w:w="0" w:type="dxa"/>
        </w:tblCellMar>
        <w:tblLook w:val="00A0" w:firstRow="1" w:lastRow="0" w:firstColumn="1" w:lastColumn="0" w:noHBand="0" w:noVBand="0"/>
      </w:tblPr>
      <w:tblGrid>
        <w:gridCol w:w="1560"/>
        <w:gridCol w:w="3406"/>
        <w:gridCol w:w="2404"/>
      </w:tblGrid>
      <w:tr w:rsidR="00A92983" w:rsidRPr="00053D08" w:rsidTr="00A92983">
        <w:trPr>
          <w:tblHeader/>
        </w:trPr>
        <w:tc>
          <w:tcPr>
            <w:tcW w:w="156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340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de mines détruites</w:t>
            </w:r>
          </w:p>
        </w:tc>
        <w:tc>
          <w:tcPr>
            <w:tcW w:w="24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Numéro de lot</w:t>
            </w:r>
          </w:p>
        </w:tc>
      </w:tr>
      <w:tr w:rsidR="00A92983" w:rsidRPr="00053D08" w:rsidTr="00A92983">
        <w:tc>
          <w:tcPr>
            <w:tcW w:w="1560"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PMN</w:t>
            </w:r>
          </w:p>
        </w:tc>
        <w:tc>
          <w:tcPr>
            <w:tcW w:w="3406"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465</w:t>
            </w:r>
          </w:p>
        </w:tc>
        <w:tc>
          <w:tcPr>
            <w:tcW w:w="2404" w:type="dxa"/>
            <w:tcBorders>
              <w:top w:val="single" w:sz="12" w:space="0" w:color="auto"/>
            </w:tcBorders>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POMZ2</w:t>
            </w:r>
          </w:p>
        </w:tc>
        <w:tc>
          <w:tcPr>
            <w:tcW w:w="340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95</w:t>
            </w:r>
          </w:p>
        </w:tc>
        <w:tc>
          <w:tcPr>
            <w:tcW w:w="2404" w:type="dxa"/>
            <w:tcBorders>
              <w:bottom w:val="single" w:sz="4" w:space="0" w:color="auto"/>
            </w:tcBorders>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340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bCs/>
                <w:sz w:val="18"/>
              </w:rPr>
              <w:t>560</w:t>
            </w:r>
          </w:p>
        </w:tc>
        <w:tc>
          <w:tcPr>
            <w:tcW w:w="24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p>
        </w:tc>
      </w:tr>
    </w:tbl>
    <w:p w:rsidR="00A92983" w:rsidRPr="00053D08" w:rsidRDefault="00A92983" w:rsidP="006C077A">
      <w:pPr>
        <w:pStyle w:val="H1G"/>
      </w:pPr>
      <w:r w:rsidRPr="00053D08">
        <w:tab/>
        <w:t>C.</w:t>
      </w:r>
      <w:r w:rsidRPr="00053D08">
        <w:tab/>
        <w:t>Mines antipersonnel conservées ou transférées à des fins autorisées</w:t>
      </w:r>
    </w:p>
    <w:p w:rsidR="00A92983" w:rsidRPr="00053D08" w:rsidRDefault="00A92983" w:rsidP="00865F17">
      <w:pPr>
        <w:pStyle w:val="ParNoG"/>
      </w:pPr>
      <w:r w:rsidRPr="00053D08">
        <w:t>La République de Minelande ne conserve ou ne transfère aucune mine antipersonnel à des fins autorisées.</w:t>
      </w:r>
    </w:p>
    <w:p w:rsidR="00A92983" w:rsidRPr="00053D08" w:rsidRDefault="00A92983" w:rsidP="006C077A">
      <w:pPr>
        <w:pStyle w:val="SingleTxtG"/>
      </w:pPr>
      <w:r w:rsidRPr="00053D08">
        <w:t>[…OU…]</w:t>
      </w:r>
    </w:p>
    <w:p w:rsidR="00A92983" w:rsidRPr="00053D08" w:rsidRDefault="00A92983" w:rsidP="00865F17">
      <w:pPr>
        <w:pStyle w:val="ParNoG"/>
      </w:pPr>
      <w:r w:rsidRPr="00053D08">
        <w:t>Au 31</w:t>
      </w:r>
      <w:r w:rsidR="001F73AC" w:rsidRPr="00053D08">
        <w:t> </w:t>
      </w:r>
      <w:r w:rsidRPr="00053D08">
        <w:t>décembre 2014, la République de Minelande conservait 1</w:t>
      </w:r>
      <w:r w:rsidR="00227E43">
        <w:t> </w:t>
      </w:r>
      <w:r w:rsidRPr="00053D08">
        <w:t>224 mines antipersonnel à des fins autorisées par l’article 3 de la Convention, lesquelles répondent aux caractéristiques suivantes :</w:t>
      </w:r>
    </w:p>
    <w:tbl>
      <w:tblPr>
        <w:tblW w:w="7370" w:type="dxa"/>
        <w:tblInd w:w="1134" w:type="dxa"/>
        <w:tblLayout w:type="fixed"/>
        <w:tblCellMar>
          <w:left w:w="0" w:type="dxa"/>
          <w:right w:w="0" w:type="dxa"/>
        </w:tblCellMar>
        <w:tblLook w:val="00A0" w:firstRow="1" w:lastRow="0" w:firstColumn="1" w:lastColumn="0" w:noHBand="0" w:noVBand="0"/>
      </w:tblPr>
      <w:tblGrid>
        <w:gridCol w:w="1560"/>
        <w:gridCol w:w="3406"/>
        <w:gridCol w:w="2404"/>
      </w:tblGrid>
      <w:tr w:rsidR="00A92983" w:rsidRPr="00053D08" w:rsidTr="00A92983">
        <w:trPr>
          <w:tblHeader/>
        </w:trPr>
        <w:tc>
          <w:tcPr>
            <w:tcW w:w="1560"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340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de mines conservées</w:t>
            </w:r>
          </w:p>
        </w:tc>
        <w:tc>
          <w:tcPr>
            <w:tcW w:w="24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Numéro de lot</w:t>
            </w:r>
          </w:p>
        </w:tc>
      </w:tr>
      <w:tr w:rsidR="00A92983" w:rsidRPr="00053D08" w:rsidTr="00A92983">
        <w:tc>
          <w:tcPr>
            <w:tcW w:w="1560"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DM-11</w:t>
            </w:r>
          </w:p>
        </w:tc>
        <w:tc>
          <w:tcPr>
            <w:tcW w:w="3406"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324</w:t>
            </w:r>
          </w:p>
        </w:tc>
        <w:tc>
          <w:tcPr>
            <w:tcW w:w="240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Lot 47393-86</w:t>
            </w:r>
          </w:p>
        </w:tc>
      </w:tr>
      <w:tr w:rsidR="00A92983" w:rsidRPr="00053D08" w:rsidTr="00A92983">
        <w:tc>
          <w:tcPr>
            <w:tcW w:w="1560" w:type="dxa"/>
            <w:shd w:val="clear" w:color="auto" w:fill="auto"/>
          </w:tcPr>
          <w:p w:rsidR="00A92983" w:rsidRPr="00053D08" w:rsidRDefault="00A92983" w:rsidP="00A92983">
            <w:pPr>
              <w:suppressAutoHyphens w:val="0"/>
              <w:spacing w:before="40" w:after="40" w:line="220" w:lineRule="exact"/>
              <w:rPr>
                <w:sz w:val="18"/>
              </w:rPr>
            </w:pPr>
            <w:r w:rsidRPr="00053D08">
              <w:rPr>
                <w:sz w:val="18"/>
              </w:rPr>
              <w:t>OZM-3</w:t>
            </w:r>
          </w:p>
        </w:tc>
        <w:tc>
          <w:tcPr>
            <w:tcW w:w="3406"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76</w:t>
            </w:r>
          </w:p>
        </w:tc>
        <w:tc>
          <w:tcPr>
            <w:tcW w:w="2404" w:type="dxa"/>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shd w:val="clear" w:color="auto" w:fill="auto"/>
          </w:tcPr>
          <w:p w:rsidR="00A92983" w:rsidRPr="00053D08" w:rsidRDefault="00A92983" w:rsidP="00A92983">
            <w:pPr>
              <w:suppressAutoHyphens w:val="0"/>
              <w:spacing w:before="40" w:after="40" w:line="220" w:lineRule="exact"/>
              <w:rPr>
                <w:sz w:val="18"/>
              </w:rPr>
            </w:pPr>
            <w:r w:rsidRPr="00053D08">
              <w:rPr>
                <w:sz w:val="18"/>
              </w:rPr>
              <w:t>PMN</w:t>
            </w:r>
          </w:p>
        </w:tc>
        <w:tc>
          <w:tcPr>
            <w:tcW w:w="3406"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123</w:t>
            </w:r>
          </w:p>
        </w:tc>
        <w:tc>
          <w:tcPr>
            <w:tcW w:w="2404" w:type="dxa"/>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shd w:val="clear" w:color="auto" w:fill="auto"/>
          </w:tcPr>
          <w:p w:rsidR="00A92983" w:rsidRPr="00053D08" w:rsidRDefault="00A92983" w:rsidP="00A92983">
            <w:pPr>
              <w:suppressAutoHyphens w:val="0"/>
              <w:spacing w:before="40" w:after="40" w:line="220" w:lineRule="exact"/>
              <w:rPr>
                <w:sz w:val="18"/>
              </w:rPr>
            </w:pPr>
            <w:r w:rsidRPr="00053D08">
              <w:rPr>
                <w:sz w:val="18"/>
              </w:rPr>
              <w:t>PPM-2</w:t>
            </w:r>
          </w:p>
        </w:tc>
        <w:tc>
          <w:tcPr>
            <w:tcW w:w="3406"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77</w:t>
            </w:r>
          </w:p>
        </w:tc>
        <w:tc>
          <w:tcPr>
            <w:tcW w:w="2404" w:type="dxa"/>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shd w:val="clear" w:color="auto" w:fill="auto"/>
          </w:tcPr>
          <w:p w:rsidR="00A92983" w:rsidRPr="00053D08" w:rsidRDefault="00A92983" w:rsidP="00A92983">
            <w:pPr>
              <w:suppressAutoHyphens w:val="0"/>
              <w:spacing w:before="40" w:after="40" w:line="220" w:lineRule="exact"/>
              <w:rPr>
                <w:sz w:val="18"/>
              </w:rPr>
            </w:pPr>
            <w:r w:rsidRPr="00053D08">
              <w:rPr>
                <w:sz w:val="18"/>
              </w:rPr>
              <w:t>MON-100</w:t>
            </w:r>
          </w:p>
        </w:tc>
        <w:tc>
          <w:tcPr>
            <w:tcW w:w="3406"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577</w:t>
            </w:r>
          </w:p>
        </w:tc>
        <w:tc>
          <w:tcPr>
            <w:tcW w:w="2404" w:type="dxa"/>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POMZ-2</w:t>
            </w:r>
          </w:p>
        </w:tc>
        <w:tc>
          <w:tcPr>
            <w:tcW w:w="340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247</w:t>
            </w:r>
          </w:p>
        </w:tc>
        <w:tc>
          <w:tcPr>
            <w:tcW w:w="2404" w:type="dxa"/>
            <w:tcBorders>
              <w:bottom w:val="single" w:sz="4" w:space="0" w:color="auto"/>
            </w:tcBorders>
            <w:shd w:val="clear" w:color="auto" w:fill="auto"/>
            <w:vAlign w:val="bottom"/>
          </w:tcPr>
          <w:p w:rsidR="00A92983" w:rsidRPr="00053D08" w:rsidRDefault="00586F71" w:rsidP="00A92983">
            <w:pPr>
              <w:suppressAutoHyphens w:val="0"/>
              <w:spacing w:before="40" w:after="40" w:line="220" w:lineRule="exact"/>
              <w:jc w:val="right"/>
              <w:rPr>
                <w:sz w:val="18"/>
              </w:rPr>
            </w:pPr>
            <w:r w:rsidRPr="00053D08">
              <w:rPr>
                <w:sz w:val="18"/>
              </w:rPr>
              <w:t xml:space="preserve">Non </w:t>
            </w:r>
            <w:r w:rsidR="00A92983" w:rsidRPr="00053D08">
              <w:rPr>
                <w:sz w:val="18"/>
              </w:rPr>
              <w:t>déterminé</w:t>
            </w:r>
          </w:p>
        </w:tc>
      </w:tr>
      <w:tr w:rsidR="00A92983" w:rsidRPr="00053D08" w:rsidTr="00A92983">
        <w:tc>
          <w:tcPr>
            <w:tcW w:w="1560"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340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bCs/>
                <w:sz w:val="18"/>
              </w:rPr>
              <w:t>1 224</w:t>
            </w:r>
          </w:p>
        </w:tc>
        <w:tc>
          <w:tcPr>
            <w:tcW w:w="24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r>
    </w:tbl>
    <w:p w:rsidR="00A92983" w:rsidRPr="00053D08" w:rsidRDefault="00A92983" w:rsidP="006C077A">
      <w:pPr>
        <w:pStyle w:val="ParNoG"/>
        <w:spacing w:before="240"/>
      </w:pPr>
      <w:r w:rsidRPr="00053D08">
        <w:lastRenderedPageBreak/>
        <w:t>La République de Minelande a autorisé les institutions ci-après à conserver des mines antipersonnel à des fins autorisées : le Centre technique des forces armées pour les armes et munitions, le Centre de formation de l’école de dressage canin des forces armées et le Centre commun minelando-minebanistanais de recherche.</w:t>
      </w:r>
    </w:p>
    <w:p w:rsidR="00A92983" w:rsidRPr="00053D08" w:rsidRDefault="00A92983" w:rsidP="00865F17">
      <w:pPr>
        <w:pStyle w:val="ParNoG"/>
      </w:pPr>
      <w:r w:rsidRPr="00053D08">
        <w:t>La République de Minelande conserve des mines antipersonnel pour former des chiens détecteurs de mines, essayer des engins de déminage et étudier les effets de souffle de différents types de mines antipersonnel sur les engins de déminage. En 2014, les institutions autorisées ont utilisé 29 mines antipersonnel à des fins autorisées, lesquelles répondent aux caractéristiques suivantes :</w:t>
      </w:r>
    </w:p>
    <w:tbl>
      <w:tblPr>
        <w:tblW w:w="9637" w:type="dxa"/>
        <w:tblLayout w:type="fixed"/>
        <w:tblCellMar>
          <w:left w:w="0" w:type="dxa"/>
          <w:right w:w="0" w:type="dxa"/>
        </w:tblCellMar>
        <w:tblLook w:val="00A0" w:firstRow="1" w:lastRow="0" w:firstColumn="1" w:lastColumn="0" w:noHBand="0" w:noVBand="0"/>
      </w:tblPr>
      <w:tblGrid>
        <w:gridCol w:w="709"/>
        <w:gridCol w:w="1276"/>
        <w:gridCol w:w="2693"/>
        <w:gridCol w:w="1418"/>
        <w:gridCol w:w="3541"/>
      </w:tblGrid>
      <w:tr w:rsidR="00A92983" w:rsidRPr="00053D08" w:rsidTr="00433795">
        <w:trPr>
          <w:tblHeader/>
        </w:trPr>
        <w:tc>
          <w:tcPr>
            <w:tcW w:w="709"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127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ind w:right="113"/>
              <w:jc w:val="right"/>
              <w:rPr>
                <w:i/>
                <w:sz w:val="16"/>
              </w:rPr>
            </w:pPr>
            <w:r w:rsidRPr="00053D08">
              <w:rPr>
                <w:i/>
                <w:sz w:val="16"/>
              </w:rPr>
              <w:t xml:space="preserve">Nombre de </w:t>
            </w:r>
            <w:r w:rsidR="00433795">
              <w:rPr>
                <w:i/>
                <w:sz w:val="16"/>
              </w:rPr>
              <w:br/>
            </w:r>
            <w:r w:rsidRPr="00053D08">
              <w:rPr>
                <w:i/>
                <w:sz w:val="16"/>
              </w:rPr>
              <w:t>mines utilisées</w:t>
            </w:r>
          </w:p>
        </w:tc>
        <w:tc>
          <w:tcPr>
            <w:tcW w:w="269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Institution autorisée</w:t>
            </w:r>
          </w:p>
        </w:tc>
        <w:tc>
          <w:tcPr>
            <w:tcW w:w="141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Numéro de lot</w:t>
            </w:r>
          </w:p>
        </w:tc>
        <w:tc>
          <w:tcPr>
            <w:tcW w:w="354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Utilisation effective</w:t>
            </w:r>
          </w:p>
        </w:tc>
      </w:tr>
      <w:tr w:rsidR="00A92983" w:rsidRPr="00053D08" w:rsidTr="00433795">
        <w:tc>
          <w:tcPr>
            <w:tcW w:w="709"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DM-11</w:t>
            </w:r>
          </w:p>
        </w:tc>
        <w:tc>
          <w:tcPr>
            <w:tcW w:w="1276" w:type="dxa"/>
            <w:tcBorders>
              <w:top w:val="single" w:sz="12" w:space="0" w:color="auto"/>
            </w:tcBorders>
            <w:shd w:val="clear" w:color="auto" w:fill="auto"/>
          </w:tcPr>
          <w:p w:rsidR="00A92983" w:rsidRPr="00053D08" w:rsidRDefault="00A92983" w:rsidP="00A92983">
            <w:pPr>
              <w:suppressAutoHyphens w:val="0"/>
              <w:spacing w:before="40" w:after="40" w:line="220" w:lineRule="exact"/>
              <w:ind w:right="113"/>
              <w:jc w:val="right"/>
              <w:rPr>
                <w:sz w:val="18"/>
              </w:rPr>
            </w:pPr>
            <w:r w:rsidRPr="00053D08">
              <w:rPr>
                <w:sz w:val="18"/>
              </w:rPr>
              <w:t>15</w:t>
            </w:r>
          </w:p>
        </w:tc>
        <w:tc>
          <w:tcPr>
            <w:tcW w:w="2693"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 xml:space="preserve">Centre technique des forces </w:t>
            </w:r>
            <w:r w:rsidRPr="00053D08">
              <w:rPr>
                <w:sz w:val="18"/>
              </w:rPr>
              <w:br/>
              <w:t>armées</w:t>
            </w:r>
          </w:p>
        </w:tc>
        <w:tc>
          <w:tcPr>
            <w:tcW w:w="1418"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LOT 47393-86</w:t>
            </w:r>
          </w:p>
        </w:tc>
        <w:tc>
          <w:tcPr>
            <w:tcW w:w="3541"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Essai du nouvel engin de déminage SuperClearer avant son déploiement sur le terrain</w:t>
            </w:r>
          </w:p>
        </w:tc>
      </w:tr>
      <w:tr w:rsidR="00A92983" w:rsidRPr="00053D08" w:rsidTr="00433795">
        <w:tc>
          <w:tcPr>
            <w:tcW w:w="709" w:type="dxa"/>
            <w:shd w:val="clear" w:color="auto" w:fill="auto"/>
          </w:tcPr>
          <w:p w:rsidR="00A92983" w:rsidRPr="00053D08" w:rsidRDefault="00A92983" w:rsidP="00A92983">
            <w:pPr>
              <w:suppressAutoHyphens w:val="0"/>
              <w:spacing w:before="40" w:after="40" w:line="220" w:lineRule="exact"/>
              <w:rPr>
                <w:sz w:val="18"/>
              </w:rPr>
            </w:pPr>
            <w:r w:rsidRPr="00053D08">
              <w:rPr>
                <w:sz w:val="18"/>
              </w:rPr>
              <w:t>DM-11</w:t>
            </w:r>
          </w:p>
        </w:tc>
        <w:tc>
          <w:tcPr>
            <w:tcW w:w="1276" w:type="dxa"/>
            <w:shd w:val="clear" w:color="auto" w:fill="auto"/>
          </w:tcPr>
          <w:p w:rsidR="00A92983" w:rsidRPr="00053D08" w:rsidRDefault="00A92983" w:rsidP="00A92983">
            <w:pPr>
              <w:suppressAutoHyphens w:val="0"/>
              <w:spacing w:before="40" w:after="40" w:line="220" w:lineRule="exact"/>
              <w:ind w:right="113"/>
              <w:jc w:val="right"/>
              <w:rPr>
                <w:sz w:val="18"/>
              </w:rPr>
            </w:pPr>
            <w:r w:rsidRPr="00053D08">
              <w:rPr>
                <w:sz w:val="18"/>
              </w:rPr>
              <w:t>5</w:t>
            </w:r>
          </w:p>
        </w:tc>
        <w:tc>
          <w:tcPr>
            <w:tcW w:w="2693" w:type="dxa"/>
            <w:shd w:val="clear" w:color="auto" w:fill="auto"/>
          </w:tcPr>
          <w:p w:rsidR="00A92983" w:rsidRPr="00053D08" w:rsidRDefault="00A92983" w:rsidP="00A92983">
            <w:pPr>
              <w:suppressAutoHyphens w:val="0"/>
              <w:spacing w:before="40" w:after="40" w:line="220" w:lineRule="exact"/>
              <w:rPr>
                <w:sz w:val="18"/>
              </w:rPr>
            </w:pPr>
            <w:r w:rsidRPr="00053D08">
              <w:rPr>
                <w:sz w:val="18"/>
              </w:rPr>
              <w:t>Centre de formation de l’école de dressage canin des forces armées</w:t>
            </w:r>
          </w:p>
        </w:tc>
        <w:tc>
          <w:tcPr>
            <w:tcW w:w="1418" w:type="dxa"/>
            <w:shd w:val="clear" w:color="auto" w:fill="auto"/>
          </w:tcPr>
          <w:p w:rsidR="00A92983" w:rsidRPr="00053D08" w:rsidRDefault="00A92983" w:rsidP="00A92983">
            <w:pPr>
              <w:suppressAutoHyphens w:val="0"/>
              <w:spacing w:before="40" w:after="40" w:line="220" w:lineRule="exact"/>
              <w:rPr>
                <w:sz w:val="18"/>
              </w:rPr>
            </w:pPr>
            <w:r w:rsidRPr="00053D08">
              <w:rPr>
                <w:sz w:val="18"/>
              </w:rPr>
              <w:t>LOT 47393-86</w:t>
            </w:r>
          </w:p>
        </w:tc>
        <w:tc>
          <w:tcPr>
            <w:tcW w:w="3541" w:type="dxa"/>
            <w:shd w:val="clear" w:color="auto" w:fill="auto"/>
          </w:tcPr>
          <w:p w:rsidR="00A92983" w:rsidRPr="00053D08" w:rsidRDefault="00A92983" w:rsidP="00A92983">
            <w:pPr>
              <w:suppressAutoHyphens w:val="0"/>
              <w:spacing w:before="40" w:after="40" w:line="220" w:lineRule="exact"/>
              <w:rPr>
                <w:sz w:val="18"/>
              </w:rPr>
            </w:pPr>
            <w:r w:rsidRPr="00053D08">
              <w:rPr>
                <w:sz w:val="18"/>
              </w:rPr>
              <w:t>Dressage de chiens détecteurs de mines</w:t>
            </w:r>
          </w:p>
        </w:tc>
      </w:tr>
      <w:tr w:rsidR="00A92983" w:rsidRPr="00053D08" w:rsidTr="00433795">
        <w:tc>
          <w:tcPr>
            <w:tcW w:w="709" w:type="dxa"/>
            <w:shd w:val="clear" w:color="auto" w:fill="auto"/>
          </w:tcPr>
          <w:p w:rsidR="00A92983" w:rsidRPr="00053D08" w:rsidRDefault="00A92983" w:rsidP="00A92983">
            <w:pPr>
              <w:suppressAutoHyphens w:val="0"/>
              <w:spacing w:before="40" w:after="40" w:line="220" w:lineRule="exact"/>
              <w:rPr>
                <w:sz w:val="18"/>
              </w:rPr>
            </w:pPr>
            <w:r w:rsidRPr="00053D08">
              <w:rPr>
                <w:sz w:val="18"/>
              </w:rPr>
              <w:t>OZM-3</w:t>
            </w:r>
          </w:p>
        </w:tc>
        <w:tc>
          <w:tcPr>
            <w:tcW w:w="1276" w:type="dxa"/>
            <w:shd w:val="clear" w:color="auto" w:fill="auto"/>
          </w:tcPr>
          <w:p w:rsidR="00A92983" w:rsidRPr="00053D08" w:rsidRDefault="00A92983" w:rsidP="00A92983">
            <w:pPr>
              <w:suppressAutoHyphens w:val="0"/>
              <w:spacing w:before="40" w:after="40" w:line="220" w:lineRule="exact"/>
              <w:ind w:right="113"/>
              <w:jc w:val="right"/>
              <w:rPr>
                <w:sz w:val="18"/>
              </w:rPr>
            </w:pPr>
            <w:r w:rsidRPr="00053D08">
              <w:rPr>
                <w:sz w:val="18"/>
              </w:rPr>
              <w:t>4</w:t>
            </w:r>
          </w:p>
        </w:tc>
        <w:tc>
          <w:tcPr>
            <w:tcW w:w="2693" w:type="dxa"/>
            <w:shd w:val="clear" w:color="auto" w:fill="auto"/>
          </w:tcPr>
          <w:p w:rsidR="00A92983" w:rsidRPr="00053D08" w:rsidRDefault="00A92983" w:rsidP="00A92983">
            <w:pPr>
              <w:suppressAutoHyphens w:val="0"/>
              <w:spacing w:before="40" w:after="40" w:line="220" w:lineRule="exact"/>
              <w:rPr>
                <w:sz w:val="18"/>
              </w:rPr>
            </w:pPr>
            <w:r w:rsidRPr="00053D08">
              <w:rPr>
                <w:sz w:val="18"/>
              </w:rPr>
              <w:t xml:space="preserve">Centre technique des forces </w:t>
            </w:r>
            <w:r w:rsidRPr="00053D08">
              <w:rPr>
                <w:sz w:val="18"/>
              </w:rPr>
              <w:br/>
              <w:t>armées</w:t>
            </w:r>
          </w:p>
        </w:tc>
        <w:tc>
          <w:tcPr>
            <w:tcW w:w="1418" w:type="dxa"/>
            <w:shd w:val="clear" w:color="auto" w:fill="auto"/>
          </w:tcPr>
          <w:p w:rsidR="00A92983" w:rsidRPr="00053D08" w:rsidRDefault="00980F2C" w:rsidP="00A92983">
            <w:pPr>
              <w:suppressAutoHyphens w:val="0"/>
              <w:spacing w:before="40" w:after="40" w:line="220" w:lineRule="exact"/>
              <w:rPr>
                <w:sz w:val="18"/>
              </w:rPr>
            </w:pPr>
            <w:r w:rsidRPr="00053D08">
              <w:rPr>
                <w:sz w:val="18"/>
              </w:rPr>
              <w:t xml:space="preserve">Non </w:t>
            </w:r>
            <w:r w:rsidR="00A92983" w:rsidRPr="00053D08">
              <w:rPr>
                <w:sz w:val="18"/>
              </w:rPr>
              <w:t>déterminé</w:t>
            </w:r>
          </w:p>
        </w:tc>
        <w:tc>
          <w:tcPr>
            <w:tcW w:w="3541" w:type="dxa"/>
            <w:shd w:val="clear" w:color="auto" w:fill="auto"/>
          </w:tcPr>
          <w:p w:rsidR="00A92983" w:rsidRPr="00053D08" w:rsidRDefault="00A92983" w:rsidP="00A92983">
            <w:pPr>
              <w:suppressAutoHyphens w:val="0"/>
              <w:spacing w:before="40" w:after="40" w:line="220" w:lineRule="exact"/>
              <w:rPr>
                <w:sz w:val="18"/>
              </w:rPr>
            </w:pPr>
            <w:r w:rsidRPr="00053D08">
              <w:rPr>
                <w:sz w:val="18"/>
              </w:rPr>
              <w:t>Essai du nouvel engin de déminage SuperClearer avant son déploiement sur le terrain</w:t>
            </w:r>
          </w:p>
        </w:tc>
      </w:tr>
      <w:tr w:rsidR="00A92983" w:rsidRPr="00053D08" w:rsidTr="00980F2C">
        <w:tc>
          <w:tcPr>
            <w:tcW w:w="709"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POMZ-2</w:t>
            </w:r>
          </w:p>
        </w:tc>
        <w:tc>
          <w:tcPr>
            <w:tcW w:w="1276" w:type="dxa"/>
            <w:tcBorders>
              <w:bottom w:val="single" w:sz="4" w:space="0" w:color="auto"/>
            </w:tcBorders>
            <w:shd w:val="clear" w:color="auto" w:fill="auto"/>
          </w:tcPr>
          <w:p w:rsidR="00A92983" w:rsidRPr="00053D08" w:rsidRDefault="00A92983" w:rsidP="00A92983">
            <w:pPr>
              <w:suppressAutoHyphens w:val="0"/>
              <w:spacing w:before="40" w:after="40" w:line="220" w:lineRule="exact"/>
              <w:ind w:right="113"/>
              <w:jc w:val="right"/>
              <w:rPr>
                <w:sz w:val="18"/>
              </w:rPr>
            </w:pPr>
            <w:r w:rsidRPr="00053D08">
              <w:rPr>
                <w:sz w:val="18"/>
              </w:rPr>
              <w:t>5</w:t>
            </w:r>
          </w:p>
        </w:tc>
        <w:tc>
          <w:tcPr>
            <w:tcW w:w="2693"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Centre commun minelando-minebanistanais de recherche</w:t>
            </w:r>
          </w:p>
        </w:tc>
        <w:tc>
          <w:tcPr>
            <w:tcW w:w="1418" w:type="dxa"/>
            <w:tcBorders>
              <w:bottom w:val="single" w:sz="4" w:space="0" w:color="auto"/>
            </w:tcBorders>
            <w:shd w:val="clear" w:color="auto" w:fill="auto"/>
          </w:tcPr>
          <w:p w:rsidR="00A92983" w:rsidRPr="00053D08" w:rsidRDefault="00980F2C" w:rsidP="00A92983">
            <w:pPr>
              <w:suppressAutoHyphens w:val="0"/>
              <w:spacing w:before="40" w:after="40" w:line="220" w:lineRule="exact"/>
              <w:rPr>
                <w:sz w:val="18"/>
              </w:rPr>
            </w:pPr>
            <w:r w:rsidRPr="00053D08">
              <w:rPr>
                <w:sz w:val="18"/>
              </w:rPr>
              <w:t xml:space="preserve">Non </w:t>
            </w:r>
            <w:r w:rsidR="00A92983" w:rsidRPr="00053D08">
              <w:rPr>
                <w:sz w:val="18"/>
              </w:rPr>
              <w:t>déterminé</w:t>
            </w:r>
          </w:p>
        </w:tc>
        <w:tc>
          <w:tcPr>
            <w:tcW w:w="3541"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Évaluation de l’effet de souffle sur les nouveaux équipements de protection individuelle en cours de mise au point à l’intention des démineurs de Minelandian People’s Aid.</w:t>
            </w:r>
          </w:p>
        </w:tc>
      </w:tr>
      <w:tr w:rsidR="00A92983" w:rsidRPr="00053D08" w:rsidTr="00980F2C">
        <w:tc>
          <w:tcPr>
            <w:tcW w:w="709"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1276" w:type="dxa"/>
            <w:tcBorders>
              <w:top w:val="single" w:sz="4" w:space="0" w:color="auto"/>
              <w:bottom w:val="single" w:sz="12" w:space="0" w:color="auto"/>
            </w:tcBorders>
            <w:shd w:val="clear" w:color="auto" w:fill="auto"/>
          </w:tcPr>
          <w:p w:rsidR="00A92983" w:rsidRPr="00053D08" w:rsidRDefault="00A92983" w:rsidP="00A92983">
            <w:pPr>
              <w:suppressAutoHyphens w:val="0"/>
              <w:spacing w:before="40" w:after="40" w:line="220" w:lineRule="exact"/>
              <w:ind w:right="113"/>
              <w:jc w:val="right"/>
              <w:rPr>
                <w:b/>
                <w:bCs/>
                <w:sz w:val="18"/>
              </w:rPr>
            </w:pPr>
            <w:r w:rsidRPr="00053D08">
              <w:rPr>
                <w:b/>
                <w:bCs/>
                <w:sz w:val="18"/>
              </w:rPr>
              <w:t>29</w:t>
            </w:r>
          </w:p>
        </w:tc>
        <w:tc>
          <w:tcPr>
            <w:tcW w:w="269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rPr>
                <w:sz w:val="18"/>
              </w:rPr>
            </w:pPr>
          </w:p>
        </w:tc>
        <w:tc>
          <w:tcPr>
            <w:tcW w:w="141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rPr>
                <w:sz w:val="18"/>
              </w:rPr>
            </w:pPr>
          </w:p>
        </w:tc>
        <w:tc>
          <w:tcPr>
            <w:tcW w:w="354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rPr>
                <w:sz w:val="18"/>
              </w:rPr>
            </w:pPr>
          </w:p>
        </w:tc>
      </w:tr>
    </w:tbl>
    <w:p w:rsidR="00A92983" w:rsidRPr="00053D08" w:rsidRDefault="00A92983" w:rsidP="006C077A">
      <w:pPr>
        <w:pStyle w:val="ParNoG"/>
        <w:spacing w:before="240"/>
      </w:pPr>
      <w:r w:rsidRPr="00053D08">
        <w:t>En 2015, la République de Minelande prévoit que les institutions autorisées utiliseront de nouveau environ 30 mines antipersonnel aux fins des programmes en cours liés à la formation de chiens détecteurs de mines, aux essais d’engins de déminage et à l’étude des effets de souffle de différents types de mines antipersonnel sur les engins de déminage.</w:t>
      </w:r>
    </w:p>
    <w:p w:rsidR="00A92983" w:rsidRPr="00053D08" w:rsidRDefault="00A92983" w:rsidP="00865F17">
      <w:pPr>
        <w:pStyle w:val="ParNoG"/>
      </w:pPr>
      <w:r w:rsidRPr="00053D08">
        <w:t>En 2014, la République de Minelande a transféré cinq mines antipersonnel au Minebanistan à des fins autorisées. La seule institution autorisée par la République de Minelande à transférer des mines à des fins autorisées est le Centre commun minelando-minebanistanais de recherche. Ces mines ont été transférées à l’agence minebanistanaise du Centre commun de recherche à des fins d’essai de nouvelles méthodes de destruction.</w:t>
      </w:r>
    </w:p>
    <w:tbl>
      <w:tblPr>
        <w:tblW w:w="9637" w:type="dxa"/>
        <w:tblLayout w:type="fixed"/>
        <w:tblCellMar>
          <w:left w:w="0" w:type="dxa"/>
          <w:right w:w="0" w:type="dxa"/>
        </w:tblCellMar>
        <w:tblLook w:val="00A0" w:firstRow="1" w:lastRow="0" w:firstColumn="1" w:lastColumn="0" w:noHBand="0" w:noVBand="0"/>
      </w:tblPr>
      <w:tblGrid>
        <w:gridCol w:w="709"/>
        <w:gridCol w:w="1276"/>
        <w:gridCol w:w="2693"/>
        <w:gridCol w:w="1418"/>
        <w:gridCol w:w="1454"/>
        <w:gridCol w:w="2087"/>
      </w:tblGrid>
      <w:tr w:rsidR="00A92983" w:rsidRPr="00053D08" w:rsidTr="00433795">
        <w:trPr>
          <w:tblHeader/>
        </w:trPr>
        <w:tc>
          <w:tcPr>
            <w:tcW w:w="709"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Type</w:t>
            </w:r>
          </w:p>
        </w:tc>
        <w:tc>
          <w:tcPr>
            <w:tcW w:w="1276" w:type="dxa"/>
            <w:tcBorders>
              <w:top w:val="single" w:sz="4" w:space="0" w:color="auto"/>
              <w:bottom w:val="single" w:sz="12" w:space="0" w:color="auto"/>
            </w:tcBorders>
            <w:shd w:val="clear" w:color="auto" w:fill="auto"/>
            <w:vAlign w:val="bottom"/>
          </w:tcPr>
          <w:p w:rsidR="00A92983" w:rsidRPr="00053D08" w:rsidRDefault="00A92983" w:rsidP="00271A92">
            <w:pPr>
              <w:suppressAutoHyphens w:val="0"/>
              <w:spacing w:before="80" w:after="80" w:line="200" w:lineRule="exact"/>
              <w:ind w:right="113"/>
              <w:jc w:val="right"/>
              <w:rPr>
                <w:i/>
                <w:sz w:val="16"/>
              </w:rPr>
            </w:pPr>
            <w:r w:rsidRPr="00053D08">
              <w:rPr>
                <w:i/>
                <w:sz w:val="16"/>
              </w:rPr>
              <w:t xml:space="preserve">Nombre de </w:t>
            </w:r>
            <w:r w:rsidR="00271A92">
              <w:rPr>
                <w:i/>
                <w:sz w:val="16"/>
              </w:rPr>
              <w:br/>
            </w:r>
            <w:r w:rsidRPr="00053D08">
              <w:rPr>
                <w:i/>
                <w:sz w:val="16"/>
              </w:rPr>
              <w:t>mines transférées</w:t>
            </w:r>
          </w:p>
        </w:tc>
        <w:tc>
          <w:tcPr>
            <w:tcW w:w="269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Institution autorisée</w:t>
            </w:r>
          </w:p>
        </w:tc>
        <w:tc>
          <w:tcPr>
            <w:tcW w:w="141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Numéro de lot</w:t>
            </w:r>
          </w:p>
        </w:tc>
        <w:tc>
          <w:tcPr>
            <w:tcW w:w="145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État destinataire</w:t>
            </w:r>
          </w:p>
        </w:tc>
        <w:tc>
          <w:tcPr>
            <w:tcW w:w="208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Objet du transfert</w:t>
            </w:r>
          </w:p>
        </w:tc>
      </w:tr>
      <w:tr w:rsidR="00A92983" w:rsidRPr="00053D08" w:rsidTr="00980F2C">
        <w:tc>
          <w:tcPr>
            <w:tcW w:w="709" w:type="dxa"/>
            <w:tcBorders>
              <w:top w:val="single" w:sz="12" w:space="0" w:color="auto"/>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POMZ-2</w:t>
            </w:r>
          </w:p>
        </w:tc>
        <w:tc>
          <w:tcPr>
            <w:tcW w:w="1276" w:type="dxa"/>
            <w:tcBorders>
              <w:top w:val="single" w:sz="12" w:space="0" w:color="auto"/>
              <w:bottom w:val="single" w:sz="4" w:space="0" w:color="auto"/>
            </w:tcBorders>
            <w:shd w:val="clear" w:color="auto" w:fill="auto"/>
          </w:tcPr>
          <w:p w:rsidR="00A92983" w:rsidRPr="00053D08" w:rsidRDefault="00A92983" w:rsidP="00A92983">
            <w:pPr>
              <w:suppressAutoHyphens w:val="0"/>
              <w:spacing w:before="40" w:after="40" w:line="220" w:lineRule="exact"/>
              <w:ind w:right="113"/>
              <w:jc w:val="right"/>
              <w:rPr>
                <w:sz w:val="18"/>
              </w:rPr>
            </w:pPr>
            <w:r w:rsidRPr="00053D08">
              <w:rPr>
                <w:sz w:val="18"/>
              </w:rPr>
              <w:t>5</w:t>
            </w:r>
          </w:p>
        </w:tc>
        <w:tc>
          <w:tcPr>
            <w:tcW w:w="2693" w:type="dxa"/>
            <w:tcBorders>
              <w:top w:val="single" w:sz="12" w:space="0" w:color="auto"/>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Centre commun minelando-minebanistanais de recherche</w:t>
            </w:r>
          </w:p>
        </w:tc>
        <w:tc>
          <w:tcPr>
            <w:tcW w:w="1418" w:type="dxa"/>
            <w:tcBorders>
              <w:top w:val="single" w:sz="12" w:space="0" w:color="auto"/>
              <w:bottom w:val="single" w:sz="4" w:space="0" w:color="auto"/>
            </w:tcBorders>
            <w:shd w:val="clear" w:color="auto" w:fill="auto"/>
          </w:tcPr>
          <w:p w:rsidR="00A92983" w:rsidRPr="00053D08" w:rsidRDefault="00980F2C" w:rsidP="00A92983">
            <w:pPr>
              <w:suppressAutoHyphens w:val="0"/>
              <w:spacing w:before="40" w:after="40" w:line="220" w:lineRule="exact"/>
              <w:rPr>
                <w:sz w:val="18"/>
              </w:rPr>
            </w:pPr>
            <w:r w:rsidRPr="00053D08">
              <w:rPr>
                <w:sz w:val="18"/>
              </w:rPr>
              <w:t xml:space="preserve">Non </w:t>
            </w:r>
            <w:r w:rsidR="00A92983" w:rsidRPr="00053D08">
              <w:rPr>
                <w:sz w:val="18"/>
              </w:rPr>
              <w:t>déterminé</w:t>
            </w:r>
          </w:p>
        </w:tc>
        <w:tc>
          <w:tcPr>
            <w:tcW w:w="1454" w:type="dxa"/>
            <w:tcBorders>
              <w:top w:val="single" w:sz="12" w:space="0" w:color="auto"/>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Minebanistan</w:t>
            </w:r>
          </w:p>
        </w:tc>
        <w:tc>
          <w:tcPr>
            <w:tcW w:w="2087" w:type="dxa"/>
            <w:tcBorders>
              <w:top w:val="single" w:sz="12" w:space="0" w:color="auto"/>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Essai de nouvelles méthodes de destruction à l’aide de lasers et d’eau sous haute pression</w:t>
            </w:r>
          </w:p>
        </w:tc>
      </w:tr>
      <w:tr w:rsidR="00A92983" w:rsidRPr="00053D08" w:rsidTr="00980F2C">
        <w:tc>
          <w:tcPr>
            <w:tcW w:w="709"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127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ind w:right="113"/>
              <w:jc w:val="right"/>
              <w:rPr>
                <w:b/>
                <w:bCs/>
                <w:sz w:val="18"/>
              </w:rPr>
            </w:pPr>
            <w:r w:rsidRPr="00053D08">
              <w:rPr>
                <w:b/>
                <w:bCs/>
                <w:sz w:val="18"/>
              </w:rPr>
              <w:t>5</w:t>
            </w:r>
          </w:p>
        </w:tc>
        <w:tc>
          <w:tcPr>
            <w:tcW w:w="269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41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45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208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r>
    </w:tbl>
    <w:p w:rsidR="00A92983" w:rsidRPr="00053D08" w:rsidRDefault="00A92983" w:rsidP="006C077A">
      <w:pPr>
        <w:pStyle w:val="H1G"/>
      </w:pPr>
      <w:r w:rsidRPr="00053D08">
        <w:tab/>
        <w:t>D.</w:t>
      </w:r>
      <w:r w:rsidRPr="00053D08">
        <w:tab/>
        <w:t>Zones où la présence de mines antipersonnel est avérée ou</w:t>
      </w:r>
      <w:r w:rsidR="001F73AC" w:rsidRPr="00053D08">
        <w:t xml:space="preserve"> </w:t>
      </w:r>
      <w:r w:rsidRPr="00053D08">
        <w:t>soupçonnée</w:t>
      </w:r>
    </w:p>
    <w:p w:rsidR="00A92983" w:rsidRPr="00053D08" w:rsidRDefault="00A92983" w:rsidP="00865F17">
      <w:pPr>
        <w:pStyle w:val="ParNoG"/>
      </w:pPr>
      <w:r w:rsidRPr="00053D08">
        <w:t>Sans objet.</w:t>
      </w:r>
    </w:p>
    <w:p w:rsidR="00A92983" w:rsidRPr="00053D08" w:rsidRDefault="00A92983" w:rsidP="006C077A">
      <w:pPr>
        <w:pStyle w:val="SingleTxtG"/>
      </w:pPr>
      <w:r w:rsidRPr="00053D08">
        <w:t>[…OU…]</w:t>
      </w:r>
    </w:p>
    <w:p w:rsidR="00A92983" w:rsidRPr="00053D08" w:rsidRDefault="00A92983" w:rsidP="00865F17">
      <w:pPr>
        <w:pStyle w:val="ParNoG"/>
      </w:pPr>
      <w:r w:rsidRPr="00053D08">
        <w:lastRenderedPageBreak/>
        <w:t>Au 31</w:t>
      </w:r>
      <w:r w:rsidR="001F73AC" w:rsidRPr="00053D08">
        <w:t> </w:t>
      </w:r>
      <w:r w:rsidRPr="00053D08">
        <w:t>décembre 2014, à Minelande, la présence de mines antipersonnel était avérée dans 124 zones représentant une superficie totale de 5</w:t>
      </w:r>
      <w:r w:rsidR="00227E43">
        <w:t> </w:t>
      </w:r>
      <w:r w:rsidRPr="00053D08">
        <w:t>367</w:t>
      </w:r>
      <w:r w:rsidR="00227E43">
        <w:t> </w:t>
      </w:r>
      <w:r w:rsidRPr="00053D08">
        <w:t>266 mètres carrés et elle était soupçonnée dans 41 zones représentant une superficie totale de 3</w:t>
      </w:r>
      <w:r w:rsidR="00227E43">
        <w:t> </w:t>
      </w:r>
      <w:r w:rsidRPr="00053D08">
        <w:t>999</w:t>
      </w:r>
      <w:r w:rsidR="00227E43">
        <w:t> </w:t>
      </w:r>
      <w:r w:rsidRPr="00053D08">
        <w:t>629 mètres carrés. Pour la liste complète de ces zones, voir l’annexe II. Les zones où la présence de mines antipersonnel est avérée ou soupçonnée se trouvent dans 19 districts répartis sur les cinq provinces de Minelande, comme suit :</w:t>
      </w:r>
    </w:p>
    <w:p w:rsidR="00A92983" w:rsidRPr="00053D08" w:rsidRDefault="00A92983" w:rsidP="006C077A">
      <w:pPr>
        <w:pStyle w:val="H23G"/>
        <w:ind w:left="0" w:firstLine="0"/>
      </w:pPr>
      <w:r w:rsidRPr="00053D08">
        <w:t xml:space="preserve">Récapitulatif des zones où la présence de mines antipersonnel est avérée ou soupçonnée, </w:t>
      </w:r>
      <w:r w:rsidR="00BB2D90">
        <w:br/>
      </w:r>
      <w:r w:rsidRPr="00053D08">
        <w:t>au 31</w:t>
      </w:r>
      <w:r w:rsidR="001F73AC" w:rsidRPr="00053D08">
        <w:t> </w:t>
      </w:r>
      <w:r w:rsidRPr="00053D08">
        <w:t>décembre 2014</w:t>
      </w:r>
    </w:p>
    <w:tbl>
      <w:tblPr>
        <w:tblW w:w="9645" w:type="dxa"/>
        <w:tblLayout w:type="fixed"/>
        <w:tblCellMar>
          <w:left w:w="0" w:type="dxa"/>
          <w:right w:w="0" w:type="dxa"/>
        </w:tblCellMar>
        <w:tblLook w:val="00A0" w:firstRow="1" w:lastRow="0" w:firstColumn="1" w:lastColumn="0" w:noHBand="0" w:noVBand="0"/>
      </w:tblPr>
      <w:tblGrid>
        <w:gridCol w:w="1021"/>
        <w:gridCol w:w="1078"/>
        <w:gridCol w:w="964"/>
        <w:gridCol w:w="1076"/>
        <w:gridCol w:w="58"/>
        <w:gridCol w:w="1362"/>
        <w:gridCol w:w="1304"/>
        <w:gridCol w:w="1303"/>
        <w:gridCol w:w="1473"/>
        <w:gridCol w:w="6"/>
      </w:tblGrid>
      <w:tr w:rsidR="00D80DAE" w:rsidRPr="00053D08" w:rsidTr="006F039C">
        <w:trPr>
          <w:gridAfter w:val="1"/>
          <w:wAfter w:w="6" w:type="dxa"/>
          <w:tblHeader/>
        </w:trPr>
        <w:tc>
          <w:tcPr>
            <w:tcW w:w="1021"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180" w:lineRule="exact"/>
              <w:rPr>
                <w:i/>
                <w:sz w:val="14"/>
                <w:szCs w:val="14"/>
              </w:rPr>
            </w:pPr>
            <w:r w:rsidRPr="00053D08">
              <w:rPr>
                <w:i/>
                <w:sz w:val="14"/>
                <w:szCs w:val="14"/>
              </w:rPr>
              <w:t>Province</w:t>
            </w:r>
          </w:p>
        </w:tc>
        <w:tc>
          <w:tcPr>
            <w:tcW w:w="1077" w:type="dxa"/>
            <w:tcBorders>
              <w:top w:val="single" w:sz="4" w:space="0" w:color="auto"/>
              <w:bottom w:val="single" w:sz="12" w:space="0" w:color="auto"/>
            </w:tcBorders>
            <w:shd w:val="clear" w:color="auto" w:fill="auto"/>
            <w:vAlign w:val="bottom"/>
          </w:tcPr>
          <w:p w:rsidR="00A92983" w:rsidRPr="00053D08" w:rsidRDefault="00A92983" w:rsidP="00CF1931">
            <w:pPr>
              <w:suppressAutoHyphens w:val="0"/>
              <w:spacing w:before="80" w:after="80" w:line="180" w:lineRule="exact"/>
              <w:rPr>
                <w:i/>
                <w:sz w:val="14"/>
                <w:szCs w:val="14"/>
              </w:rPr>
            </w:pPr>
            <w:r w:rsidRPr="00053D08">
              <w:rPr>
                <w:i/>
                <w:sz w:val="14"/>
                <w:szCs w:val="14"/>
              </w:rPr>
              <w:t>District</w:t>
            </w:r>
          </w:p>
        </w:tc>
        <w:tc>
          <w:tcPr>
            <w:tcW w:w="964" w:type="dxa"/>
            <w:tcBorders>
              <w:top w:val="single" w:sz="4" w:space="0" w:color="auto"/>
              <w:bottom w:val="single" w:sz="12" w:space="0" w:color="auto"/>
            </w:tcBorders>
            <w:shd w:val="clear" w:color="auto" w:fill="auto"/>
            <w:vAlign w:val="bottom"/>
          </w:tcPr>
          <w:p w:rsidR="00A92983" w:rsidRPr="00D80DAE" w:rsidRDefault="00A92983" w:rsidP="00D80DAE">
            <w:pPr>
              <w:suppressAutoHyphens w:val="0"/>
              <w:spacing w:before="80" w:after="80" w:line="180" w:lineRule="exact"/>
              <w:jc w:val="right"/>
              <w:rPr>
                <w:i/>
                <w:spacing w:val="-2"/>
                <w:sz w:val="14"/>
                <w:szCs w:val="14"/>
              </w:rPr>
            </w:pPr>
            <w:r w:rsidRPr="00D80DAE">
              <w:rPr>
                <w:i/>
                <w:spacing w:val="-2"/>
                <w:sz w:val="14"/>
                <w:szCs w:val="14"/>
              </w:rPr>
              <w:t>Nombre de</w:t>
            </w:r>
            <w:r w:rsidR="00D80DAE" w:rsidRPr="00D80DAE">
              <w:rPr>
                <w:i/>
                <w:spacing w:val="-2"/>
                <w:sz w:val="14"/>
                <w:szCs w:val="14"/>
              </w:rPr>
              <w:t xml:space="preserve"> </w:t>
            </w:r>
            <w:r w:rsidRPr="00D80DAE">
              <w:rPr>
                <w:i/>
                <w:spacing w:val="-2"/>
                <w:sz w:val="14"/>
                <w:szCs w:val="14"/>
              </w:rPr>
              <w:t xml:space="preserve">zones </w:t>
            </w:r>
            <w:r w:rsidRPr="00D80DAE">
              <w:rPr>
                <w:i/>
                <w:spacing w:val="-2"/>
                <w:sz w:val="14"/>
                <w:szCs w:val="14"/>
              </w:rPr>
              <w:br/>
              <w:t xml:space="preserve">où la présence </w:t>
            </w:r>
            <w:r w:rsidRPr="00D80DAE">
              <w:rPr>
                <w:i/>
                <w:spacing w:val="-2"/>
                <w:sz w:val="14"/>
                <w:szCs w:val="14"/>
              </w:rPr>
              <w:br/>
              <w:t xml:space="preserve">de mines antipersonnel </w:t>
            </w:r>
            <w:r w:rsidR="003A2FD7" w:rsidRPr="00D80DAE">
              <w:rPr>
                <w:i/>
                <w:spacing w:val="-2"/>
                <w:sz w:val="14"/>
                <w:szCs w:val="14"/>
              </w:rPr>
              <w:br/>
            </w:r>
            <w:r w:rsidRPr="00D80DAE">
              <w:rPr>
                <w:i/>
                <w:spacing w:val="-2"/>
                <w:sz w:val="14"/>
                <w:szCs w:val="14"/>
              </w:rPr>
              <w:t>est avérée</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180" w:lineRule="exact"/>
              <w:jc w:val="right"/>
              <w:rPr>
                <w:i/>
                <w:sz w:val="14"/>
                <w:szCs w:val="14"/>
              </w:rPr>
            </w:pPr>
            <w:r w:rsidRPr="00053D08">
              <w:rPr>
                <w:i/>
                <w:sz w:val="14"/>
                <w:szCs w:val="14"/>
              </w:rPr>
              <w:t xml:space="preserve">Nombre de zones </w:t>
            </w:r>
            <w:r w:rsidRPr="00053D08">
              <w:rPr>
                <w:i/>
                <w:sz w:val="14"/>
                <w:szCs w:val="14"/>
              </w:rPr>
              <w:br/>
              <w:t xml:space="preserve">où la présence </w:t>
            </w:r>
            <w:r w:rsidRPr="00053D08">
              <w:rPr>
                <w:i/>
                <w:sz w:val="14"/>
                <w:szCs w:val="14"/>
              </w:rPr>
              <w:br/>
              <w:t xml:space="preserve">de mines antipersonnel </w:t>
            </w:r>
            <w:r w:rsidRPr="00053D08">
              <w:rPr>
                <w:i/>
                <w:sz w:val="14"/>
                <w:szCs w:val="14"/>
              </w:rPr>
              <w:br/>
              <w:t>est soupçonnée</w:t>
            </w:r>
          </w:p>
        </w:tc>
        <w:tc>
          <w:tcPr>
            <w:tcW w:w="1418" w:type="dxa"/>
            <w:gridSpan w:val="2"/>
            <w:tcBorders>
              <w:top w:val="single" w:sz="4" w:space="0" w:color="auto"/>
              <w:bottom w:val="single" w:sz="12" w:space="0" w:color="auto"/>
            </w:tcBorders>
            <w:shd w:val="clear" w:color="auto" w:fill="auto"/>
            <w:vAlign w:val="bottom"/>
          </w:tcPr>
          <w:p w:rsidR="00A92983" w:rsidRPr="00053D08" w:rsidRDefault="00A92983" w:rsidP="00105786">
            <w:pPr>
              <w:suppressAutoHyphens w:val="0"/>
              <w:spacing w:before="80" w:after="80" w:line="180" w:lineRule="exact"/>
              <w:jc w:val="right"/>
              <w:rPr>
                <w:b/>
                <w:i/>
                <w:sz w:val="14"/>
                <w:szCs w:val="14"/>
              </w:rPr>
            </w:pPr>
            <w:r w:rsidRPr="00053D08">
              <w:rPr>
                <w:b/>
                <w:i/>
                <w:sz w:val="14"/>
                <w:szCs w:val="14"/>
              </w:rPr>
              <w:t>Nombre total de</w:t>
            </w:r>
            <w:r w:rsidR="00A81D57" w:rsidRPr="00053D08">
              <w:rPr>
                <w:b/>
                <w:i/>
                <w:sz w:val="14"/>
                <w:szCs w:val="14"/>
              </w:rPr>
              <w:t xml:space="preserve"> </w:t>
            </w:r>
            <w:r w:rsidRPr="00053D08">
              <w:rPr>
                <w:b/>
                <w:i/>
                <w:sz w:val="14"/>
                <w:szCs w:val="14"/>
              </w:rPr>
              <w:t xml:space="preserve">zones </w:t>
            </w:r>
            <w:r w:rsidR="00105786">
              <w:rPr>
                <w:b/>
                <w:i/>
                <w:sz w:val="14"/>
                <w:szCs w:val="14"/>
              </w:rPr>
              <w:br/>
            </w:r>
            <w:r w:rsidRPr="00053D08">
              <w:rPr>
                <w:b/>
                <w:i/>
                <w:sz w:val="14"/>
                <w:szCs w:val="14"/>
              </w:rPr>
              <w:t xml:space="preserve">où la présence de </w:t>
            </w:r>
            <w:r w:rsidR="00105786">
              <w:rPr>
                <w:b/>
                <w:i/>
                <w:sz w:val="14"/>
                <w:szCs w:val="14"/>
              </w:rPr>
              <w:br/>
            </w:r>
            <w:r w:rsidRPr="00053D08">
              <w:rPr>
                <w:b/>
                <w:i/>
                <w:sz w:val="14"/>
                <w:szCs w:val="14"/>
              </w:rPr>
              <w:t xml:space="preserve">mines antipersonnel </w:t>
            </w:r>
            <w:r w:rsidR="00105786">
              <w:rPr>
                <w:b/>
                <w:i/>
                <w:sz w:val="14"/>
                <w:szCs w:val="14"/>
              </w:rPr>
              <w:br/>
              <w:t xml:space="preserve">est avérée </w:t>
            </w:r>
            <w:r w:rsidR="00105786">
              <w:rPr>
                <w:b/>
                <w:i/>
                <w:sz w:val="14"/>
                <w:szCs w:val="14"/>
              </w:rPr>
              <w:br/>
            </w:r>
            <w:r w:rsidRPr="00053D08">
              <w:rPr>
                <w:b/>
                <w:i/>
                <w:sz w:val="14"/>
                <w:szCs w:val="14"/>
              </w:rPr>
              <w:t>ou soupçonnée</w:t>
            </w:r>
          </w:p>
        </w:tc>
        <w:tc>
          <w:tcPr>
            <w:tcW w:w="1304" w:type="dxa"/>
            <w:tcBorders>
              <w:top w:val="single" w:sz="4" w:space="0" w:color="auto"/>
              <w:bottom w:val="single" w:sz="12" w:space="0" w:color="auto"/>
            </w:tcBorders>
            <w:shd w:val="clear" w:color="auto" w:fill="auto"/>
            <w:vAlign w:val="bottom"/>
          </w:tcPr>
          <w:p w:rsidR="00A92983" w:rsidRPr="00053D08" w:rsidRDefault="00A92983" w:rsidP="00105786">
            <w:pPr>
              <w:suppressAutoHyphens w:val="0"/>
              <w:spacing w:before="80" w:after="80" w:line="180" w:lineRule="exact"/>
              <w:jc w:val="right"/>
              <w:rPr>
                <w:i/>
                <w:sz w:val="14"/>
                <w:szCs w:val="14"/>
              </w:rPr>
            </w:pPr>
            <w:r w:rsidRPr="00053D08">
              <w:rPr>
                <w:i/>
                <w:sz w:val="14"/>
                <w:szCs w:val="14"/>
              </w:rPr>
              <w:t xml:space="preserve">Superficie des zones </w:t>
            </w:r>
            <w:r w:rsidRPr="00053D08">
              <w:rPr>
                <w:i/>
                <w:sz w:val="14"/>
                <w:szCs w:val="14"/>
              </w:rPr>
              <w:br/>
              <w:t xml:space="preserve">où la présence de </w:t>
            </w:r>
            <w:r w:rsidR="00105786">
              <w:rPr>
                <w:i/>
                <w:sz w:val="14"/>
                <w:szCs w:val="14"/>
              </w:rPr>
              <w:br/>
            </w:r>
            <w:r w:rsidRPr="00053D08">
              <w:rPr>
                <w:i/>
                <w:sz w:val="14"/>
                <w:szCs w:val="14"/>
              </w:rPr>
              <w:t xml:space="preserve">mines antipersonnel </w:t>
            </w:r>
            <w:r w:rsidR="00105786">
              <w:rPr>
                <w:i/>
                <w:sz w:val="14"/>
                <w:szCs w:val="14"/>
              </w:rPr>
              <w:br/>
            </w:r>
            <w:r w:rsidRPr="00053D08">
              <w:rPr>
                <w:i/>
                <w:sz w:val="14"/>
                <w:szCs w:val="14"/>
              </w:rPr>
              <w:t xml:space="preserve">est avérée </w:t>
            </w:r>
            <w:r w:rsidR="00E26483">
              <w:rPr>
                <w:i/>
                <w:sz w:val="14"/>
                <w:szCs w:val="14"/>
              </w:rPr>
              <w:br/>
            </w:r>
            <w:r w:rsidRPr="00053D08">
              <w:rPr>
                <w:i/>
                <w:sz w:val="14"/>
                <w:szCs w:val="14"/>
              </w:rPr>
              <w:t>(en m²)</w:t>
            </w:r>
          </w:p>
        </w:tc>
        <w:tc>
          <w:tcPr>
            <w:tcW w:w="13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180" w:lineRule="exact"/>
              <w:jc w:val="right"/>
              <w:rPr>
                <w:i/>
                <w:sz w:val="14"/>
                <w:szCs w:val="14"/>
              </w:rPr>
            </w:pPr>
            <w:r w:rsidRPr="00053D08">
              <w:rPr>
                <w:i/>
                <w:sz w:val="14"/>
                <w:szCs w:val="14"/>
              </w:rPr>
              <w:t xml:space="preserve">Superficie des zones </w:t>
            </w:r>
            <w:r w:rsidRPr="00053D08">
              <w:rPr>
                <w:i/>
                <w:sz w:val="14"/>
                <w:szCs w:val="14"/>
              </w:rPr>
              <w:br/>
              <w:t xml:space="preserve">où la présence de </w:t>
            </w:r>
            <w:r w:rsidRPr="00053D08">
              <w:rPr>
                <w:i/>
                <w:sz w:val="14"/>
                <w:szCs w:val="14"/>
              </w:rPr>
              <w:br/>
              <w:t xml:space="preserve">mines antipersonnel </w:t>
            </w:r>
            <w:r w:rsidRPr="00053D08">
              <w:rPr>
                <w:i/>
                <w:sz w:val="14"/>
                <w:szCs w:val="14"/>
              </w:rPr>
              <w:br/>
              <w:t xml:space="preserve">est soupçonnée </w:t>
            </w:r>
            <w:r w:rsidRPr="00053D08">
              <w:rPr>
                <w:i/>
                <w:sz w:val="14"/>
                <w:szCs w:val="14"/>
              </w:rPr>
              <w:br/>
              <w:t>(en m²)</w:t>
            </w:r>
          </w:p>
        </w:tc>
        <w:tc>
          <w:tcPr>
            <w:tcW w:w="1474" w:type="dxa"/>
            <w:tcBorders>
              <w:top w:val="single" w:sz="4" w:space="0" w:color="auto"/>
              <w:bottom w:val="single" w:sz="12" w:space="0" w:color="auto"/>
            </w:tcBorders>
            <w:shd w:val="clear" w:color="auto" w:fill="auto"/>
            <w:vAlign w:val="bottom"/>
          </w:tcPr>
          <w:p w:rsidR="00A92983" w:rsidRPr="00053D08" w:rsidRDefault="00A92983" w:rsidP="001355CC">
            <w:pPr>
              <w:suppressAutoHyphens w:val="0"/>
              <w:spacing w:before="80" w:after="80" w:line="180" w:lineRule="exact"/>
              <w:jc w:val="right"/>
              <w:rPr>
                <w:b/>
                <w:i/>
                <w:sz w:val="14"/>
                <w:szCs w:val="14"/>
              </w:rPr>
            </w:pPr>
            <w:r w:rsidRPr="00053D08">
              <w:rPr>
                <w:b/>
                <w:i/>
                <w:sz w:val="14"/>
                <w:szCs w:val="14"/>
              </w:rPr>
              <w:t xml:space="preserve">Superficie totale des zones où la présence </w:t>
            </w:r>
            <w:r w:rsidR="001355CC">
              <w:rPr>
                <w:b/>
                <w:i/>
                <w:sz w:val="14"/>
                <w:szCs w:val="14"/>
              </w:rPr>
              <w:br/>
            </w:r>
            <w:r w:rsidRPr="00053D08">
              <w:rPr>
                <w:b/>
                <w:i/>
                <w:sz w:val="14"/>
                <w:szCs w:val="14"/>
              </w:rPr>
              <w:t xml:space="preserve">de mines antipersonnel est avérée ou </w:t>
            </w:r>
            <w:r w:rsidR="001355CC">
              <w:rPr>
                <w:b/>
                <w:i/>
                <w:sz w:val="14"/>
                <w:szCs w:val="14"/>
              </w:rPr>
              <w:br/>
            </w:r>
            <w:r w:rsidRPr="00053D08">
              <w:rPr>
                <w:b/>
                <w:i/>
                <w:sz w:val="14"/>
                <w:szCs w:val="14"/>
              </w:rPr>
              <w:t>soupçonnée (en m²)</w:t>
            </w:r>
          </w:p>
        </w:tc>
      </w:tr>
      <w:tr w:rsidR="00D80DAE" w:rsidRPr="00053D08" w:rsidTr="006F039C">
        <w:trPr>
          <w:gridAfter w:val="1"/>
          <w:wAfter w:w="6" w:type="dxa"/>
        </w:trPr>
        <w:tc>
          <w:tcPr>
            <w:tcW w:w="1021" w:type="dxa"/>
            <w:vMerge w:val="restart"/>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Nord</w:t>
            </w:r>
          </w:p>
        </w:tc>
        <w:tc>
          <w:tcPr>
            <w:tcW w:w="1077" w:type="dxa"/>
            <w:tcBorders>
              <w:top w:val="single" w:sz="12" w:space="0" w:color="auto"/>
            </w:tcBorders>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Cabrite</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w:t>
            </w:r>
          </w:p>
        </w:tc>
        <w:tc>
          <w:tcPr>
            <w:tcW w:w="1418" w:type="dxa"/>
            <w:gridSpan w:val="2"/>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w:t>
            </w:r>
          </w:p>
        </w:tc>
        <w:tc>
          <w:tcPr>
            <w:tcW w:w="130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230 163</w:t>
            </w:r>
          </w:p>
        </w:tc>
        <w:tc>
          <w:tcPr>
            <w:tcW w:w="130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123 155</w:t>
            </w:r>
          </w:p>
        </w:tc>
        <w:tc>
          <w:tcPr>
            <w:tcW w:w="147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353 318</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Cancrinite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6</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155 587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101 914</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257 501</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Calcite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151 695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132 256</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283 951</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Total districts</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18</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537 445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357 325</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894 770</w:t>
            </w:r>
          </w:p>
        </w:tc>
      </w:tr>
      <w:tr w:rsidR="00D80DAE" w:rsidRPr="00053D08" w:rsidTr="006F039C">
        <w:trPr>
          <w:gridAfter w:val="1"/>
          <w:wAfter w:w="6" w:type="dxa"/>
        </w:trPr>
        <w:tc>
          <w:tcPr>
            <w:tcW w:w="1021"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Est</w:t>
            </w: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Carnalite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11</w:t>
            </w:r>
          </w:p>
        </w:tc>
        <w:tc>
          <w:tcPr>
            <w:tcW w:w="1304" w:type="dxa"/>
            <w:shd w:val="clear" w:color="auto" w:fill="auto"/>
            <w:vAlign w:val="bottom"/>
          </w:tcPr>
          <w:p w:rsidR="00A92983" w:rsidRPr="00053D08" w:rsidRDefault="00A92983" w:rsidP="00980F2C">
            <w:pPr>
              <w:suppressAutoHyphens w:val="0"/>
              <w:spacing w:before="40" w:after="40" w:line="220" w:lineRule="exact"/>
              <w:jc w:val="right"/>
              <w:rPr>
                <w:sz w:val="18"/>
              </w:rPr>
            </w:pPr>
            <w:r w:rsidRPr="00053D08">
              <w:rPr>
                <w:sz w:val="18"/>
              </w:rPr>
              <w:t>400</w:t>
            </w:r>
            <w:r w:rsidR="00980F2C">
              <w:rPr>
                <w:sz w:val="18"/>
              </w:rPr>
              <w:t xml:space="preserve"> 7</w:t>
            </w:r>
            <w:r w:rsidRPr="00053D08">
              <w:rPr>
                <w:sz w:val="18"/>
              </w:rPr>
              <w:t>71</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52 435</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453 206</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Cerite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321 473</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321 473</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Chalcocite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12</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680 128</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680 128</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Chromite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8</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300 691</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32 436</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333 127</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Chromium</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128 823</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13 345</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142 168</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Total districts</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1 510 413</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419 689</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1 930 102</w:t>
            </w:r>
          </w:p>
        </w:tc>
      </w:tr>
      <w:tr w:rsidR="00D80DAE" w:rsidRPr="00053D08" w:rsidTr="006F039C">
        <w:trPr>
          <w:gridAfter w:val="1"/>
          <w:wAfter w:w="6" w:type="dxa"/>
        </w:trPr>
        <w:tc>
          <w:tcPr>
            <w:tcW w:w="1021"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 xml:space="preserve">Centre </w:t>
            </w: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Cohenite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21</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21</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776 058</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776 058</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Coloradoite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485 502</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485 502</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Copper</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183 359</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183 359</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Total districts</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35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1 444 919</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1 444 919</w:t>
            </w:r>
          </w:p>
        </w:tc>
      </w:tr>
      <w:tr w:rsidR="00D80DAE" w:rsidRPr="00053D08" w:rsidTr="006F039C">
        <w:trPr>
          <w:gridAfter w:val="1"/>
          <w:wAfter w:w="6" w:type="dxa"/>
        </w:trPr>
        <w:tc>
          <w:tcPr>
            <w:tcW w:w="1021"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Sud</w:t>
            </w: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Corderoite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9</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9</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426 180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426 180</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Corundum</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109 677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109 677</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Covellite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8</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431 880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431 880</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Creedite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253 797</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253 797</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Cylindrite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24</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652 955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549 310</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1 202 265</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Cristobalite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489 178</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489 178</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Total districts</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42</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14</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56</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1 787 158</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1 038 488</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2 825 646</w:t>
            </w:r>
          </w:p>
        </w:tc>
      </w:tr>
      <w:tr w:rsidR="00D80DAE" w:rsidRPr="00053D08" w:rsidTr="006F039C">
        <w:trPr>
          <w:gridAfter w:val="1"/>
          <w:wAfter w:w="6" w:type="dxa"/>
        </w:trPr>
        <w:tc>
          <w:tcPr>
            <w:tcW w:w="1021"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Ouest</w:t>
            </w: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Crocoite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794 754</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794 754</w:t>
            </w:r>
          </w:p>
        </w:tc>
      </w:tr>
      <w:tr w:rsidR="00D80DAE" w:rsidRPr="00053D08" w:rsidTr="006F039C">
        <w:trPr>
          <w:gridAfter w:val="1"/>
          <w:wAfter w:w="6" w:type="dxa"/>
        </w:trPr>
        <w:tc>
          <w:tcPr>
            <w:tcW w:w="1021" w:type="dxa"/>
            <w:vMerge/>
            <w:shd w:val="clear" w:color="auto" w:fill="auto"/>
          </w:tcPr>
          <w:p w:rsidR="00A92983" w:rsidRPr="00053D08" w:rsidRDefault="00A92983" w:rsidP="00A92983">
            <w:pPr>
              <w:suppressAutoHyphens w:val="0"/>
              <w:spacing w:before="40" w:after="40" w:line="220" w:lineRule="exact"/>
              <w:rPr>
                <w:sz w:val="18"/>
              </w:rPr>
            </w:pPr>
          </w:p>
        </w:tc>
        <w:tc>
          <w:tcPr>
            <w:tcW w:w="1077" w:type="dxa"/>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Crossite</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w:t>
            </w:r>
          </w:p>
        </w:tc>
        <w:tc>
          <w:tcPr>
            <w:tcW w:w="1418" w:type="dxa"/>
            <w:gridSpan w:val="2"/>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6</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1 389 373</w:t>
            </w:r>
          </w:p>
        </w:tc>
        <w:tc>
          <w:tcPr>
            <w:tcW w:w="1474" w:type="dxa"/>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1 389 373</w:t>
            </w:r>
          </w:p>
        </w:tc>
      </w:tr>
      <w:tr w:rsidR="00D80DAE" w:rsidRPr="00053D08" w:rsidTr="006F039C">
        <w:trPr>
          <w:gridAfter w:val="1"/>
          <w:wAfter w:w="6" w:type="dxa"/>
        </w:trPr>
        <w:tc>
          <w:tcPr>
            <w:tcW w:w="1021" w:type="dxa"/>
            <w:vMerge/>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p>
        </w:tc>
        <w:tc>
          <w:tcPr>
            <w:tcW w:w="1077" w:type="dxa"/>
            <w:tcBorders>
              <w:bottom w:val="single" w:sz="4" w:space="0" w:color="auto"/>
            </w:tcBorders>
            <w:shd w:val="clear" w:color="auto" w:fill="auto"/>
            <w:vAlign w:val="bottom"/>
          </w:tcPr>
          <w:p w:rsidR="00A92983" w:rsidRPr="00053D08" w:rsidRDefault="00A92983" w:rsidP="00CF1931">
            <w:pPr>
              <w:suppressAutoHyphens w:val="0"/>
              <w:spacing w:before="40" w:after="40" w:line="220" w:lineRule="exact"/>
              <w:rPr>
                <w:sz w:val="18"/>
              </w:rPr>
            </w:pPr>
            <w:r w:rsidRPr="00053D08">
              <w:rPr>
                <w:sz w:val="18"/>
              </w:rPr>
              <w:t>Total districts</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077"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11</w:t>
            </w:r>
          </w:p>
        </w:tc>
        <w:tc>
          <w:tcPr>
            <w:tcW w:w="1418" w:type="dxa"/>
            <w:gridSpan w:val="2"/>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11</w:t>
            </w:r>
          </w:p>
        </w:tc>
        <w:tc>
          <w:tcPr>
            <w:tcW w:w="130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130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2 184 127</w:t>
            </w:r>
          </w:p>
        </w:tc>
        <w:tc>
          <w:tcPr>
            <w:tcW w:w="147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b/>
                <w:sz w:val="18"/>
              </w:rPr>
            </w:pPr>
            <w:r w:rsidRPr="00053D08">
              <w:rPr>
                <w:b/>
                <w:sz w:val="18"/>
              </w:rPr>
              <w:t>2 184 127</w:t>
            </w:r>
          </w:p>
        </w:tc>
      </w:tr>
      <w:tr w:rsidR="006F039C" w:rsidRPr="00D67010" w:rsidTr="006F039C">
        <w:tc>
          <w:tcPr>
            <w:tcW w:w="1021" w:type="dxa"/>
            <w:tcBorders>
              <w:top w:val="single" w:sz="4" w:space="0" w:color="auto"/>
              <w:bottom w:val="single" w:sz="12" w:space="0" w:color="auto"/>
            </w:tcBorders>
            <w:shd w:val="clear" w:color="auto" w:fill="auto"/>
          </w:tcPr>
          <w:p w:rsidR="00D67010" w:rsidRPr="006F039C" w:rsidRDefault="00D67010" w:rsidP="00D67010">
            <w:pPr>
              <w:suppressAutoHyphens w:val="0"/>
              <w:spacing w:before="80" w:after="80" w:line="220" w:lineRule="exact"/>
              <w:ind w:left="284"/>
              <w:rPr>
                <w:b/>
                <w:bCs/>
                <w:spacing w:val="-2"/>
                <w:sz w:val="18"/>
              </w:rPr>
            </w:pPr>
            <w:r w:rsidRPr="006F039C">
              <w:rPr>
                <w:b/>
                <w:bCs/>
                <w:spacing w:val="-2"/>
                <w:sz w:val="18"/>
              </w:rPr>
              <w:t>Total provinces</w:t>
            </w:r>
          </w:p>
        </w:tc>
        <w:tc>
          <w:tcPr>
            <w:tcW w:w="1078" w:type="dxa"/>
            <w:tcBorders>
              <w:top w:val="single" w:sz="4" w:space="0" w:color="auto"/>
              <w:bottom w:val="single" w:sz="12" w:space="0" w:color="auto"/>
            </w:tcBorders>
            <w:shd w:val="clear" w:color="auto" w:fill="auto"/>
          </w:tcPr>
          <w:p w:rsidR="00D67010" w:rsidRPr="00D67010" w:rsidRDefault="00D67010" w:rsidP="00A92983">
            <w:pPr>
              <w:suppressAutoHyphens w:val="0"/>
              <w:spacing w:before="40" w:after="40" w:line="220" w:lineRule="exact"/>
              <w:jc w:val="right"/>
              <w:rPr>
                <w:b/>
                <w:sz w:val="18"/>
              </w:rPr>
            </w:pPr>
          </w:p>
        </w:tc>
        <w:tc>
          <w:tcPr>
            <w:tcW w:w="965" w:type="dxa"/>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124</w:t>
            </w:r>
          </w:p>
        </w:tc>
        <w:tc>
          <w:tcPr>
            <w:tcW w:w="1135" w:type="dxa"/>
            <w:gridSpan w:val="2"/>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41</w:t>
            </w:r>
          </w:p>
        </w:tc>
        <w:tc>
          <w:tcPr>
            <w:tcW w:w="1363" w:type="dxa"/>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165</w:t>
            </w:r>
          </w:p>
        </w:tc>
        <w:tc>
          <w:tcPr>
            <w:tcW w:w="1305" w:type="dxa"/>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5 367 266</w:t>
            </w:r>
          </w:p>
        </w:tc>
        <w:tc>
          <w:tcPr>
            <w:tcW w:w="1303" w:type="dxa"/>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3 999 629</w:t>
            </w:r>
          </w:p>
        </w:tc>
        <w:tc>
          <w:tcPr>
            <w:tcW w:w="1475" w:type="dxa"/>
            <w:gridSpan w:val="2"/>
            <w:tcBorders>
              <w:top w:val="single" w:sz="4" w:space="0" w:color="auto"/>
              <w:bottom w:val="single" w:sz="12" w:space="0" w:color="auto"/>
            </w:tcBorders>
            <w:shd w:val="clear" w:color="auto" w:fill="auto"/>
            <w:vAlign w:val="bottom"/>
          </w:tcPr>
          <w:p w:rsidR="00D67010" w:rsidRPr="00D67010" w:rsidRDefault="00D67010" w:rsidP="00A92983">
            <w:pPr>
              <w:suppressAutoHyphens w:val="0"/>
              <w:spacing w:before="40" w:after="40" w:line="220" w:lineRule="exact"/>
              <w:jc w:val="right"/>
              <w:rPr>
                <w:b/>
                <w:sz w:val="18"/>
              </w:rPr>
            </w:pPr>
            <w:r w:rsidRPr="00D67010">
              <w:rPr>
                <w:b/>
                <w:sz w:val="18"/>
              </w:rPr>
              <w:t>9 366 895</w:t>
            </w:r>
          </w:p>
        </w:tc>
      </w:tr>
    </w:tbl>
    <w:p w:rsidR="00A92983" w:rsidRPr="00123603" w:rsidRDefault="00A92983" w:rsidP="00A259B0">
      <w:pPr>
        <w:pStyle w:val="ParNoG"/>
        <w:spacing w:before="240" w:after="100" w:line="238" w:lineRule="exact"/>
        <w:rPr>
          <w:spacing w:val="-2"/>
        </w:rPr>
      </w:pPr>
      <w:r w:rsidRPr="00123603">
        <w:rPr>
          <w:spacing w:val="-2"/>
        </w:rPr>
        <w:t>En 2014, Minelande a été en mesure de déclarer que 23 zones, représentant une superficie totale de 1</w:t>
      </w:r>
      <w:r w:rsidR="00227E43" w:rsidRPr="00123603">
        <w:rPr>
          <w:spacing w:val="-2"/>
        </w:rPr>
        <w:t> </w:t>
      </w:r>
      <w:r w:rsidRPr="00123603">
        <w:rPr>
          <w:spacing w:val="-2"/>
        </w:rPr>
        <w:t>096</w:t>
      </w:r>
      <w:r w:rsidR="00227E43" w:rsidRPr="00123603">
        <w:rPr>
          <w:spacing w:val="-2"/>
        </w:rPr>
        <w:t> </w:t>
      </w:r>
      <w:r w:rsidRPr="00123603">
        <w:rPr>
          <w:spacing w:val="-2"/>
        </w:rPr>
        <w:t xml:space="preserve">999 mètres carrés, ne présentaient plus aucun danger lié à la présence avérée ou soupçonnée de mines antipersonnel et qu’elles étaient adaptées à une activité humaine normale (voir annexe III). Des zones ont été rouvertes dans quatre districts de deux provinces, les efforts engagés ayant permis de déclarer la mise en œuvre comme </w:t>
      </w:r>
      <w:r w:rsidRPr="00123603">
        <w:rPr>
          <w:spacing w:val="-2"/>
        </w:rPr>
        <w:lastRenderedPageBreak/>
        <w:t>achevée dans le district de Danburite de la province Ouest. Lors des opérations de réouverture de ces zones, un nombre total de 10 065 mines antipersonnel et de 143 autres engins explosifs (à savoir des mines antiv</w:t>
      </w:r>
      <w:r w:rsidR="00053D08" w:rsidRPr="00123603">
        <w:rPr>
          <w:spacing w:val="-2"/>
        </w:rPr>
        <w:t>é</w:t>
      </w:r>
      <w:r w:rsidRPr="00123603">
        <w:rPr>
          <w:spacing w:val="-2"/>
        </w:rPr>
        <w:t>hicule et des munitions non explosées) ont été détruits.</w:t>
      </w:r>
    </w:p>
    <w:p w:rsidR="00A92983" w:rsidRPr="00053D08" w:rsidRDefault="00A92983" w:rsidP="00BB2D90">
      <w:pPr>
        <w:pStyle w:val="H23G"/>
        <w:ind w:left="0" w:firstLine="0"/>
      </w:pPr>
      <w:r w:rsidRPr="00053D08">
        <w:t>Récapitulatif des zones rouvertes et des dispositifs détruits (1</w:t>
      </w:r>
      <w:r w:rsidRPr="00053D08">
        <w:rPr>
          <w:vertAlign w:val="superscript"/>
        </w:rPr>
        <w:t>er</w:t>
      </w:r>
      <w:r w:rsidR="001F73AC" w:rsidRPr="00053D08">
        <w:t> </w:t>
      </w:r>
      <w:r w:rsidRPr="00053D08">
        <w:t>janvier-31 décembre 2014)</w:t>
      </w:r>
    </w:p>
    <w:tbl>
      <w:tblPr>
        <w:tblW w:w="9639" w:type="dxa"/>
        <w:tblLayout w:type="fixed"/>
        <w:tblCellMar>
          <w:left w:w="0" w:type="dxa"/>
          <w:right w:w="0" w:type="dxa"/>
        </w:tblCellMar>
        <w:tblLook w:val="00A0" w:firstRow="1" w:lastRow="0" w:firstColumn="1" w:lastColumn="0" w:noHBand="0" w:noVBand="0"/>
      </w:tblPr>
      <w:tblGrid>
        <w:gridCol w:w="965"/>
        <w:gridCol w:w="1248"/>
        <w:gridCol w:w="853"/>
        <w:gridCol w:w="826"/>
        <w:gridCol w:w="1134"/>
        <w:gridCol w:w="1147"/>
        <w:gridCol w:w="1316"/>
        <w:gridCol w:w="1274"/>
        <w:gridCol w:w="876"/>
      </w:tblGrid>
      <w:tr w:rsidR="00A92983" w:rsidRPr="00053D08" w:rsidTr="00A92983">
        <w:trPr>
          <w:tblHeader/>
        </w:trPr>
        <w:tc>
          <w:tcPr>
            <w:tcW w:w="965"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Province</w:t>
            </w:r>
          </w:p>
        </w:tc>
        <w:tc>
          <w:tcPr>
            <w:tcW w:w="124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r w:rsidRPr="00053D08">
              <w:rPr>
                <w:i/>
                <w:sz w:val="16"/>
              </w:rPr>
              <w:t>District</w:t>
            </w:r>
          </w:p>
        </w:tc>
        <w:tc>
          <w:tcPr>
            <w:tcW w:w="85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 xml:space="preserve">Superficie </w:t>
            </w:r>
            <w:r w:rsidRPr="00053D08">
              <w:rPr>
                <w:i/>
                <w:sz w:val="16"/>
              </w:rPr>
              <w:br/>
              <w:t xml:space="preserve">déclarée </w:t>
            </w:r>
            <w:r w:rsidRPr="00053D08">
              <w:rPr>
                <w:i/>
                <w:sz w:val="16"/>
              </w:rPr>
              <w:br/>
              <w:t>sûre (m²)</w:t>
            </w:r>
          </w:p>
        </w:tc>
        <w:tc>
          <w:tcPr>
            <w:tcW w:w="82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 xml:space="preserve">Superficie </w:t>
            </w:r>
            <w:r w:rsidRPr="00053D08">
              <w:rPr>
                <w:i/>
                <w:sz w:val="16"/>
              </w:rPr>
              <w:br/>
              <w:t xml:space="preserve">réduite </w:t>
            </w:r>
            <w:r w:rsidRPr="00053D08">
              <w:rPr>
                <w:i/>
                <w:sz w:val="16"/>
              </w:rPr>
              <w:br/>
              <w:t>(m²)</w:t>
            </w:r>
          </w:p>
        </w:tc>
        <w:tc>
          <w:tcPr>
            <w:tcW w:w="113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 xml:space="preserve">Superficie </w:t>
            </w:r>
            <w:r w:rsidRPr="00053D08">
              <w:rPr>
                <w:i/>
                <w:sz w:val="16"/>
              </w:rPr>
              <w:br/>
              <w:t xml:space="preserve"> déminée et </w:t>
            </w:r>
            <w:r w:rsidRPr="00053D08">
              <w:rPr>
                <w:i/>
                <w:sz w:val="16"/>
              </w:rPr>
              <w:br/>
              <w:t>dépolluée (m²)</w:t>
            </w:r>
          </w:p>
        </w:tc>
        <w:tc>
          <w:tcPr>
            <w:tcW w:w="114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b/>
                <w:bCs/>
                <w:i/>
                <w:sz w:val="16"/>
              </w:rPr>
            </w:pPr>
            <w:r w:rsidRPr="00053D08">
              <w:rPr>
                <w:b/>
                <w:i/>
                <w:sz w:val="16"/>
              </w:rPr>
              <w:t xml:space="preserve">Superficie </w:t>
            </w:r>
            <w:r w:rsidRPr="00053D08">
              <w:rPr>
                <w:b/>
                <w:i/>
                <w:sz w:val="16"/>
              </w:rPr>
              <w:br/>
              <w:t>totale rouverte (m²)</w:t>
            </w:r>
          </w:p>
        </w:tc>
        <w:tc>
          <w:tcPr>
            <w:tcW w:w="131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de mines antipersonnel détruites</w:t>
            </w:r>
          </w:p>
        </w:tc>
        <w:tc>
          <w:tcPr>
            <w:tcW w:w="127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Nombre d’autres engins explosifs détruits</w:t>
            </w:r>
          </w:p>
        </w:tc>
        <w:tc>
          <w:tcPr>
            <w:tcW w:w="87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 xml:space="preserve">Nombre </w:t>
            </w:r>
            <w:r w:rsidRPr="00053D08">
              <w:rPr>
                <w:i/>
                <w:sz w:val="16"/>
              </w:rPr>
              <w:br/>
              <w:t xml:space="preserve">de zones </w:t>
            </w:r>
            <w:r w:rsidRPr="00053D08">
              <w:rPr>
                <w:i/>
                <w:sz w:val="16"/>
              </w:rPr>
              <w:br/>
              <w:t>rouvertes</w:t>
            </w:r>
          </w:p>
        </w:tc>
      </w:tr>
      <w:tr w:rsidR="00A92983" w:rsidRPr="00053D08" w:rsidTr="00A92983">
        <w:tc>
          <w:tcPr>
            <w:tcW w:w="965" w:type="dxa"/>
            <w:vMerge w:val="restart"/>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Sud</w:t>
            </w:r>
          </w:p>
        </w:tc>
        <w:tc>
          <w:tcPr>
            <w:tcW w:w="1248"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rPr>
                <w:sz w:val="18"/>
              </w:rPr>
            </w:pPr>
            <w:r w:rsidRPr="00053D08">
              <w:rPr>
                <w:sz w:val="18"/>
              </w:rPr>
              <w:t>Corundum</w:t>
            </w:r>
          </w:p>
        </w:tc>
        <w:tc>
          <w:tcPr>
            <w:tcW w:w="853"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826"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130 673</w:t>
            </w:r>
          </w:p>
        </w:tc>
        <w:tc>
          <w:tcPr>
            <w:tcW w:w="113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74 163</w:t>
            </w:r>
          </w:p>
        </w:tc>
        <w:tc>
          <w:tcPr>
            <w:tcW w:w="114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204 836</w:t>
            </w:r>
          </w:p>
        </w:tc>
        <w:tc>
          <w:tcPr>
            <w:tcW w:w="1316"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3 460</w:t>
            </w:r>
          </w:p>
        </w:tc>
        <w:tc>
          <w:tcPr>
            <w:tcW w:w="127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78</w:t>
            </w:r>
          </w:p>
        </w:tc>
        <w:tc>
          <w:tcPr>
            <w:tcW w:w="876"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r>
      <w:tr w:rsidR="00A92983" w:rsidRPr="00053D08" w:rsidTr="00620BD2">
        <w:tc>
          <w:tcPr>
            <w:tcW w:w="965" w:type="dxa"/>
            <w:vMerge/>
            <w:shd w:val="clear" w:color="auto" w:fill="auto"/>
          </w:tcPr>
          <w:p w:rsidR="00A92983" w:rsidRPr="00053D08" w:rsidRDefault="00A92983" w:rsidP="00A92983">
            <w:pPr>
              <w:suppressAutoHyphens w:val="0"/>
              <w:spacing w:before="40" w:after="40" w:line="220" w:lineRule="exact"/>
              <w:rPr>
                <w:sz w:val="18"/>
              </w:rPr>
            </w:pPr>
          </w:p>
        </w:tc>
        <w:tc>
          <w:tcPr>
            <w:tcW w:w="1248"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rPr>
                <w:sz w:val="18"/>
              </w:rPr>
            </w:pPr>
            <w:r w:rsidRPr="00053D08">
              <w:rPr>
                <w:sz w:val="18"/>
              </w:rPr>
              <w:t>Cristobalite</w:t>
            </w:r>
          </w:p>
        </w:tc>
        <w:tc>
          <w:tcPr>
            <w:tcW w:w="853"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301 513</w:t>
            </w:r>
          </w:p>
        </w:tc>
        <w:tc>
          <w:tcPr>
            <w:tcW w:w="82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13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147"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301 513</w:t>
            </w:r>
          </w:p>
        </w:tc>
        <w:tc>
          <w:tcPr>
            <w:tcW w:w="131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27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87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w:t>
            </w:r>
          </w:p>
        </w:tc>
      </w:tr>
      <w:tr w:rsidR="00A92983" w:rsidRPr="00053D08" w:rsidTr="00620BD2">
        <w:tc>
          <w:tcPr>
            <w:tcW w:w="965" w:type="dxa"/>
            <w:vMerge/>
            <w:shd w:val="clear" w:color="auto" w:fill="auto"/>
          </w:tcPr>
          <w:p w:rsidR="00A92983" w:rsidRPr="00053D08" w:rsidRDefault="00A92983" w:rsidP="00A92983">
            <w:pPr>
              <w:suppressAutoHyphens w:val="0"/>
              <w:spacing w:before="40" w:after="40" w:line="220" w:lineRule="exact"/>
              <w:rPr>
                <w:sz w:val="18"/>
              </w:rPr>
            </w:pPr>
          </w:p>
        </w:tc>
        <w:tc>
          <w:tcPr>
            <w:tcW w:w="1248" w:type="dxa"/>
            <w:tcBorders>
              <w:top w:val="single" w:sz="4" w:space="0" w:color="auto"/>
              <w:bottom w:val="single" w:sz="4" w:space="0" w:color="auto"/>
            </w:tcBorders>
            <w:shd w:val="clear" w:color="auto" w:fill="auto"/>
            <w:vAlign w:val="bottom"/>
          </w:tcPr>
          <w:p w:rsidR="00A92983" w:rsidRPr="00053D08" w:rsidRDefault="00A92983" w:rsidP="00980F2C">
            <w:pPr>
              <w:suppressAutoHyphens w:val="0"/>
              <w:spacing w:before="80" w:after="80" w:line="220" w:lineRule="exact"/>
              <w:ind w:left="284"/>
              <w:rPr>
                <w:sz w:val="18"/>
              </w:rPr>
            </w:pPr>
            <w:r w:rsidRPr="00980F2C">
              <w:rPr>
                <w:b/>
                <w:sz w:val="18"/>
              </w:rPr>
              <w:t>Sous-total</w:t>
            </w:r>
          </w:p>
        </w:tc>
        <w:tc>
          <w:tcPr>
            <w:tcW w:w="853"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301 513</w:t>
            </w:r>
          </w:p>
        </w:tc>
        <w:tc>
          <w:tcPr>
            <w:tcW w:w="826"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130 673</w:t>
            </w:r>
          </w:p>
        </w:tc>
        <w:tc>
          <w:tcPr>
            <w:tcW w:w="1134"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74 163</w:t>
            </w:r>
          </w:p>
        </w:tc>
        <w:tc>
          <w:tcPr>
            <w:tcW w:w="1147"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bCs/>
                <w:sz w:val="18"/>
              </w:rPr>
            </w:pPr>
            <w:r w:rsidRPr="00980F2C">
              <w:rPr>
                <w:b/>
                <w:sz w:val="18"/>
              </w:rPr>
              <w:t>506 349</w:t>
            </w:r>
          </w:p>
        </w:tc>
        <w:tc>
          <w:tcPr>
            <w:tcW w:w="1316"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3 460</w:t>
            </w:r>
          </w:p>
        </w:tc>
        <w:tc>
          <w:tcPr>
            <w:tcW w:w="1274"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78</w:t>
            </w:r>
          </w:p>
        </w:tc>
        <w:tc>
          <w:tcPr>
            <w:tcW w:w="876" w:type="dxa"/>
            <w:tcBorders>
              <w:top w:val="single" w:sz="4" w:space="0" w:color="auto"/>
              <w:bottom w:val="single" w:sz="4" w:space="0" w:color="auto"/>
            </w:tcBorders>
            <w:shd w:val="clear" w:color="auto" w:fill="auto"/>
            <w:vAlign w:val="bottom"/>
          </w:tcPr>
          <w:p w:rsidR="00A92983" w:rsidRPr="00980F2C" w:rsidRDefault="00A92983" w:rsidP="00A92983">
            <w:pPr>
              <w:suppressAutoHyphens w:val="0"/>
              <w:spacing w:before="40" w:after="40" w:line="220" w:lineRule="exact"/>
              <w:jc w:val="right"/>
              <w:rPr>
                <w:b/>
                <w:sz w:val="18"/>
              </w:rPr>
            </w:pPr>
            <w:r w:rsidRPr="00980F2C">
              <w:rPr>
                <w:b/>
                <w:sz w:val="18"/>
              </w:rPr>
              <w:t>10</w:t>
            </w:r>
          </w:p>
        </w:tc>
      </w:tr>
      <w:tr w:rsidR="00A92983" w:rsidRPr="00053D08" w:rsidTr="00620BD2">
        <w:tc>
          <w:tcPr>
            <w:tcW w:w="965"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Ouest</w:t>
            </w:r>
          </w:p>
        </w:tc>
        <w:tc>
          <w:tcPr>
            <w:tcW w:w="1248"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rPr>
                <w:sz w:val="18"/>
              </w:rPr>
            </w:pPr>
            <w:r w:rsidRPr="00053D08">
              <w:rPr>
                <w:sz w:val="18"/>
              </w:rPr>
              <w:t>Crocoite</w:t>
            </w:r>
          </w:p>
        </w:tc>
        <w:tc>
          <w:tcPr>
            <w:tcW w:w="853"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826"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134"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228 916</w:t>
            </w:r>
          </w:p>
        </w:tc>
        <w:tc>
          <w:tcPr>
            <w:tcW w:w="1147"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228 916</w:t>
            </w:r>
          </w:p>
        </w:tc>
        <w:tc>
          <w:tcPr>
            <w:tcW w:w="1316"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5 720</w:t>
            </w:r>
          </w:p>
        </w:tc>
        <w:tc>
          <w:tcPr>
            <w:tcW w:w="1274"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w:t>
            </w:r>
            <w:bookmarkStart w:id="0" w:name="_GoBack"/>
            <w:bookmarkEnd w:id="0"/>
            <w:r w:rsidRPr="00053D08">
              <w:rPr>
                <w:sz w:val="18"/>
              </w:rPr>
              <w:t>5</w:t>
            </w:r>
          </w:p>
        </w:tc>
        <w:tc>
          <w:tcPr>
            <w:tcW w:w="876" w:type="dxa"/>
            <w:tcBorders>
              <w:top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w:t>
            </w:r>
          </w:p>
        </w:tc>
      </w:tr>
      <w:tr w:rsidR="00A92983" w:rsidRPr="00053D08" w:rsidTr="00A92983">
        <w:tc>
          <w:tcPr>
            <w:tcW w:w="965" w:type="dxa"/>
            <w:vMerge/>
            <w:shd w:val="clear" w:color="auto" w:fill="auto"/>
          </w:tcPr>
          <w:p w:rsidR="00A92983" w:rsidRPr="00053D08" w:rsidRDefault="00A92983" w:rsidP="00A92983">
            <w:pPr>
              <w:suppressAutoHyphens w:val="0"/>
              <w:spacing w:before="40" w:after="40" w:line="220" w:lineRule="exact"/>
              <w:rPr>
                <w:sz w:val="18"/>
              </w:rPr>
            </w:pPr>
          </w:p>
        </w:tc>
        <w:tc>
          <w:tcPr>
            <w:tcW w:w="1248"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rPr>
                <w:sz w:val="18"/>
              </w:rPr>
            </w:pPr>
            <w:r w:rsidRPr="00053D08">
              <w:rPr>
                <w:sz w:val="18"/>
              </w:rPr>
              <w:t>Danburite</w:t>
            </w:r>
          </w:p>
        </w:tc>
        <w:tc>
          <w:tcPr>
            <w:tcW w:w="853"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317 597</w:t>
            </w:r>
          </w:p>
        </w:tc>
        <w:tc>
          <w:tcPr>
            <w:tcW w:w="82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21 384</w:t>
            </w:r>
          </w:p>
        </w:tc>
        <w:tc>
          <w:tcPr>
            <w:tcW w:w="113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22 753</w:t>
            </w:r>
          </w:p>
        </w:tc>
        <w:tc>
          <w:tcPr>
            <w:tcW w:w="1147"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361 734</w:t>
            </w:r>
          </w:p>
        </w:tc>
        <w:tc>
          <w:tcPr>
            <w:tcW w:w="131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885</w:t>
            </w:r>
          </w:p>
        </w:tc>
        <w:tc>
          <w:tcPr>
            <w:tcW w:w="127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876"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w:t>
            </w:r>
          </w:p>
        </w:tc>
      </w:tr>
      <w:tr w:rsidR="00A92983" w:rsidRPr="00053D08" w:rsidTr="00A92983">
        <w:tc>
          <w:tcPr>
            <w:tcW w:w="965" w:type="dxa"/>
            <w:vMerge/>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p>
        </w:tc>
        <w:tc>
          <w:tcPr>
            <w:tcW w:w="1248"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ind w:left="284"/>
              <w:rPr>
                <w:b/>
                <w:bCs/>
                <w:sz w:val="18"/>
              </w:rPr>
            </w:pPr>
            <w:r w:rsidRPr="00053D08">
              <w:rPr>
                <w:b/>
                <w:sz w:val="18"/>
              </w:rPr>
              <w:t>Sous-total</w:t>
            </w:r>
          </w:p>
        </w:tc>
        <w:tc>
          <w:tcPr>
            <w:tcW w:w="853"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317 597</w:t>
            </w:r>
          </w:p>
        </w:tc>
        <w:tc>
          <w:tcPr>
            <w:tcW w:w="826"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21 384</w:t>
            </w:r>
          </w:p>
        </w:tc>
        <w:tc>
          <w:tcPr>
            <w:tcW w:w="1134" w:type="dxa"/>
            <w:tcBorders>
              <w:top w:val="single" w:sz="4" w:space="0" w:color="auto"/>
              <w:bottom w:val="single" w:sz="4" w:space="0" w:color="auto"/>
            </w:tcBorders>
            <w:shd w:val="clear" w:color="auto" w:fill="auto"/>
            <w:vAlign w:val="bottom"/>
          </w:tcPr>
          <w:p w:rsidR="00A92983" w:rsidRPr="00053D08" w:rsidRDefault="00A92983" w:rsidP="00BB2D90">
            <w:pPr>
              <w:suppressAutoHyphens w:val="0"/>
              <w:spacing w:before="80" w:after="80" w:line="220" w:lineRule="exact"/>
              <w:jc w:val="right"/>
              <w:rPr>
                <w:b/>
                <w:bCs/>
                <w:sz w:val="18"/>
              </w:rPr>
            </w:pPr>
            <w:r w:rsidRPr="00053D08">
              <w:rPr>
                <w:b/>
                <w:sz w:val="18"/>
              </w:rPr>
              <w:t>251</w:t>
            </w:r>
            <w:r w:rsidR="00BB2D90">
              <w:rPr>
                <w:b/>
                <w:sz w:val="18"/>
              </w:rPr>
              <w:t xml:space="preserve"> </w:t>
            </w:r>
            <w:r w:rsidRPr="00053D08">
              <w:rPr>
                <w:b/>
                <w:sz w:val="18"/>
              </w:rPr>
              <w:t>669</w:t>
            </w:r>
          </w:p>
        </w:tc>
        <w:tc>
          <w:tcPr>
            <w:tcW w:w="1147"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590 650</w:t>
            </w:r>
          </w:p>
        </w:tc>
        <w:tc>
          <w:tcPr>
            <w:tcW w:w="1316"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6 605</w:t>
            </w:r>
          </w:p>
        </w:tc>
        <w:tc>
          <w:tcPr>
            <w:tcW w:w="1274"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65</w:t>
            </w:r>
          </w:p>
        </w:tc>
        <w:tc>
          <w:tcPr>
            <w:tcW w:w="876" w:type="dxa"/>
            <w:tcBorders>
              <w:top w:val="single" w:sz="4" w:space="0" w:color="auto"/>
              <w:bottom w:val="single" w:sz="4"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13</w:t>
            </w:r>
          </w:p>
        </w:tc>
      </w:tr>
      <w:tr w:rsidR="00A92983" w:rsidRPr="00053D08" w:rsidTr="00A92983">
        <w:tc>
          <w:tcPr>
            <w:tcW w:w="965" w:type="dxa"/>
            <w:tcBorders>
              <w:top w:val="single" w:sz="4" w:space="0" w:color="auto"/>
              <w:bottom w:val="single" w:sz="12" w:space="0" w:color="auto"/>
            </w:tcBorders>
            <w:shd w:val="clear" w:color="auto" w:fill="auto"/>
          </w:tcPr>
          <w:p w:rsidR="00A92983" w:rsidRPr="00053D08" w:rsidRDefault="00A92983" w:rsidP="00A92983">
            <w:pPr>
              <w:suppressAutoHyphens w:val="0"/>
              <w:spacing w:before="40" w:after="40" w:line="220" w:lineRule="exact"/>
              <w:rPr>
                <w:b/>
                <w:bCs/>
                <w:sz w:val="18"/>
              </w:rPr>
            </w:pPr>
          </w:p>
        </w:tc>
        <w:tc>
          <w:tcPr>
            <w:tcW w:w="1248"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ind w:left="284"/>
              <w:rPr>
                <w:b/>
                <w:bCs/>
                <w:sz w:val="18"/>
              </w:rPr>
            </w:pPr>
            <w:r w:rsidRPr="00053D08">
              <w:rPr>
                <w:b/>
                <w:sz w:val="18"/>
              </w:rPr>
              <w:t>Total</w:t>
            </w:r>
          </w:p>
        </w:tc>
        <w:tc>
          <w:tcPr>
            <w:tcW w:w="853"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619</w:t>
            </w:r>
            <w:r w:rsidR="00586F71">
              <w:rPr>
                <w:b/>
                <w:sz w:val="18"/>
              </w:rPr>
              <w:t xml:space="preserve"> </w:t>
            </w:r>
            <w:r w:rsidRPr="00053D08">
              <w:rPr>
                <w:b/>
                <w:sz w:val="18"/>
              </w:rPr>
              <w:t>110</w:t>
            </w:r>
          </w:p>
        </w:tc>
        <w:tc>
          <w:tcPr>
            <w:tcW w:w="82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152 057</w:t>
            </w:r>
          </w:p>
        </w:tc>
        <w:tc>
          <w:tcPr>
            <w:tcW w:w="113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325 832</w:t>
            </w:r>
          </w:p>
        </w:tc>
        <w:tc>
          <w:tcPr>
            <w:tcW w:w="114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1 096 999</w:t>
            </w:r>
          </w:p>
        </w:tc>
        <w:tc>
          <w:tcPr>
            <w:tcW w:w="131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10 065</w:t>
            </w:r>
          </w:p>
        </w:tc>
        <w:tc>
          <w:tcPr>
            <w:tcW w:w="127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143</w:t>
            </w:r>
          </w:p>
        </w:tc>
        <w:tc>
          <w:tcPr>
            <w:tcW w:w="876"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20" w:lineRule="exact"/>
              <w:jc w:val="right"/>
              <w:rPr>
                <w:b/>
                <w:bCs/>
                <w:sz w:val="18"/>
              </w:rPr>
            </w:pPr>
            <w:r w:rsidRPr="00053D08">
              <w:rPr>
                <w:b/>
                <w:sz w:val="18"/>
              </w:rPr>
              <w:t>23</w:t>
            </w:r>
          </w:p>
        </w:tc>
      </w:tr>
    </w:tbl>
    <w:p w:rsidR="00A92983" w:rsidRPr="00053D08" w:rsidRDefault="00A92983" w:rsidP="00A259B0">
      <w:pPr>
        <w:pStyle w:val="ParNoG"/>
        <w:spacing w:before="240" w:after="100" w:line="238" w:lineRule="exact"/>
      </w:pPr>
      <w:r w:rsidRPr="00053D08">
        <w:t>Dans la demande de prolongation du délai qu’elle a soumise en 2013, la République de Minelande a pris des engagements assortis d’un calendrier en vue d’accroître les efforts déployés pour mettre en œuvre l’article 5 de la Convention. Eu égard à ces engagements, en 2014, Minelande a renforcé sa capacité en matière d’information sur la lutte antimines en offrant un complément de formation à trois spécialistes de la gestion de l’information et en effectuant une migration vers la version 12.3 du système de gestion de l’information SGILAM. En ce qui concerne la décision prise à la treizième Assemblée des États parties</w:t>
      </w:r>
      <w:r w:rsidR="001D218C">
        <w:t xml:space="preserve"> en 2013</w:t>
      </w:r>
      <w:r w:rsidRPr="00053D08">
        <w:t>, par laquelle Minelande était priée d’envisager d’appliquer tous les moyens à sa disposition pour rouvrir efficacement et au plus vite les zones où la présence de mines antipersonnel était soupçonnée, le pays a adopté en 2014 des normes nationales révisées en matière de réouverture de terres, qui sont fondées sur les NILAM 07.11, et a formé 50 agents à de nouvelles méthodes d’enquête. Ces normes révisées peuvent être téléchargées à l’adresse suivante : www.minelandia.ma/mineactionstandards.</w:t>
      </w:r>
    </w:p>
    <w:p w:rsidR="00A92983" w:rsidRPr="00053D08" w:rsidRDefault="00A92983" w:rsidP="00A259B0">
      <w:pPr>
        <w:pStyle w:val="ParNoG"/>
        <w:spacing w:after="100" w:line="238" w:lineRule="exact"/>
      </w:pPr>
      <w:r w:rsidRPr="00053D08">
        <w:t>Comme indiqué à l’annexe II, la République de Minelande a établi des projections pour l’année de réouverture de chacune des 165 zones où la présence de mines antipersonnel est avérée ou soupçonnée. Selon ces projections, en 2015, XX zones où la présence de mines antipersonnel est avérée, représentant une superficie totale de XX mètres carrés, et XX zones où la présence de mines antipersonnel est soupçonnée, représentant une superficie totale de XX mètres carrés, seront rouvertes dans la province Nord.</w:t>
      </w:r>
    </w:p>
    <w:p w:rsidR="00A92983" w:rsidRPr="00053D08" w:rsidRDefault="00A92983" w:rsidP="00A259B0">
      <w:pPr>
        <w:pStyle w:val="H23G"/>
        <w:ind w:left="0" w:firstLine="0"/>
      </w:pPr>
      <w:r w:rsidRPr="00053D08">
        <w:tab/>
        <w:t xml:space="preserve">Récapitulatif des projections concernant le nombre de zones où la présence de mines </w:t>
      </w:r>
      <w:r w:rsidR="00A259B0">
        <w:br/>
      </w:r>
      <w:r w:rsidRPr="00053D08">
        <w:t xml:space="preserve">antipersonnel est avérée ou soupçonnée, et leur superficie (en mètres carrés), </w:t>
      </w:r>
      <w:r w:rsidR="00A259B0">
        <w:br/>
      </w:r>
      <w:r w:rsidRPr="00053D08">
        <w:t>qui doivent être rouvertes au cours de la période 2015-2019</w:t>
      </w:r>
    </w:p>
    <w:tbl>
      <w:tblPr>
        <w:tblW w:w="0" w:type="auto"/>
        <w:tblLayout w:type="fixed"/>
        <w:tblCellMar>
          <w:left w:w="0" w:type="dxa"/>
          <w:right w:w="0" w:type="dxa"/>
        </w:tblCellMar>
        <w:tblLook w:val="00A0" w:firstRow="1" w:lastRow="0" w:firstColumn="1" w:lastColumn="0" w:noHBand="0" w:noVBand="0"/>
      </w:tblPr>
      <w:tblGrid>
        <w:gridCol w:w="567"/>
        <w:gridCol w:w="1304"/>
        <w:gridCol w:w="1077"/>
        <w:gridCol w:w="1077"/>
        <w:gridCol w:w="1077"/>
        <w:gridCol w:w="1077"/>
        <w:gridCol w:w="1077"/>
        <w:gridCol w:w="1077"/>
        <w:gridCol w:w="1304"/>
      </w:tblGrid>
      <w:tr w:rsidR="00A92983" w:rsidRPr="00053D08" w:rsidTr="00050BDB">
        <w:trPr>
          <w:tblHeader/>
        </w:trPr>
        <w:tc>
          <w:tcPr>
            <w:tcW w:w="56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p>
        </w:tc>
        <w:tc>
          <w:tcPr>
            <w:tcW w:w="13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Nord</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Est</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Centre</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Sud</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Ouest</w:t>
            </w:r>
          </w:p>
        </w:tc>
        <w:tc>
          <w:tcPr>
            <w:tcW w:w="1077"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b/>
                <w:bCs/>
                <w:i/>
                <w:sz w:val="16"/>
              </w:rPr>
            </w:pPr>
            <w:r w:rsidRPr="00053D08">
              <w:rPr>
                <w:b/>
                <w:i/>
                <w:sz w:val="16"/>
              </w:rPr>
              <w:t xml:space="preserve">Nombre total </w:t>
            </w:r>
            <w:r w:rsidR="00556FE9">
              <w:rPr>
                <w:b/>
                <w:i/>
                <w:sz w:val="16"/>
              </w:rPr>
              <w:br/>
            </w:r>
            <w:r w:rsidRPr="00053D08">
              <w:rPr>
                <w:b/>
                <w:i/>
                <w:sz w:val="16"/>
              </w:rPr>
              <w:t>de zones</w:t>
            </w:r>
          </w:p>
        </w:tc>
        <w:tc>
          <w:tcPr>
            <w:tcW w:w="130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b/>
                <w:bCs/>
                <w:i/>
                <w:sz w:val="16"/>
              </w:rPr>
            </w:pPr>
            <w:r w:rsidRPr="00053D08">
              <w:rPr>
                <w:b/>
                <w:i/>
                <w:sz w:val="16"/>
              </w:rPr>
              <w:t>Superficie totale</w:t>
            </w:r>
          </w:p>
        </w:tc>
      </w:tr>
      <w:tr w:rsidR="00A92983" w:rsidRPr="00053D08" w:rsidTr="00050BDB">
        <w:tc>
          <w:tcPr>
            <w:tcW w:w="567" w:type="dxa"/>
            <w:vMerge w:val="restart"/>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2015</w:t>
            </w:r>
          </w:p>
        </w:tc>
        <w:tc>
          <w:tcPr>
            <w:tcW w:w="1304" w:type="dxa"/>
            <w:tcBorders>
              <w:top w:val="single" w:sz="12" w:space="0" w:color="auto"/>
            </w:tcBorders>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13</w:t>
            </w: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13</w:t>
            </w:r>
          </w:p>
        </w:tc>
        <w:tc>
          <w:tcPr>
            <w:tcW w:w="130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shd w:val="clear" w:color="auto" w:fill="auto"/>
          </w:tcPr>
          <w:p w:rsidR="00A92983" w:rsidRPr="00053D08" w:rsidRDefault="00A92983" w:rsidP="00A92983">
            <w:pPr>
              <w:suppressAutoHyphens w:val="0"/>
              <w:spacing w:before="40" w:after="40" w:line="220" w:lineRule="exact"/>
              <w:rPr>
                <w:sz w:val="18"/>
              </w:rPr>
            </w:pP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610 819</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610 819</w:t>
            </w:r>
          </w:p>
        </w:tc>
      </w:tr>
      <w:tr w:rsidR="00A92983" w:rsidRPr="00053D08" w:rsidTr="00050BDB">
        <w:tc>
          <w:tcPr>
            <w:tcW w:w="567"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2016</w:t>
            </w: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30</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35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shd w:val="clear" w:color="auto" w:fill="auto"/>
          </w:tcPr>
          <w:p w:rsidR="00A92983" w:rsidRPr="00053D08" w:rsidRDefault="00A92983" w:rsidP="00A92983">
            <w:pPr>
              <w:suppressAutoHyphens w:val="0"/>
              <w:spacing w:before="40" w:after="40" w:line="220" w:lineRule="exact"/>
              <w:rPr>
                <w:sz w:val="18"/>
              </w:rPr>
            </w:pP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283 951</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1 454 807</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1 738 758</w:t>
            </w:r>
          </w:p>
        </w:tc>
      </w:tr>
      <w:tr w:rsidR="00A92983" w:rsidRPr="00053D08" w:rsidTr="00050BDB">
        <w:tc>
          <w:tcPr>
            <w:tcW w:w="567"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2017</w:t>
            </w: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50</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shd w:val="clear" w:color="auto" w:fill="auto"/>
          </w:tcPr>
          <w:p w:rsidR="00A92983" w:rsidRPr="00053D08" w:rsidRDefault="00A92983" w:rsidP="00A92983">
            <w:pPr>
              <w:suppressAutoHyphens w:val="0"/>
              <w:spacing w:before="40" w:after="40" w:line="220" w:lineRule="exact"/>
              <w:rPr>
                <w:sz w:val="18"/>
              </w:rPr>
            </w:pP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475 295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1 444 919</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1 920 214</w:t>
            </w:r>
          </w:p>
        </w:tc>
      </w:tr>
      <w:tr w:rsidR="00A92983" w:rsidRPr="00053D08" w:rsidTr="00050BDB">
        <w:tc>
          <w:tcPr>
            <w:tcW w:w="567"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lastRenderedPageBreak/>
              <w:t>2018</w:t>
            </w: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52</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52</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shd w:val="clear" w:color="auto" w:fill="auto"/>
          </w:tcPr>
          <w:p w:rsidR="00A92983" w:rsidRPr="00053D08" w:rsidRDefault="00A92983" w:rsidP="00A92983">
            <w:pPr>
              <w:suppressAutoHyphens w:val="0"/>
              <w:spacing w:before="40" w:after="40" w:line="220" w:lineRule="exact"/>
              <w:rPr>
                <w:sz w:val="18"/>
              </w:rPr>
            </w:pP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2 423 799</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2 423 799</w:t>
            </w:r>
          </w:p>
        </w:tc>
      </w:tr>
      <w:tr w:rsidR="00A92983" w:rsidRPr="00053D08" w:rsidTr="00050BDB">
        <w:tc>
          <w:tcPr>
            <w:tcW w:w="567"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2019</w:t>
            </w: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11</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15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shd w:val="clear" w:color="auto" w:fill="auto"/>
          </w:tcPr>
          <w:p w:rsidR="00A92983" w:rsidRPr="00053D08" w:rsidRDefault="00A92983" w:rsidP="00A92983">
            <w:pPr>
              <w:suppressAutoHyphens w:val="0"/>
              <w:spacing w:before="40" w:after="40" w:line="220" w:lineRule="exact"/>
              <w:rPr>
                <w:sz w:val="18"/>
              </w:rPr>
            </w:pP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489 178</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2 184 127</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2 673 305</w:t>
            </w:r>
          </w:p>
        </w:tc>
      </w:tr>
      <w:tr w:rsidR="00A92983" w:rsidRPr="00053D08" w:rsidTr="00050BDB">
        <w:tc>
          <w:tcPr>
            <w:tcW w:w="567" w:type="dxa"/>
            <w:vMerge w:val="restart"/>
            <w:shd w:val="clear" w:color="auto" w:fill="auto"/>
          </w:tcPr>
          <w:p w:rsidR="00A92983" w:rsidRPr="00053D08" w:rsidRDefault="00A92983" w:rsidP="00A92983">
            <w:pPr>
              <w:suppressAutoHyphens w:val="0"/>
              <w:spacing w:before="40" w:after="40" w:line="220" w:lineRule="exact"/>
              <w:rPr>
                <w:sz w:val="18"/>
              </w:rPr>
            </w:pPr>
            <w:r w:rsidRPr="00053D08">
              <w:rPr>
                <w:sz w:val="18"/>
              </w:rPr>
              <w:t>2015-2019</w:t>
            </w:r>
          </w:p>
        </w:tc>
        <w:tc>
          <w:tcPr>
            <w:tcW w:w="1304" w:type="dxa"/>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Nombre de zones</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18</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35</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56</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11</w:t>
            </w:r>
          </w:p>
        </w:tc>
        <w:tc>
          <w:tcPr>
            <w:tcW w:w="1077" w:type="dxa"/>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165</w:t>
            </w:r>
          </w:p>
        </w:tc>
        <w:tc>
          <w:tcPr>
            <w:tcW w:w="1304" w:type="dxa"/>
            <w:shd w:val="clear" w:color="auto" w:fill="auto"/>
            <w:vAlign w:val="bottom"/>
          </w:tcPr>
          <w:p w:rsidR="00A92983" w:rsidRPr="00053D08" w:rsidRDefault="00A92983" w:rsidP="00A92983">
            <w:pPr>
              <w:suppressAutoHyphens w:val="0"/>
              <w:spacing w:before="40" w:after="40" w:line="220" w:lineRule="exact"/>
              <w:jc w:val="right"/>
              <w:rPr>
                <w:b/>
                <w:bCs/>
                <w:sz w:val="18"/>
              </w:rPr>
            </w:pPr>
          </w:p>
        </w:tc>
      </w:tr>
      <w:tr w:rsidR="00A92983" w:rsidRPr="00053D08" w:rsidTr="00050BDB">
        <w:tc>
          <w:tcPr>
            <w:tcW w:w="567" w:type="dxa"/>
            <w:vMerge/>
            <w:tcBorders>
              <w:bottom w:val="single" w:sz="12" w:space="0" w:color="auto"/>
            </w:tcBorders>
            <w:shd w:val="clear" w:color="auto" w:fill="auto"/>
          </w:tcPr>
          <w:p w:rsidR="00A92983" w:rsidRPr="00053D08" w:rsidRDefault="00A92983" w:rsidP="00A92983">
            <w:pPr>
              <w:suppressAutoHyphens w:val="0"/>
              <w:spacing w:before="40" w:after="40" w:line="220" w:lineRule="exact"/>
              <w:rPr>
                <w:sz w:val="18"/>
              </w:rPr>
            </w:pPr>
          </w:p>
        </w:tc>
        <w:tc>
          <w:tcPr>
            <w:tcW w:w="1304" w:type="dxa"/>
            <w:tcBorders>
              <w:bottom w:val="single" w:sz="12" w:space="0" w:color="auto"/>
            </w:tcBorders>
            <w:shd w:val="clear" w:color="auto" w:fill="auto"/>
            <w:vAlign w:val="bottom"/>
          </w:tcPr>
          <w:p w:rsidR="00A92983" w:rsidRPr="00053D08" w:rsidRDefault="00A92983" w:rsidP="00CA5323">
            <w:pPr>
              <w:suppressAutoHyphens w:val="0"/>
              <w:spacing w:before="40" w:after="40" w:line="220" w:lineRule="exact"/>
              <w:rPr>
                <w:sz w:val="18"/>
              </w:rPr>
            </w:pPr>
            <w:r w:rsidRPr="00053D08">
              <w:rPr>
                <w:sz w:val="18"/>
              </w:rPr>
              <w:t>Superficie</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894 770</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1 930 102</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1 444 919</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2 825 646</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2 184 127</w:t>
            </w:r>
          </w:p>
        </w:tc>
        <w:tc>
          <w:tcPr>
            <w:tcW w:w="1077"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p>
        </w:tc>
        <w:tc>
          <w:tcPr>
            <w:tcW w:w="1304" w:type="dxa"/>
            <w:tcBorders>
              <w:bottom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b/>
                <w:bCs/>
                <w:sz w:val="18"/>
              </w:rPr>
            </w:pPr>
            <w:r w:rsidRPr="00053D08">
              <w:rPr>
                <w:b/>
                <w:sz w:val="18"/>
              </w:rPr>
              <w:t>9 366 895</w:t>
            </w:r>
          </w:p>
        </w:tc>
      </w:tr>
    </w:tbl>
    <w:p w:rsidR="00A92983" w:rsidRPr="00053D08" w:rsidRDefault="00A92983" w:rsidP="00782C21">
      <w:pPr>
        <w:pStyle w:val="ParNoG"/>
        <w:spacing w:before="240"/>
      </w:pPr>
      <w:r w:rsidRPr="00053D08">
        <w:t>Minelande a engagé 43</w:t>
      </w:r>
      <w:r w:rsidR="00227E43">
        <w:t> </w:t>
      </w:r>
      <w:r w:rsidRPr="00053D08">
        <w:t>345</w:t>
      </w:r>
      <w:r w:rsidR="00227E43">
        <w:t> </w:t>
      </w:r>
      <w:r w:rsidRPr="00053D08">
        <w:t>000 livres minelandaises (soit 875 000 dollars des États-Unis au taux de change actuel) par an, de 2015 à 2019, pour couvrir les coûts de fonctionnement de l’Autorité minelandaise de lutte antimines, qui est chargée de l’établissement des priorités, de la gestion de l’information relative à la lutte antimines, de l’assurance qualité et du contrôle qualité, de la coordination avec les organisations de déminage et les partenaires, et de l’établissement de politiques et de normes. De 2015 à 2019, Minelande a besoin chaque année d’environ 5,2 millions de dollars des États-Unis pour couvrir les coûts afférents aux levés et au déminage. Minelande peut fournir aux parties désireuses de contribuer aux efforts qu’elle déploie pour achever l’exécution de l’article 5 une proposition détaillée précisant ses besoins en matière de financement et les résultats escomptés.</w:t>
      </w:r>
    </w:p>
    <w:p w:rsidR="00A92983" w:rsidRPr="00053D08" w:rsidRDefault="00A92983" w:rsidP="00865F17">
      <w:pPr>
        <w:pStyle w:val="ParNoG"/>
      </w:pPr>
      <w:r w:rsidRPr="00053D08">
        <w:t xml:space="preserve">Toutes les zones où la présence de mines antipersonnel est avérée ou soupçonnée ont été marquées et des avertissements en minelandais et en anglais ont été mis en place par un affichage bien visible. Ces avertissements sont régulièrement remplacés et entretenus. L’éducation en matière de réduction des risques adaptée à l’âge des élèves a été </w:t>
      </w:r>
      <w:r w:rsidR="00053D08" w:rsidRPr="00053D08">
        <w:t>intégrée</w:t>
      </w:r>
      <w:r w:rsidRPr="00053D08">
        <w:t xml:space="preserve"> au programme scolaire de toutes les provinces. En outre, des équipes de relais communautaire constituées de femmes et d’hommes se rendent régulièrement dans les villes et villages les plus exposés pour conseiller la population sur les moyens d’éviter les risques. Des efforts sont déployés pour adapter le message à la situation (par exemple, en fonction des principales activités économiques, culturelles et récréatives menées dans la localité visée).</w:t>
      </w:r>
    </w:p>
    <w:p w:rsidR="00A92983" w:rsidRPr="00053D08" w:rsidRDefault="00A92983" w:rsidP="00865F17">
      <w:pPr>
        <w:pStyle w:val="ParNoG"/>
      </w:pPr>
      <w:r w:rsidRPr="00053D08">
        <w:t>En dépit de tous les efforts déployés pour faire évoluer les comportements à haut risque, des femmes, des hommes, des filles et des garçons sont toujours victimes de mines à Minelande ; en 2014, quatre personnes ont été tuées et 12 ont été blessées.</w:t>
      </w:r>
    </w:p>
    <w:p w:rsidR="00A92983" w:rsidRPr="00053D08" w:rsidRDefault="00A92983" w:rsidP="002D6052">
      <w:pPr>
        <w:pStyle w:val="H23G"/>
      </w:pPr>
      <w:r w:rsidRPr="00053D08">
        <w:tab/>
      </w:r>
      <w:r w:rsidRPr="00053D08">
        <w:tab/>
        <w:t xml:space="preserve">Nombre de personnes tuées ou blessées par des mines antipersonnel </w:t>
      </w:r>
      <w:r w:rsidR="002D6052">
        <w:br/>
      </w:r>
      <w:r w:rsidRPr="00053D08">
        <w:t>(1</w:t>
      </w:r>
      <w:r w:rsidRPr="00053D08">
        <w:rPr>
          <w:vertAlign w:val="superscript"/>
        </w:rPr>
        <w:t>er </w:t>
      </w:r>
      <w:r w:rsidRPr="00053D08">
        <w:t>janvier-31</w:t>
      </w:r>
      <w:r w:rsidR="001F73AC" w:rsidRPr="00053D08">
        <w:t> </w:t>
      </w:r>
      <w:r w:rsidRPr="00053D08">
        <w:t>décembre 2014)</w:t>
      </w:r>
    </w:p>
    <w:tbl>
      <w:tblPr>
        <w:tblW w:w="7370" w:type="dxa"/>
        <w:tblInd w:w="1134" w:type="dxa"/>
        <w:tblLayout w:type="fixed"/>
        <w:tblCellMar>
          <w:left w:w="0" w:type="dxa"/>
          <w:right w:w="0" w:type="dxa"/>
        </w:tblCellMar>
        <w:tblLook w:val="00A0" w:firstRow="1" w:lastRow="0" w:firstColumn="1" w:lastColumn="0" w:noHBand="0" w:noVBand="0"/>
      </w:tblPr>
      <w:tblGrid>
        <w:gridCol w:w="2550"/>
        <w:gridCol w:w="964"/>
        <w:gridCol w:w="964"/>
        <w:gridCol w:w="964"/>
        <w:gridCol w:w="964"/>
        <w:gridCol w:w="964"/>
      </w:tblGrid>
      <w:tr w:rsidR="00A92983" w:rsidRPr="00053D08" w:rsidTr="00A92983">
        <w:trPr>
          <w:tblHeader/>
        </w:trPr>
        <w:tc>
          <w:tcPr>
            <w:tcW w:w="2552"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Femmes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Filles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Garçons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Hommes</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80" w:after="80" w:line="200" w:lineRule="exact"/>
              <w:jc w:val="right"/>
              <w:rPr>
                <w:b/>
                <w:bCs/>
                <w:i/>
                <w:sz w:val="16"/>
              </w:rPr>
            </w:pPr>
            <w:r w:rsidRPr="00620BD2">
              <w:rPr>
                <w:b/>
                <w:i/>
                <w:sz w:val="16"/>
              </w:rPr>
              <w:t>Total</w:t>
            </w:r>
          </w:p>
        </w:tc>
      </w:tr>
      <w:tr w:rsidR="00A92983" w:rsidRPr="00053D08" w:rsidTr="00A92983">
        <w:tc>
          <w:tcPr>
            <w:tcW w:w="2552"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Nombre de personnes tuées</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964" w:type="dxa"/>
            <w:tcBorders>
              <w:top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4</w:t>
            </w:r>
          </w:p>
        </w:tc>
      </w:tr>
      <w:tr w:rsidR="00A92983" w:rsidRPr="00053D08" w:rsidTr="00A92983">
        <w:tc>
          <w:tcPr>
            <w:tcW w:w="2552"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Nombre de personnes blessées</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0</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w:t>
            </w:r>
          </w:p>
        </w:tc>
        <w:tc>
          <w:tcPr>
            <w:tcW w:w="964" w:type="dxa"/>
            <w:tcBorders>
              <w:bottom w:val="single" w:sz="4"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12</w:t>
            </w:r>
          </w:p>
        </w:tc>
      </w:tr>
      <w:tr w:rsidR="00A92983" w:rsidRPr="00053D08" w:rsidTr="00A92983">
        <w:tc>
          <w:tcPr>
            <w:tcW w:w="2552"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5</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9</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16</w:t>
            </w:r>
          </w:p>
        </w:tc>
      </w:tr>
    </w:tbl>
    <w:p w:rsidR="00A92983" w:rsidRPr="00053D08" w:rsidRDefault="00A92983" w:rsidP="00782C21">
      <w:pPr>
        <w:pStyle w:val="H1G"/>
      </w:pPr>
      <w:r w:rsidRPr="00053D08">
        <w:tab/>
        <w:t>E.</w:t>
      </w:r>
      <w:r w:rsidRPr="00053D08">
        <w:tab/>
        <w:t>Caractéristiques techniques des mines antipersonnel</w:t>
      </w:r>
    </w:p>
    <w:p w:rsidR="00A92983" w:rsidRPr="00053D08" w:rsidRDefault="00A92983" w:rsidP="00865F17">
      <w:pPr>
        <w:pStyle w:val="ParNoG"/>
      </w:pPr>
      <w:r w:rsidRPr="00053D08">
        <w:t>Sans objet.</w:t>
      </w:r>
    </w:p>
    <w:p w:rsidR="00A92983" w:rsidRPr="00053D08" w:rsidRDefault="00A92983" w:rsidP="00782C21">
      <w:pPr>
        <w:pStyle w:val="SingleTxtG"/>
      </w:pPr>
      <w:r w:rsidRPr="00053D08">
        <w:t>[…OU…]</w:t>
      </w:r>
    </w:p>
    <w:p w:rsidR="00A92983" w:rsidRPr="00053D08" w:rsidRDefault="00A92983" w:rsidP="00865F17">
      <w:pPr>
        <w:pStyle w:val="ParNoG"/>
      </w:pPr>
      <w:r w:rsidRPr="00053D08">
        <w:t xml:space="preserve">La République de Minelande ne dispose d’aucun renseignement complémentaire sur les caractéristiques techniques des mines dont elle est propriétaire ou détentrice. Pour </w:t>
      </w:r>
      <w:r w:rsidRPr="00053D08">
        <w:lastRenderedPageBreak/>
        <w:t>consulter les renseignements déjà communiqués par la République de Minelande sur les caractéristiques des mines antipersonnel dont elle est propriétaire ou détentrice, voir le rapport soumis en 2011.</w:t>
      </w:r>
    </w:p>
    <w:p w:rsidR="00A92983" w:rsidRPr="00053D08" w:rsidRDefault="00A92983" w:rsidP="00782C21">
      <w:pPr>
        <w:pStyle w:val="SingleTxtG"/>
      </w:pPr>
      <w:r w:rsidRPr="00053D08">
        <w:t>[…OU…]</w:t>
      </w:r>
    </w:p>
    <w:p w:rsidR="00A92983" w:rsidRPr="00053D08" w:rsidRDefault="00A92983" w:rsidP="00865F17">
      <w:pPr>
        <w:pStyle w:val="ParNoG"/>
      </w:pPr>
      <w:r w:rsidRPr="00053D08">
        <w:t>En sus de l’information déjà communiquée par la République de Minelande sur les caractéristiques techniques des mines antipersonnel dont elle est propriétaire ou détentrice (voir les rapports antérieurs), en avril 2014, des démineurs de Minelandian People’s Aid ont mis à jour une mine antipersonnel N15. Cette mine, produite en Slovaquie avant l’adhésion de ce pays à la Convention, se distingue d’autres modèles de mines antipersonnel en ce qu’elle ressemble à un palet de hockey sur glace. Les caractéristiques techniques des mines antipersonnel N15 sont toutefois les mêmes que celles des mines M14 de fabrication américaine. Voir les rapports des années précédentes pour les renseignements déjà communiqués par la République de Minelande sur les caractéristiques techniques des mines antipersonnel M14.</w:t>
      </w:r>
    </w:p>
    <w:tbl>
      <w:tblPr>
        <w:tblStyle w:val="Grilledutableau1"/>
        <w:tblW w:w="0" w:type="auto"/>
        <w:tblInd w:w="1134" w:type="dxa"/>
        <w:tblLook w:val="04A0" w:firstRow="1" w:lastRow="0" w:firstColumn="1" w:lastColumn="0" w:noHBand="0" w:noVBand="1"/>
      </w:tblPr>
      <w:tblGrid>
        <w:gridCol w:w="3969"/>
        <w:gridCol w:w="3969"/>
      </w:tblGrid>
      <w:tr w:rsidR="00A92983" w:rsidRPr="00053D08" w:rsidTr="00A92983">
        <w:tc>
          <w:tcPr>
            <w:tcW w:w="3969" w:type="dxa"/>
          </w:tcPr>
          <w:p w:rsidR="00A92983" w:rsidRPr="00053D08" w:rsidRDefault="00A92983" w:rsidP="00735F8C">
            <w:pPr>
              <w:spacing w:before="60" w:after="60"/>
              <w:ind w:left="57"/>
            </w:pPr>
            <w:r w:rsidRPr="00053D08">
              <w:t>Mine antipersonnel N15</w:t>
            </w:r>
          </w:p>
        </w:tc>
        <w:tc>
          <w:tcPr>
            <w:tcW w:w="3969" w:type="dxa"/>
          </w:tcPr>
          <w:p w:rsidR="00A92983" w:rsidRPr="00053D08" w:rsidRDefault="00A92983" w:rsidP="00735F8C">
            <w:pPr>
              <w:spacing w:before="60" w:after="60"/>
              <w:ind w:left="57"/>
            </w:pPr>
            <w:r w:rsidRPr="00053D08">
              <w:t>Mine antipersonnel M14</w:t>
            </w:r>
          </w:p>
        </w:tc>
      </w:tr>
      <w:tr w:rsidR="00A92983" w:rsidRPr="00053D08" w:rsidTr="00A92983">
        <w:tc>
          <w:tcPr>
            <w:tcW w:w="3969" w:type="dxa"/>
          </w:tcPr>
          <w:p w:rsidR="00A92983" w:rsidRPr="00053D08" w:rsidRDefault="00A92983" w:rsidP="00A92983">
            <w:pPr>
              <w:spacing w:after="120"/>
              <w:jc w:val="center"/>
            </w:pPr>
            <w:r w:rsidRPr="00053D08">
              <w:rPr>
                <w:noProof/>
                <w:lang w:val="fr-FR" w:eastAsia="fr-FR"/>
              </w:rPr>
              <w:drawing>
                <wp:inline distT="0" distB="0" distL="0" distR="0" wp14:anchorId="3CCDF0BD" wp14:editId="43995681">
                  <wp:extent cx="2447290" cy="2447290"/>
                  <wp:effectExtent l="0" t="0" r="0" b="0"/>
                  <wp:docPr id="14" name="Picture 13" descr="http://www.hockeytron.com/1050-hockey-puck-ice-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ckeytron.com/1050-hockey-puck-ice-regulati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290" cy="2447290"/>
                          </a:xfrm>
                          <a:prstGeom prst="rect">
                            <a:avLst/>
                          </a:prstGeom>
                          <a:noFill/>
                          <a:ln>
                            <a:noFill/>
                          </a:ln>
                        </pic:spPr>
                      </pic:pic>
                    </a:graphicData>
                  </a:graphic>
                </wp:inline>
              </w:drawing>
            </w:r>
          </w:p>
        </w:tc>
        <w:tc>
          <w:tcPr>
            <w:tcW w:w="3969" w:type="dxa"/>
          </w:tcPr>
          <w:p w:rsidR="00A92983" w:rsidRPr="00053D08" w:rsidRDefault="00A92983" w:rsidP="00A92983">
            <w:pPr>
              <w:spacing w:before="120"/>
              <w:jc w:val="center"/>
            </w:pPr>
            <w:r w:rsidRPr="00053D08">
              <w:rPr>
                <w:noProof/>
                <w:lang w:val="fr-FR" w:eastAsia="fr-FR"/>
              </w:rPr>
              <w:drawing>
                <wp:inline distT="0" distB="0" distL="0" distR="0" wp14:anchorId="6C987684" wp14:editId="3007961F">
                  <wp:extent cx="2339975" cy="2366645"/>
                  <wp:effectExtent l="0" t="0" r="3175" b="0"/>
                  <wp:docPr id="15" name="Picture 14" descr="http://www.cat-uxo.com/communities/0/004/010/791/960/images/457258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uxo.com/communities/0/004/010/791/960/images/45725870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975" cy="2366645"/>
                          </a:xfrm>
                          <a:prstGeom prst="rect">
                            <a:avLst/>
                          </a:prstGeom>
                          <a:noFill/>
                          <a:ln>
                            <a:noFill/>
                          </a:ln>
                        </pic:spPr>
                      </pic:pic>
                    </a:graphicData>
                  </a:graphic>
                </wp:inline>
              </w:drawing>
            </w:r>
          </w:p>
        </w:tc>
      </w:tr>
    </w:tbl>
    <w:p w:rsidR="00A92983" w:rsidRPr="00053D08" w:rsidRDefault="00A92983" w:rsidP="00782C21">
      <w:pPr>
        <w:pStyle w:val="H1G"/>
      </w:pPr>
      <w:r w:rsidRPr="00053D08">
        <w:tab/>
        <w:t>F.</w:t>
      </w:r>
      <w:r w:rsidRPr="00053D08">
        <w:tab/>
        <w:t xml:space="preserve">Reconversion ou mise hors service des installations de production </w:t>
      </w:r>
      <w:r w:rsidRPr="00053D08">
        <w:br/>
        <w:t>de mines antipersonnel</w:t>
      </w:r>
    </w:p>
    <w:p w:rsidR="00A92983" w:rsidRPr="00053D08" w:rsidRDefault="00A92983" w:rsidP="00865F17">
      <w:pPr>
        <w:pStyle w:val="ParNoG"/>
      </w:pPr>
      <w:r w:rsidRPr="00053D08">
        <w:t>Sans objet.</w:t>
      </w:r>
    </w:p>
    <w:p w:rsidR="00A92983" w:rsidRPr="00053D08" w:rsidRDefault="00A92983" w:rsidP="00782C21">
      <w:pPr>
        <w:pStyle w:val="SingleTxtG"/>
      </w:pPr>
      <w:r w:rsidRPr="00053D08">
        <w:t>[…OU…]</w:t>
      </w:r>
    </w:p>
    <w:p w:rsidR="00A92983" w:rsidRPr="00053D08" w:rsidRDefault="00A92983" w:rsidP="00865F17">
      <w:pPr>
        <w:pStyle w:val="ParNoG"/>
      </w:pPr>
      <w:r w:rsidRPr="00053D08">
        <w:t>La République de Minelande n’a pas d’autre information à communiquer sur la reconversion ou la mise hors service d’installations de production de mines antipersonnel. Pour les renseignements déjà communiqués par la République de Minelande sur la reconversion ou la mise hors service d’installations de production de mines antipersonnel, voir le rapport soumis en 2001.</w:t>
      </w:r>
    </w:p>
    <w:p w:rsidR="00A92983" w:rsidRPr="00053D08" w:rsidRDefault="00A92983" w:rsidP="00782C21">
      <w:pPr>
        <w:pStyle w:val="SingleTxtG"/>
      </w:pPr>
      <w:r w:rsidRPr="00053D08">
        <w:t>[…OU…]</w:t>
      </w:r>
    </w:p>
    <w:p w:rsidR="00A92983" w:rsidRPr="00053D08" w:rsidRDefault="00A92983" w:rsidP="00EE40FC">
      <w:pPr>
        <w:pStyle w:val="ParNoG"/>
        <w:spacing w:after="100"/>
      </w:pPr>
      <w:r w:rsidRPr="00053D08">
        <w:t>En sus de l’information déjà communiquée par la République de Minelande sur la reconversion ou la mise hors service d’installations de production de mines antipersonnel (voir les rapports antérieurs), en mai 2014, une quatrième installation de production de munitions, située à Nice City (province Nord), a été reconvertie pour d’autre</w:t>
      </w:r>
      <w:r w:rsidR="00620BD2">
        <w:t>s</w:t>
      </w:r>
      <w:r w:rsidRPr="00053D08">
        <w:t xml:space="preserve"> utilisations. Cette installation, où étaient auparavant produites des mines antipersonnel N27-Z ainsi que </w:t>
      </w:r>
      <w:r w:rsidRPr="00053D08">
        <w:lastRenderedPageBreak/>
        <w:t>d’autres munitions, est à présent dépourvue d’équipements de production de munitions et sert d’école élémentaire. Toutes les installations qui ont, un jour, servi à produire des mines antipersonnel ont été reconverties ou mises hors service.</w:t>
      </w:r>
    </w:p>
    <w:p w:rsidR="00A92983" w:rsidRPr="00053D08" w:rsidRDefault="00A92983" w:rsidP="00782C21">
      <w:pPr>
        <w:pStyle w:val="H1G"/>
      </w:pPr>
      <w:r w:rsidRPr="00053D08">
        <w:tab/>
        <w:t>G.</w:t>
      </w:r>
      <w:r w:rsidRPr="00053D08">
        <w:tab/>
        <w:t>Assistance aux victimes</w:t>
      </w:r>
    </w:p>
    <w:p w:rsidR="00A92983" w:rsidRPr="00053D08" w:rsidRDefault="00A92983" w:rsidP="00EE40FC">
      <w:pPr>
        <w:pStyle w:val="ParNoG"/>
        <w:spacing w:after="100"/>
      </w:pPr>
      <w:r w:rsidRPr="00053D08">
        <w:t>Sans objet.</w:t>
      </w:r>
    </w:p>
    <w:p w:rsidR="00A92983" w:rsidRPr="00053D08" w:rsidRDefault="00A92983" w:rsidP="00EE40FC">
      <w:pPr>
        <w:pStyle w:val="SingleTxtG"/>
        <w:spacing w:after="100"/>
      </w:pPr>
      <w:r w:rsidRPr="00053D08">
        <w:t>[…OU…]</w:t>
      </w:r>
    </w:p>
    <w:p w:rsidR="00A92983" w:rsidRPr="00053D08" w:rsidRDefault="00A92983" w:rsidP="00EE40FC">
      <w:pPr>
        <w:pStyle w:val="ParNoG"/>
        <w:spacing w:after="100"/>
      </w:pPr>
      <w:r w:rsidRPr="00053D08">
        <w:t>Aucune victime de mine n’est à déplorer dans les zones se trouvant sous la juridiction ou le contrôle de Minelande.</w:t>
      </w:r>
    </w:p>
    <w:p w:rsidR="00A92983" w:rsidRPr="00053D08" w:rsidRDefault="00A92983" w:rsidP="00EE40FC">
      <w:pPr>
        <w:pStyle w:val="SingleTxtG"/>
        <w:spacing w:after="100"/>
      </w:pPr>
      <w:r w:rsidRPr="00053D08">
        <w:t>[…OU…]</w:t>
      </w:r>
    </w:p>
    <w:p w:rsidR="00A92983" w:rsidRPr="00053D08" w:rsidRDefault="00A92983" w:rsidP="00EE40FC">
      <w:pPr>
        <w:pStyle w:val="H23G"/>
        <w:spacing w:after="100"/>
      </w:pPr>
      <w:r w:rsidRPr="00053D08">
        <w:tab/>
        <w:t>a)</w:t>
      </w:r>
      <w:r w:rsidRPr="00053D08">
        <w:tab/>
        <w:t>Données relatives aux victimes directes et indirectes</w:t>
      </w:r>
    </w:p>
    <w:p w:rsidR="00A92983" w:rsidRPr="00053D08" w:rsidRDefault="00620BD2" w:rsidP="00EE40FC">
      <w:pPr>
        <w:pStyle w:val="H4G"/>
        <w:spacing w:after="100"/>
      </w:pPr>
      <w:r>
        <w:tab/>
      </w:r>
      <w:r>
        <w:tab/>
        <w:t>Évaluation</w:t>
      </w:r>
    </w:p>
    <w:p w:rsidR="00A92983" w:rsidRPr="00053D08" w:rsidRDefault="00A92983" w:rsidP="00EE40FC">
      <w:pPr>
        <w:pStyle w:val="ParNoG"/>
        <w:spacing w:after="100"/>
      </w:pPr>
      <w:r w:rsidRPr="00053D08">
        <w:t>Sur la base des enquêtes conduites par divers prestataires, l’Autorité minelandaise de lutte antimines a établi que 1 140 personnes avaient été blessées par des mines antipersonnel et d’autres restes explosifs de guerre (REG) depuis la fin du conflit à Minelande ; elle dispose, à ce sujet, des données ventilées par sexe et par âge suivantes :</w:t>
      </w:r>
    </w:p>
    <w:tbl>
      <w:tblPr>
        <w:tblW w:w="0" w:type="auto"/>
        <w:tblInd w:w="1134" w:type="dxa"/>
        <w:tblLayout w:type="fixed"/>
        <w:tblCellMar>
          <w:left w:w="0" w:type="dxa"/>
          <w:right w:w="0" w:type="dxa"/>
        </w:tblCellMar>
        <w:tblLook w:val="00A0" w:firstRow="1" w:lastRow="0" w:firstColumn="1" w:lastColumn="0" w:noHBand="0" w:noVBand="0"/>
      </w:tblPr>
      <w:tblGrid>
        <w:gridCol w:w="2552"/>
        <w:gridCol w:w="964"/>
        <w:gridCol w:w="964"/>
        <w:gridCol w:w="964"/>
        <w:gridCol w:w="964"/>
        <w:gridCol w:w="964"/>
      </w:tblGrid>
      <w:tr w:rsidR="00A92983" w:rsidRPr="00053D08" w:rsidTr="00A92983">
        <w:trPr>
          <w:tblHeader/>
        </w:trPr>
        <w:tc>
          <w:tcPr>
            <w:tcW w:w="2552"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rPr>
                <w:i/>
                <w:sz w:val="16"/>
              </w:rPr>
            </w:pP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Femmes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Hommes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Filles</w:t>
            </w:r>
          </w:p>
        </w:tc>
        <w:tc>
          <w:tcPr>
            <w:tcW w:w="964" w:type="dxa"/>
            <w:tcBorders>
              <w:top w:val="single" w:sz="4" w:space="0" w:color="auto"/>
              <w:bottom w:val="single" w:sz="12" w:space="0" w:color="auto"/>
            </w:tcBorders>
            <w:shd w:val="clear" w:color="auto" w:fill="auto"/>
            <w:vAlign w:val="bottom"/>
          </w:tcPr>
          <w:p w:rsidR="00A92983" w:rsidRPr="00053D08" w:rsidRDefault="00A92983" w:rsidP="00A92983">
            <w:pPr>
              <w:suppressAutoHyphens w:val="0"/>
              <w:spacing w:before="80" w:after="80" w:line="200" w:lineRule="exact"/>
              <w:jc w:val="right"/>
              <w:rPr>
                <w:i/>
                <w:sz w:val="16"/>
              </w:rPr>
            </w:pPr>
            <w:r w:rsidRPr="00053D08">
              <w:rPr>
                <w:i/>
                <w:sz w:val="16"/>
              </w:rPr>
              <w:t>Garçons</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80" w:after="80" w:line="200" w:lineRule="exact"/>
              <w:jc w:val="right"/>
              <w:rPr>
                <w:b/>
                <w:bCs/>
                <w:i/>
                <w:sz w:val="16"/>
              </w:rPr>
            </w:pPr>
            <w:r w:rsidRPr="00620BD2">
              <w:rPr>
                <w:b/>
                <w:i/>
                <w:sz w:val="16"/>
              </w:rPr>
              <w:t>Total</w:t>
            </w:r>
          </w:p>
        </w:tc>
      </w:tr>
      <w:tr w:rsidR="00A92983" w:rsidRPr="00053D08" w:rsidTr="00A92983">
        <w:tc>
          <w:tcPr>
            <w:tcW w:w="2552" w:type="dxa"/>
            <w:tcBorders>
              <w:top w:val="single" w:sz="12"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2012</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89</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423</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22</w:t>
            </w:r>
          </w:p>
        </w:tc>
        <w:tc>
          <w:tcPr>
            <w:tcW w:w="964" w:type="dxa"/>
            <w:tcBorders>
              <w:top w:val="single" w:sz="12"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212</w:t>
            </w:r>
          </w:p>
        </w:tc>
        <w:tc>
          <w:tcPr>
            <w:tcW w:w="964" w:type="dxa"/>
            <w:tcBorders>
              <w:top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746</w:t>
            </w:r>
          </w:p>
        </w:tc>
      </w:tr>
      <w:tr w:rsidR="00A92983" w:rsidRPr="00053D08" w:rsidTr="00A92983">
        <w:tc>
          <w:tcPr>
            <w:tcW w:w="2552" w:type="dxa"/>
            <w:shd w:val="clear" w:color="auto" w:fill="auto"/>
          </w:tcPr>
          <w:p w:rsidR="00A92983" w:rsidRPr="00053D08" w:rsidRDefault="00A92983" w:rsidP="00A92983">
            <w:pPr>
              <w:suppressAutoHyphens w:val="0"/>
              <w:spacing w:before="40" w:after="40" w:line="220" w:lineRule="exact"/>
              <w:rPr>
                <w:sz w:val="18"/>
              </w:rPr>
            </w:pPr>
            <w:r w:rsidRPr="00053D08">
              <w:rPr>
                <w:sz w:val="18"/>
              </w:rPr>
              <w:t>2013</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39</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121</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10</w:t>
            </w:r>
          </w:p>
        </w:tc>
        <w:tc>
          <w:tcPr>
            <w:tcW w:w="964" w:type="dxa"/>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98</w:t>
            </w:r>
          </w:p>
        </w:tc>
        <w:tc>
          <w:tcPr>
            <w:tcW w:w="964" w:type="dxa"/>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268</w:t>
            </w:r>
          </w:p>
        </w:tc>
      </w:tr>
      <w:tr w:rsidR="00A92983" w:rsidRPr="00053D08" w:rsidTr="00A92983">
        <w:tc>
          <w:tcPr>
            <w:tcW w:w="2552" w:type="dxa"/>
            <w:tcBorders>
              <w:bottom w:val="single" w:sz="4" w:space="0" w:color="auto"/>
            </w:tcBorders>
            <w:shd w:val="clear" w:color="auto" w:fill="auto"/>
          </w:tcPr>
          <w:p w:rsidR="00A92983" w:rsidRPr="00053D08" w:rsidRDefault="00A92983" w:rsidP="00A92983">
            <w:pPr>
              <w:suppressAutoHyphens w:val="0"/>
              <w:spacing w:before="40" w:after="40" w:line="220" w:lineRule="exact"/>
              <w:rPr>
                <w:sz w:val="18"/>
              </w:rPr>
            </w:pPr>
            <w:r w:rsidRPr="00053D08">
              <w:rPr>
                <w:sz w:val="18"/>
              </w:rPr>
              <w:t>2014</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84</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13</w:t>
            </w:r>
          </w:p>
        </w:tc>
        <w:tc>
          <w:tcPr>
            <w:tcW w:w="964" w:type="dxa"/>
            <w:tcBorders>
              <w:bottom w:val="single" w:sz="4" w:space="0" w:color="auto"/>
            </w:tcBorders>
            <w:shd w:val="clear" w:color="auto" w:fill="auto"/>
            <w:vAlign w:val="bottom"/>
          </w:tcPr>
          <w:p w:rsidR="00A92983" w:rsidRPr="00053D08" w:rsidRDefault="00A92983" w:rsidP="00A92983">
            <w:pPr>
              <w:suppressAutoHyphens w:val="0"/>
              <w:spacing w:before="40" w:after="40" w:line="220" w:lineRule="exact"/>
              <w:jc w:val="right"/>
              <w:rPr>
                <w:sz w:val="18"/>
              </w:rPr>
            </w:pPr>
            <w:r w:rsidRPr="00053D08">
              <w:rPr>
                <w:sz w:val="18"/>
              </w:rPr>
              <w:t>27</w:t>
            </w:r>
          </w:p>
        </w:tc>
        <w:tc>
          <w:tcPr>
            <w:tcW w:w="964" w:type="dxa"/>
            <w:tcBorders>
              <w:bottom w:val="single" w:sz="4"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126</w:t>
            </w:r>
          </w:p>
        </w:tc>
      </w:tr>
      <w:tr w:rsidR="00A92983" w:rsidRPr="00053D08" w:rsidTr="00A92983">
        <w:tc>
          <w:tcPr>
            <w:tcW w:w="2552" w:type="dxa"/>
            <w:tcBorders>
              <w:top w:val="single" w:sz="4" w:space="0" w:color="auto"/>
              <w:bottom w:val="single" w:sz="12" w:space="0" w:color="auto"/>
            </w:tcBorders>
            <w:shd w:val="clear" w:color="auto" w:fill="auto"/>
          </w:tcPr>
          <w:p w:rsidR="00A92983" w:rsidRPr="00053D08" w:rsidRDefault="00A92983" w:rsidP="00A92983">
            <w:pPr>
              <w:suppressAutoHyphens w:val="0"/>
              <w:spacing w:before="80" w:after="80" w:line="220" w:lineRule="exact"/>
              <w:ind w:left="284"/>
              <w:rPr>
                <w:b/>
                <w:bCs/>
                <w:sz w:val="18"/>
              </w:rPr>
            </w:pPr>
            <w:r w:rsidRPr="00053D08">
              <w:rPr>
                <w:b/>
                <w:bCs/>
                <w:sz w:val="18"/>
              </w:rPr>
              <w:t>Total</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130</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628</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45</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337</w:t>
            </w:r>
          </w:p>
        </w:tc>
        <w:tc>
          <w:tcPr>
            <w:tcW w:w="964" w:type="dxa"/>
            <w:tcBorders>
              <w:top w:val="single" w:sz="4" w:space="0" w:color="auto"/>
              <w:bottom w:val="single" w:sz="12" w:space="0" w:color="auto"/>
            </w:tcBorders>
            <w:shd w:val="clear" w:color="auto" w:fill="auto"/>
            <w:vAlign w:val="bottom"/>
          </w:tcPr>
          <w:p w:rsidR="00A92983" w:rsidRPr="00620BD2" w:rsidRDefault="00A92983" w:rsidP="00A92983">
            <w:pPr>
              <w:suppressAutoHyphens w:val="0"/>
              <w:spacing w:before="40" w:after="40" w:line="220" w:lineRule="exact"/>
              <w:jc w:val="right"/>
              <w:rPr>
                <w:b/>
                <w:bCs/>
                <w:sz w:val="18"/>
              </w:rPr>
            </w:pPr>
            <w:r w:rsidRPr="00620BD2">
              <w:rPr>
                <w:b/>
                <w:sz w:val="18"/>
              </w:rPr>
              <w:t>1 140</w:t>
            </w:r>
          </w:p>
        </w:tc>
      </w:tr>
    </w:tbl>
    <w:p w:rsidR="00A92983" w:rsidRPr="00053D08" w:rsidRDefault="00A92983" w:rsidP="00EE40FC">
      <w:pPr>
        <w:pStyle w:val="ParNoG"/>
        <w:spacing w:before="240" w:after="100"/>
      </w:pPr>
      <w:r w:rsidRPr="00053D08">
        <w:t>Toutes les personnes comptabilisées comme ayant été blessées par des mines antipersonnel ou d’autres REG l’ont été dans les provinces Nord et Est. L’Autorité minelandaise de lutte antimines ne dispose d’aucune donnée sur d’éventuels blessés dans les provinces Centre, Sud et Ouest.</w:t>
      </w:r>
    </w:p>
    <w:p w:rsidR="00A92983" w:rsidRPr="00053D08" w:rsidRDefault="00A92983" w:rsidP="00EE40FC">
      <w:pPr>
        <w:pStyle w:val="ParNoG"/>
        <w:spacing w:after="100"/>
      </w:pPr>
      <w:r w:rsidRPr="00053D08">
        <w:t>Une enquête réalisée en 2012 auprès des ménages de la province Nord a permis de conclure que 4,5</w:t>
      </w:r>
      <w:r w:rsidR="001F73AC" w:rsidRPr="00053D08">
        <w:t> </w:t>
      </w:r>
      <w:r w:rsidRPr="00053D08">
        <w:t>% des traumatismes recensés dans cette province étaient dus aux mines antipersonnel ou autres REG et que 12,6</w:t>
      </w:r>
      <w:r w:rsidR="001F73AC" w:rsidRPr="00053D08">
        <w:t> </w:t>
      </w:r>
      <w:r w:rsidRPr="00053D08">
        <w:t>% de la population de la province Nord vivait avec un handicap, dont 0,5</w:t>
      </w:r>
      <w:r w:rsidR="001F73AC" w:rsidRPr="00053D08">
        <w:t> </w:t>
      </w:r>
      <w:r w:rsidRPr="00053D08">
        <w:t>% à la suite de traumatismes causés par une mine antipersonnel ou un autre REG.</w:t>
      </w:r>
    </w:p>
    <w:p w:rsidR="00A92983" w:rsidRPr="00053D08" w:rsidRDefault="00A92983" w:rsidP="00EE40FC">
      <w:pPr>
        <w:pStyle w:val="ParNoG"/>
        <w:spacing w:after="100"/>
      </w:pPr>
      <w:r w:rsidRPr="00053D08">
        <w:t>Minelande ne dispose d’aucune donnée sur les victimes indirectes de mines antipersonnel. Néanmoins, en mettant en corrélation les données du recensement effectué en 2013 et les emplacements géographiques des zones où la présence de mines antipersonnel est avérée ou soupçonnée, on peut estimer à environ 55</w:t>
      </w:r>
      <w:r w:rsidR="00227E43">
        <w:t> </w:t>
      </w:r>
      <w:r w:rsidRPr="00053D08">
        <w:t>000 le nombre de personnes vivant à 500 mètres ou moins d’une telle zone.</w:t>
      </w:r>
    </w:p>
    <w:p w:rsidR="00A92983" w:rsidRPr="00053D08" w:rsidRDefault="00A92983" w:rsidP="00EE40FC">
      <w:pPr>
        <w:pStyle w:val="H23G"/>
        <w:spacing w:after="100"/>
      </w:pPr>
      <w:r w:rsidRPr="00053D08">
        <w:tab/>
      </w:r>
      <w:r w:rsidRPr="00053D08">
        <w:tab/>
        <w:t>Objectifs</w:t>
      </w:r>
    </w:p>
    <w:p w:rsidR="00A92983" w:rsidRPr="00053D08" w:rsidRDefault="00A92983" w:rsidP="00EE40FC">
      <w:pPr>
        <w:pStyle w:val="Bullet1G"/>
        <w:spacing w:after="100"/>
      </w:pPr>
      <w:r w:rsidRPr="00053D08">
        <w:t>D’ici à fin 2015, élargissement aux provinces Centre, Sud et Ouest de la capacité de l’Autorité minelandaise de lutte antimines en matière de collecte de données et d’exploitation de l’information sur les personnes tuées ou blessées par des mines antipersonnel ou d’autres REG</w:t>
      </w:r>
      <w:r w:rsidR="00620BD2">
        <w:t> ;</w:t>
      </w:r>
    </w:p>
    <w:p w:rsidR="00A92983" w:rsidRPr="00053D08" w:rsidRDefault="00A92983" w:rsidP="00782C21">
      <w:pPr>
        <w:pStyle w:val="Bullet1G"/>
      </w:pPr>
      <w:r w:rsidRPr="00053D08">
        <w:t xml:space="preserve">D’ici à 2016, intégration dans le mécanisme national de surveillance des traumatismes, du Ministère de la santé, des données obtenues par l’Autorité </w:t>
      </w:r>
      <w:r w:rsidRPr="00053D08">
        <w:lastRenderedPageBreak/>
        <w:t>minelandaise de lutte antimines sur les personnes blessées par des mines antipersonnel</w:t>
      </w:r>
      <w:r w:rsidR="00620BD2">
        <w:t> ;</w:t>
      </w:r>
    </w:p>
    <w:p w:rsidR="00A92983" w:rsidRPr="00053D08" w:rsidRDefault="00A92983" w:rsidP="00782C21">
      <w:pPr>
        <w:pStyle w:val="Bullet1G"/>
      </w:pPr>
      <w:r w:rsidRPr="00053D08">
        <w:t>D’ici à 2016, inscription, par le mécanisme national de surveillance des traumatismes, du Ministère de la santé, de la mention « mine antipersonnel/autre reste explosif de guerre » dans la liste des causes possibles de traumatisme</w:t>
      </w:r>
      <w:r w:rsidR="00620BD2">
        <w:t> ;</w:t>
      </w:r>
    </w:p>
    <w:p w:rsidR="00A92983" w:rsidRPr="00053D08" w:rsidRDefault="00A92983" w:rsidP="00782C21">
      <w:pPr>
        <w:pStyle w:val="Bullet1G"/>
      </w:pPr>
      <w:r w:rsidRPr="00053D08">
        <w:t>D’ici à 2017, conduite d’une enquête auprès des ménages de la province Est pour collecter des données sur les déficiences, limitations d’activité et restrictions de participation, sur les pathologies connexes et sur les facteurs environnementaux.</w:t>
      </w:r>
    </w:p>
    <w:p w:rsidR="00A92983" w:rsidRPr="00053D08" w:rsidRDefault="00A92983" w:rsidP="00782C21">
      <w:pPr>
        <w:pStyle w:val="H4G"/>
      </w:pPr>
      <w:r w:rsidRPr="00053D08">
        <w:tab/>
      </w:r>
      <w:r w:rsidRPr="00053D08">
        <w:tab/>
        <w:t xml:space="preserve">Améliorations apportées ou à apporter à la législation, aux politiques </w:t>
      </w:r>
      <w:r w:rsidR="00620BD2">
        <w:br/>
      </w:r>
      <w:r w:rsidRPr="00053D08">
        <w:t>et aux plans pertinents</w:t>
      </w:r>
    </w:p>
    <w:p w:rsidR="00A92983" w:rsidRPr="00053D08" w:rsidRDefault="00A92983" w:rsidP="00782C21">
      <w:pPr>
        <w:pStyle w:val="Bullet1G"/>
      </w:pPr>
      <w:r w:rsidRPr="00053D08">
        <w:t>D’ici à fin 2016, la loi nationale sur la réalisation des droits des personnes handicapées aura été modifiée de sorte que la Classification internationale du fonctionnement, du handicap et de la santé, de l’Organisation mondiale de la Santé (OMS), devienne la seule norme utilisée à Minelande pour la collecte des données pertinentes.</w:t>
      </w:r>
    </w:p>
    <w:p w:rsidR="00A92983" w:rsidRPr="00053D08" w:rsidRDefault="00A92983" w:rsidP="00782C21">
      <w:pPr>
        <w:pStyle w:val="H4G"/>
      </w:pPr>
      <w:r w:rsidRPr="00053D08">
        <w:tab/>
      </w:r>
      <w:r w:rsidRPr="00053D08">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 xml:space="preserve">Fin 2014, des projets d’amendements à la loi nationale sur l’égalité des chances pour les personnes handicapées, qui contribueraient à faire de la </w:t>
      </w:r>
      <w:r w:rsidRPr="00053D08">
        <w:rPr>
          <w:iCs/>
        </w:rPr>
        <w:t>Classification</w:t>
      </w:r>
      <w:r w:rsidRPr="00053D08">
        <w:t xml:space="preserve"> internationale du fonctionnement, du handicap et de la santé (CIF) de l’OMS l’unique norme utilisée à Minelande pour la collecte de données pertinentes, avaient été soumis aux parties prenantes pour consultation.</w:t>
      </w:r>
    </w:p>
    <w:p w:rsidR="00A92983" w:rsidRPr="00053D08" w:rsidRDefault="00A92983" w:rsidP="00782C21">
      <w:pPr>
        <w:pStyle w:val="H23G"/>
      </w:pPr>
      <w:r w:rsidRPr="00053D08">
        <w:tab/>
        <w:t>b)</w:t>
      </w:r>
      <w:r w:rsidRPr="00053D08">
        <w:tab/>
        <w:t>Soins médicaux</w:t>
      </w:r>
    </w:p>
    <w:p w:rsidR="00A92983" w:rsidRPr="00053D08" w:rsidRDefault="00A92983" w:rsidP="00782C21">
      <w:pPr>
        <w:pStyle w:val="H4G"/>
      </w:pPr>
      <w:r w:rsidRPr="00053D08">
        <w:tab/>
      </w:r>
      <w:r w:rsidRPr="00053D08">
        <w:tab/>
        <w:t>Évaluation</w:t>
      </w:r>
    </w:p>
    <w:p w:rsidR="00A92983" w:rsidRPr="00053D08" w:rsidRDefault="00A92983" w:rsidP="00865F17">
      <w:pPr>
        <w:pStyle w:val="ParNoG"/>
      </w:pPr>
      <w:r w:rsidRPr="00053D08">
        <w:t>De l’enquête réalisée en 2012 auprès des ménages de la province Nord il est ressorti que les personnes qui souffraient de lésions traumatiques des membres inférieurs, notamment à la suite de l’explosion de mines antipersonnel et d’autres REG, de violences perpétrées au moyen d’armes à feu, et d’accidents de la route, n’avaient pas accès à des services adaptés. En outre, les personnes handicapées, dont les rescapés de l’explosion de mines terrestres, n’avaient pas accès dans des conditions d’égalité avec les autres personnes aux services de santé publique existants.</w:t>
      </w:r>
    </w:p>
    <w:p w:rsidR="00A92983" w:rsidRPr="00053D08" w:rsidRDefault="00A92983" w:rsidP="00865F17">
      <w:pPr>
        <w:pStyle w:val="ParNoG"/>
      </w:pPr>
      <w:r w:rsidRPr="00053D08">
        <w:t xml:space="preserve">Les personnes qui ne bénéficient pas, dans leur district, des services de soins de santé dont </w:t>
      </w:r>
      <w:r w:rsidR="00662674">
        <w:t>elles</w:t>
      </w:r>
      <w:r w:rsidRPr="00053D08">
        <w:t xml:space="preserve"> ont besoin doivent généralement se rendre dans un dispensaire provincial ou national, au prix de voyages longs et coûteux.</w:t>
      </w:r>
    </w:p>
    <w:p w:rsidR="00A92983" w:rsidRPr="00053D08" w:rsidRDefault="00A92983" w:rsidP="00865F17">
      <w:pPr>
        <w:pStyle w:val="ParNoG"/>
      </w:pPr>
      <w:r w:rsidRPr="00053D08">
        <w:t>Les dépenses de santé des personnes à faible revenu sont prises en charge par le régime national d’assurance maladie, mais les autres personnes, qui sont tenues de souscrire une assurance maladie privée, font régulièrement l’objet d’une discrimination au motif de leur handicap.</w:t>
      </w:r>
    </w:p>
    <w:p w:rsidR="00A92983" w:rsidRPr="00053D08" w:rsidRDefault="00A92983" w:rsidP="00782C21">
      <w:pPr>
        <w:pStyle w:val="H4G"/>
      </w:pPr>
      <w:r w:rsidRPr="00053D08">
        <w:tab/>
      </w:r>
      <w:r w:rsidRPr="00053D08">
        <w:tab/>
        <w:t>Objectifs</w:t>
      </w:r>
    </w:p>
    <w:p w:rsidR="00A92983" w:rsidRPr="00053D08" w:rsidRDefault="00A92983" w:rsidP="00782C21">
      <w:pPr>
        <w:pStyle w:val="Bullet1G"/>
      </w:pPr>
      <w:r w:rsidRPr="00053D08">
        <w:t>D’ici à fin 2018, ouverture, sous les auspices du Ministère de la santé, des Unités de prise en charge des traumatismes et des urgences chirurgicales dans les dispensaires des districts de Calcite, Chromium et Copper.</w:t>
      </w:r>
    </w:p>
    <w:p w:rsidR="00A92983" w:rsidRPr="00782C21" w:rsidRDefault="00A92983" w:rsidP="00782C21">
      <w:pPr>
        <w:pStyle w:val="H4G"/>
      </w:pPr>
      <w:r w:rsidRPr="00782C21">
        <w:lastRenderedPageBreak/>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2016, le Ministère de la santé aura élaboré des normes sanitaires nationales pour la prise en charge des personnes handicapées ainsi que des cadres et des mécanismes d’application pour a</w:t>
      </w:r>
      <w:r w:rsidR="00662674">
        <w:t>ssurer le respect de ces normes ;</w:t>
      </w:r>
    </w:p>
    <w:p w:rsidR="00A92983" w:rsidRPr="00053D08" w:rsidRDefault="00A92983" w:rsidP="00782C21">
      <w:pPr>
        <w:pStyle w:val="Bullet1G"/>
      </w:pPr>
      <w:r w:rsidRPr="00053D08">
        <w:t>D’ici à fin 2016, le régime national d’assurance maladie aura été modifié de façon à éliminer les obstacles financiers à l’accès aux services qui ne sont pas p</w:t>
      </w:r>
      <w:r w:rsidR="00662674">
        <w:t>roposés dans certains districts ;</w:t>
      </w:r>
    </w:p>
    <w:p w:rsidR="00A92983" w:rsidRPr="00053D08" w:rsidRDefault="00A92983" w:rsidP="00782C21">
      <w:pPr>
        <w:pStyle w:val="Bullet1G"/>
      </w:pPr>
      <w:r w:rsidRPr="00053D08">
        <w:t>D’ici à fin 2015, une loi aura été promulguée pour interdire de refuser à une personne handicapée le bénéfice de prestations d’assurance maladie.</w:t>
      </w:r>
    </w:p>
    <w:p w:rsidR="00A92983" w:rsidRPr="00782C21" w:rsidRDefault="00A92983" w:rsidP="00782C21">
      <w:pPr>
        <w:pStyle w:val="H4G"/>
      </w:pPr>
      <w:r w:rsidRPr="00782C21">
        <w:tab/>
      </w:r>
      <w:r w:rsidRPr="00782C21">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Fin 2014, une unité de prise en charge des traumatismes et des urgences chirurgicales était en place dans le dispensaire du district de Calcite et un chirurgien traumatologue avait été recruté pour exercer au dispensaire du district de Chromium, qui devait ouvrir ses portes en 2015.</w:t>
      </w:r>
    </w:p>
    <w:p w:rsidR="00A92983" w:rsidRPr="00053D08" w:rsidRDefault="00A92983" w:rsidP="00782C21">
      <w:pPr>
        <w:pStyle w:val="H23G"/>
      </w:pPr>
      <w:r w:rsidRPr="00053D08">
        <w:tab/>
        <w:t>c)</w:t>
      </w:r>
      <w:r w:rsidRPr="00053D08">
        <w:tab/>
        <w:t>Rééducation post-traumatique</w:t>
      </w:r>
    </w:p>
    <w:p w:rsidR="00A92983" w:rsidRPr="00053D08" w:rsidRDefault="00A92983" w:rsidP="00A92983">
      <w:pPr>
        <w:keepNext/>
        <w:keepLines/>
        <w:tabs>
          <w:tab w:val="right" w:pos="851"/>
        </w:tabs>
        <w:spacing w:before="240" w:after="120" w:line="240" w:lineRule="exact"/>
        <w:ind w:left="1134" w:right="1134" w:hanging="1134"/>
        <w:rPr>
          <w:i/>
        </w:rPr>
      </w:pPr>
      <w:r w:rsidRPr="00053D08">
        <w:rPr>
          <w:i/>
        </w:rPr>
        <w:tab/>
      </w:r>
      <w:r w:rsidRPr="00053D08">
        <w:rPr>
          <w:i/>
        </w:rPr>
        <w:tab/>
        <w:t>Évaluation</w:t>
      </w:r>
    </w:p>
    <w:p w:rsidR="00A92983" w:rsidRPr="00053D08" w:rsidRDefault="00A92983" w:rsidP="00865F17">
      <w:pPr>
        <w:pStyle w:val="ParNoG"/>
      </w:pPr>
      <w:r w:rsidRPr="00053D08">
        <w:t>Minelande ne dispose d’aucun médecin rééducateur et compte moins de 10 prothésistes, orthésistes et physiothérapeutes pour l’ensemble du pays, tous exerçant dans la capitale, au Centre national de rééducation post-traumatique. Les services fournis par ce centre ne suffisent pas à répondre à la demande du moment. En outre, un grand nombre de personnes issues des zones rurales, dont des rescapés d’explosions de mines terrestres, n’ont pas les moyens de se rendre sur les lieux où sont offerts ces services ou ne peuvent rester longtemps loin de leurs proches ou de leur source de revenu.</w:t>
      </w:r>
    </w:p>
    <w:p w:rsidR="00A92983" w:rsidRPr="00782C21" w:rsidRDefault="00A92983" w:rsidP="00782C21">
      <w:pPr>
        <w:pStyle w:val="H4G"/>
      </w:pPr>
      <w:r w:rsidRPr="00782C21">
        <w:tab/>
      </w:r>
      <w:r w:rsidRPr="00782C21">
        <w:tab/>
        <w:t>Objectifs</w:t>
      </w:r>
    </w:p>
    <w:p w:rsidR="00A92983" w:rsidRPr="00053D08" w:rsidRDefault="00A92983" w:rsidP="00782C21">
      <w:pPr>
        <w:pStyle w:val="Bullet1G"/>
      </w:pPr>
      <w:r w:rsidRPr="00053D08">
        <w:t>D’ici à fin 2019, ouverture dans chaque province, sous les auspices du Ministère de la santé</w:t>
      </w:r>
      <w:r w:rsidR="00662674">
        <w:t>, d’un centre de physiothérapie ;</w:t>
      </w:r>
    </w:p>
    <w:p w:rsidR="00A92983" w:rsidRPr="00053D08" w:rsidRDefault="00A92983" w:rsidP="00782C21">
      <w:pPr>
        <w:pStyle w:val="Bullet1G"/>
      </w:pPr>
      <w:r w:rsidRPr="00053D08">
        <w:t>D’ici à fin 2017, ouverture d’une faculté de prothétique et d’orthétique à l’Université technique minelandaise, pour offrir un cursus en technologie orthopédique ainsi qu’une licence de prothésiste-orthésiste</w:t>
      </w:r>
      <w:r w:rsidR="00662674">
        <w:t> ;</w:t>
      </w:r>
    </w:p>
    <w:p w:rsidR="00A92983" w:rsidRPr="00053D08" w:rsidRDefault="00A92983" w:rsidP="00782C21">
      <w:pPr>
        <w:pStyle w:val="Bullet1G"/>
      </w:pPr>
      <w:r w:rsidRPr="00053D08">
        <w:t>D’ici à 2019, multiplication par 10, par rapport à fin 2014, du nombre de prothésistes, d’orthésistes et de physiothérapeutes exerçant à Minelande.</w:t>
      </w:r>
    </w:p>
    <w:p w:rsidR="00A92983" w:rsidRPr="00782C21" w:rsidRDefault="00A92983" w:rsidP="00782C21">
      <w:pPr>
        <w:pStyle w:val="H4G"/>
      </w:pPr>
      <w:r w:rsidRPr="00782C21">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2017, le régime national d’assurance maladie aura été modifié de sorte qu’il comporte des mesures incitant les prothésistes, orthésistes et physiothérapeutes à s’établir dans les centre</w:t>
      </w:r>
      <w:r w:rsidR="00662674">
        <w:t>s de physiothérapie en province ;</w:t>
      </w:r>
    </w:p>
    <w:p w:rsidR="00A92983" w:rsidRPr="00053D08" w:rsidRDefault="00A92983" w:rsidP="00782C21">
      <w:pPr>
        <w:pStyle w:val="Bullet1G"/>
      </w:pPr>
      <w:r w:rsidRPr="00053D08">
        <w:t xml:space="preserve">D’ici à fin 2014, la loi relative à l’enseignement </w:t>
      </w:r>
      <w:r w:rsidR="00662674">
        <w:t>postsecondaire</w:t>
      </w:r>
      <w:r w:rsidRPr="00053D08">
        <w:t xml:space="preserve"> aura été modifiée de façon à offrir des cursus dans le domaine de la rééducation post-traumatique à l’Université technique minelandaise.</w:t>
      </w:r>
    </w:p>
    <w:p w:rsidR="00A92983" w:rsidRPr="00053D08" w:rsidRDefault="00A92983" w:rsidP="00782C21">
      <w:pPr>
        <w:pStyle w:val="H4G"/>
      </w:pPr>
      <w:r w:rsidRPr="00053D08">
        <w:lastRenderedPageBreak/>
        <w:tab/>
      </w:r>
      <w:r w:rsidRPr="00053D08">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 xml:space="preserve">Les modifications à apporter à la loi relative à l’enseignement </w:t>
      </w:r>
      <w:r w:rsidR="00662674">
        <w:t>postsecondaire</w:t>
      </w:r>
      <w:r w:rsidRPr="00053D08">
        <w:t xml:space="preserve"> visant à pouvoir offrir des cursus dans le domaine de la rééducation post-traumatique à l’Université technique minelandaise ayant été adoptées le 30 septembre 2014 par le Conseil des Ministres</w:t>
      </w:r>
      <w:r w:rsidR="00662674">
        <w:t>, l’objectif a donc été atteint ;</w:t>
      </w:r>
    </w:p>
    <w:p w:rsidR="00A92983" w:rsidRPr="00053D08" w:rsidRDefault="00A92983" w:rsidP="00782C21">
      <w:pPr>
        <w:pStyle w:val="Bullet1G"/>
      </w:pPr>
      <w:r w:rsidRPr="00053D08">
        <w:t>Le 31 octobre 2014, le Ministère de la santé a demandé au Ministère des finances une contribution budgétaire afin de financer le développement des cursus dans le domaine de la rééducation post-traumatique.</w:t>
      </w:r>
    </w:p>
    <w:p w:rsidR="00A92983" w:rsidRPr="00053D08" w:rsidRDefault="00A92983" w:rsidP="00782C21">
      <w:pPr>
        <w:pStyle w:val="H23G"/>
      </w:pPr>
      <w:r w:rsidRPr="00053D08">
        <w:tab/>
        <w:t>d)</w:t>
      </w:r>
      <w:r w:rsidRPr="00053D08">
        <w:tab/>
        <w:t>Soutien psychologique</w:t>
      </w:r>
    </w:p>
    <w:p w:rsidR="00A92983" w:rsidRPr="00782C21" w:rsidRDefault="00A92983" w:rsidP="00782C21">
      <w:pPr>
        <w:pStyle w:val="H4G"/>
      </w:pPr>
      <w:r w:rsidRPr="00782C21">
        <w:tab/>
      </w:r>
      <w:r w:rsidRPr="00782C21">
        <w:tab/>
        <w:t>Évaluation</w:t>
      </w:r>
    </w:p>
    <w:p w:rsidR="00A92983" w:rsidRPr="00053D08" w:rsidRDefault="00A92983" w:rsidP="00865F17">
      <w:pPr>
        <w:pStyle w:val="ParNoG"/>
      </w:pPr>
      <w:r w:rsidRPr="00053D08">
        <w:t>Les rescapés d’explosions de mines terrestres, ainsi que les autres personnes exposées à des situations de stress, ou de nature exceptionnellement menaçante ou catastrophique, développent souvent un syndrome de stress post-traumatique. Or aucun outil de dépistage normalisé permettant de détecter d’éventuels symptômes et de suggérer la conduite d’une évaluation diagnostique en bonne et due forme n’est accessible à Minelande. Les services de conseil de base ne sont accessibles que dans la capitale et, en raison de la pénurie de spécialistes à Minelande, des programmes plus intensifs de psychothérapie ne peuvent être prescrits.</w:t>
      </w:r>
    </w:p>
    <w:p w:rsidR="00A92983" w:rsidRPr="00782C21" w:rsidRDefault="00A92983" w:rsidP="00782C21">
      <w:pPr>
        <w:pStyle w:val="H4G"/>
      </w:pPr>
      <w:r w:rsidRPr="00782C21">
        <w:tab/>
      </w:r>
      <w:r w:rsidRPr="00782C21">
        <w:tab/>
        <w:t>Objectifs</w:t>
      </w:r>
    </w:p>
    <w:p w:rsidR="00A92983" w:rsidRPr="00053D08" w:rsidRDefault="00A92983" w:rsidP="00782C21">
      <w:pPr>
        <w:pStyle w:val="Bullet1G"/>
      </w:pPr>
      <w:r w:rsidRPr="00053D08">
        <w:t>Par un travail de coopération avec les partenaires internationaux, élargissement des services de conseils de base à chaque capitale de province d’ici à fin 2016.</w:t>
      </w:r>
    </w:p>
    <w:p w:rsidR="00A92983" w:rsidRPr="00782C21" w:rsidRDefault="00A92983" w:rsidP="00782C21">
      <w:pPr>
        <w:pStyle w:val="H4G"/>
      </w:pPr>
      <w:r w:rsidRPr="00782C21">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2016, le Ministère de la santé aura proposé une stratégie nationale en matière de santé mentale, qui s’inspirera en partie de l’expérience des rescapés d’explosions de mines terrestres et d’autres personnes des zones rurales qui ont été exposés à une situation de stress ou de nature exceptionnellement menaçante ou catastrophique.</w:t>
      </w:r>
    </w:p>
    <w:p w:rsidR="00A92983" w:rsidRPr="00782C21" w:rsidRDefault="00A92983" w:rsidP="00782C21">
      <w:pPr>
        <w:pStyle w:val="H4G"/>
      </w:pPr>
      <w:r w:rsidRPr="00782C21">
        <w:tab/>
      </w:r>
      <w:r w:rsidRPr="00782C21">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En 2014, aucune mesure n’est à signaler dans le domaine du soutien psychologique.</w:t>
      </w:r>
    </w:p>
    <w:p w:rsidR="00A92983" w:rsidRPr="00053D08" w:rsidRDefault="00A92983" w:rsidP="00782C21">
      <w:pPr>
        <w:pStyle w:val="H23G"/>
      </w:pPr>
      <w:r w:rsidRPr="00053D08">
        <w:tab/>
        <w:t>e)</w:t>
      </w:r>
      <w:r w:rsidRPr="00053D08">
        <w:tab/>
        <w:t>Réintégration économique</w:t>
      </w:r>
    </w:p>
    <w:p w:rsidR="00A92983" w:rsidRPr="00782C21" w:rsidRDefault="00A92983" w:rsidP="00782C21">
      <w:pPr>
        <w:pStyle w:val="H4G"/>
      </w:pPr>
      <w:r w:rsidRPr="00782C21">
        <w:tab/>
      </w:r>
      <w:r w:rsidRPr="00782C21">
        <w:tab/>
        <w:t>Évaluation</w:t>
      </w:r>
    </w:p>
    <w:p w:rsidR="00A92983" w:rsidRPr="00053D08" w:rsidRDefault="00A92983" w:rsidP="00865F17">
      <w:pPr>
        <w:pStyle w:val="ParNoG"/>
      </w:pPr>
      <w:r w:rsidRPr="00053D08">
        <w:t>De l’enquête réalisée en 2012 auprès des ménages de la province Nord il est ressorti que le taux de chômage des personnes handicapées, notamment les rescapés d’explosions de mines terrestres, était de 50 % (N.</w:t>
      </w:r>
      <w:r w:rsidR="00662674">
        <w:t xml:space="preserve"> </w:t>
      </w:r>
      <w:r w:rsidRPr="00053D08">
        <w:t>B. : le taux global de chômage dans cette province est de 38 %). La pauvreté est endémique dans les zones rurales et le Gouvernement minelandais s’y attelle dans le cadre de sa stratégie de réduction de la pauvreté en milieu rural.</w:t>
      </w:r>
    </w:p>
    <w:p w:rsidR="00A92983" w:rsidRPr="00053D08" w:rsidRDefault="00A92983" w:rsidP="00782C21">
      <w:pPr>
        <w:pStyle w:val="H4G"/>
      </w:pPr>
      <w:r w:rsidRPr="00053D08">
        <w:lastRenderedPageBreak/>
        <w:tab/>
      </w:r>
      <w:r w:rsidRPr="00053D08">
        <w:tab/>
        <w:t>Objectifs</w:t>
      </w:r>
    </w:p>
    <w:p w:rsidR="00A92983" w:rsidRPr="00053D08" w:rsidRDefault="00A92983" w:rsidP="00782C21">
      <w:pPr>
        <w:pStyle w:val="Bullet1G"/>
      </w:pPr>
      <w:r w:rsidRPr="00053D08">
        <w:t>D’ici à fin 2019, doublement du nombre de personnes handicapées employées dans la province Nord.</w:t>
      </w:r>
    </w:p>
    <w:p w:rsidR="00A92983" w:rsidRPr="00782C21" w:rsidRDefault="00A92983" w:rsidP="00782C21">
      <w:pPr>
        <w:pStyle w:val="H4G"/>
      </w:pPr>
      <w:r w:rsidRPr="00782C21">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2017, une nouvelle politique de promotion de l’inclusion des personnes handicapées dans le marché du travail, notamment en offrant des avantages fiscaux pour l’emploi de personnes handicapées, en recrutant des personnes handicapées dans la fonction publique et en mettant au point des programmes de travail indé</w:t>
      </w:r>
      <w:r w:rsidR="00662674">
        <w:t>pendant, aura été mise au point ;</w:t>
      </w:r>
    </w:p>
    <w:p w:rsidR="00A92983" w:rsidRPr="00053D08" w:rsidRDefault="00A92983" w:rsidP="00782C21">
      <w:pPr>
        <w:pStyle w:val="Bullet1G"/>
      </w:pPr>
      <w:r w:rsidRPr="00053D08">
        <w:t>D’ici à fin 2015, la stratégie de réduction de la pauvreté en milieu rural aura été passée en revue de façon à garantir que le développement socioéconomique tenant compte de la question du handicap y est bien intégré.</w:t>
      </w:r>
    </w:p>
    <w:p w:rsidR="00A92983" w:rsidRPr="00782C21" w:rsidRDefault="00A92983" w:rsidP="00782C21">
      <w:pPr>
        <w:pStyle w:val="H4G"/>
      </w:pPr>
      <w:r w:rsidRPr="00782C21">
        <w:tab/>
      </w:r>
      <w:r w:rsidRPr="00782C21">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En 2014, aucune mesure n’est à signaler dans le domaine de l’inclusion économique.</w:t>
      </w:r>
    </w:p>
    <w:p w:rsidR="00A92983" w:rsidRPr="00053D08" w:rsidRDefault="00A92983" w:rsidP="00782C21">
      <w:pPr>
        <w:pStyle w:val="H23G"/>
      </w:pPr>
      <w:r w:rsidRPr="00053D08">
        <w:tab/>
        <w:t>f)</w:t>
      </w:r>
      <w:r w:rsidRPr="00053D08">
        <w:tab/>
        <w:t>Réintégration sociale</w:t>
      </w:r>
    </w:p>
    <w:p w:rsidR="00A92983" w:rsidRPr="00782C21" w:rsidRDefault="00A92983" w:rsidP="00782C21">
      <w:pPr>
        <w:pStyle w:val="H4G"/>
      </w:pPr>
      <w:r w:rsidRPr="00782C21">
        <w:tab/>
      </w:r>
      <w:r w:rsidRPr="00782C21">
        <w:tab/>
        <w:t>Évaluation</w:t>
      </w:r>
    </w:p>
    <w:p w:rsidR="00A92983" w:rsidRPr="00053D08" w:rsidRDefault="00A92983" w:rsidP="00782C21">
      <w:pPr>
        <w:pStyle w:val="Bullet1G"/>
      </w:pPr>
      <w:r w:rsidRPr="00053D08">
        <w:t>Aucun effort n’est déployé pour garantir le droit des personnes handicapées, y</w:t>
      </w:r>
      <w:r w:rsidR="00662674">
        <w:t> </w:t>
      </w:r>
      <w:r w:rsidRPr="00053D08">
        <w:t>compris les rescapés d’explosions de mines terrestres, de vivre de manière autonome et d’être intégrées dans la société, en particulier dans les zones rurales.</w:t>
      </w:r>
    </w:p>
    <w:p w:rsidR="00A92983" w:rsidRPr="00782C21" w:rsidRDefault="00A92983" w:rsidP="00782C21">
      <w:pPr>
        <w:pStyle w:val="H4G"/>
      </w:pPr>
      <w:r w:rsidRPr="00782C21">
        <w:tab/>
      </w:r>
      <w:r w:rsidRPr="00782C21">
        <w:tab/>
        <w:t>Objectifs</w:t>
      </w:r>
    </w:p>
    <w:p w:rsidR="00A92983" w:rsidRPr="00053D08" w:rsidRDefault="00A92983" w:rsidP="00782C21">
      <w:pPr>
        <w:pStyle w:val="Bullet1G"/>
      </w:pPr>
      <w:r w:rsidRPr="00053D08">
        <w:t>D’ici à fin 2017, lancement par Minelande du Programme intégré en faveur d’une vie autonome, qui vise à permettre aux personnes handicapées, y compris les rescapés d’explosions de mines terrestres, d’accéder à une gamme complète de services à domicile ou en établissement et autres services sociaux d’accompagnement, y compris l’aide personnelle nécessaire pour leur permettre de vivre dans la société et de s’y insérer, en particulier dans les zones rurales.</w:t>
      </w:r>
    </w:p>
    <w:p w:rsidR="00A92983" w:rsidRPr="00782C21" w:rsidRDefault="00A92983" w:rsidP="00782C21">
      <w:pPr>
        <w:pStyle w:val="H4G"/>
      </w:pPr>
      <w:r w:rsidRPr="00782C21">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2017, le Plan d’action national pour l’égalité de droit des personnes handicapées aura été modifié de façon à permettre au Conseil national du handicap de surveiller la mise en œuvre du Programme intégré en faveur d’une vie autonome et d’en rendre compte.</w:t>
      </w:r>
    </w:p>
    <w:p w:rsidR="00A92983" w:rsidRPr="00782C21" w:rsidRDefault="00A92983" w:rsidP="00782C21">
      <w:pPr>
        <w:pStyle w:val="H4G"/>
      </w:pPr>
      <w:r w:rsidRPr="00782C21">
        <w:tab/>
      </w:r>
      <w:r w:rsidRPr="00782C21">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Un projet pilote en matière d’autonomie a été lancé en août 2014 dans le District de Copper. Les résultats de cette initiative seront rendus publics d’ici à fin 2015.</w:t>
      </w:r>
    </w:p>
    <w:p w:rsidR="00A92983" w:rsidRPr="00053D08" w:rsidRDefault="00A92983" w:rsidP="00782C21">
      <w:pPr>
        <w:pStyle w:val="H23G"/>
      </w:pPr>
      <w:r w:rsidRPr="00053D08">
        <w:lastRenderedPageBreak/>
        <w:tab/>
        <w:t>g)</w:t>
      </w:r>
      <w:r w:rsidRPr="00053D08">
        <w:tab/>
        <w:t>Coordination</w:t>
      </w:r>
    </w:p>
    <w:p w:rsidR="00A92983" w:rsidRPr="00053D08" w:rsidRDefault="00A92983" w:rsidP="00782C21">
      <w:pPr>
        <w:pStyle w:val="H4G"/>
      </w:pPr>
      <w:r w:rsidRPr="00053D08">
        <w:tab/>
      </w:r>
      <w:r w:rsidRPr="00053D08">
        <w:tab/>
        <w:t>Évaluation</w:t>
      </w:r>
    </w:p>
    <w:p w:rsidR="00A92983" w:rsidRPr="00053D08" w:rsidRDefault="00A92983" w:rsidP="00865F17">
      <w:pPr>
        <w:pStyle w:val="ParNoG"/>
      </w:pPr>
      <w:r w:rsidRPr="00053D08">
        <w:t>L’Autorité minelandaise de lutte antimines représente généralement l’État dans tous les débats portant sur la Convention. Néanmoins, à ce jour, ses interactions avec d’autres entités étatiques, en particulier avec le Conseil national du handicap et le Ministère de la santé, ont été limitées. En outre, des organisations non gouvernementales ont directement sollicité certains partenaires de coopération de Minelande au titre d’initiatives qui pourraient s’avérer incompatibles avec les priorités fixées dans le cadre du Plan d’action national pour l’égalité de droit des personnes handicapées et du Plan national de santé.</w:t>
      </w:r>
    </w:p>
    <w:p w:rsidR="00A92983" w:rsidRPr="00053D08" w:rsidRDefault="00A92983" w:rsidP="00782C21">
      <w:pPr>
        <w:pStyle w:val="H4G"/>
      </w:pPr>
      <w:r w:rsidRPr="00053D08">
        <w:tab/>
      </w:r>
      <w:r w:rsidRPr="00053D08">
        <w:tab/>
        <w:t>Objectifs</w:t>
      </w:r>
    </w:p>
    <w:p w:rsidR="00A92983" w:rsidRPr="00053D08" w:rsidRDefault="00A92983" w:rsidP="00782C21">
      <w:pPr>
        <w:pStyle w:val="Bullet1G"/>
      </w:pPr>
      <w:r w:rsidRPr="00053D08">
        <w:t xml:space="preserve">À compter de 2015, le Conseil national du handicap tiendra des réunions trimestrielles à participation ouverte pour garantir une bonne coordination dans la poursuite des objectifs liés à l’application de la Convention relative aux droits des personnes handicapées ainsi qu’à la réalisation des engagements pris à l’égard des victimes de mines du fait de la signature de la </w:t>
      </w:r>
      <w:r w:rsidRPr="00053D08">
        <w:rPr>
          <w:iCs/>
        </w:rPr>
        <w:t>Convention</w:t>
      </w:r>
      <w:r w:rsidRPr="00053D08">
        <w:t xml:space="preserve"> sur l’interdiction de l’emploi, du stockage, de la production et du transfert des mines antipersonnel et sur leur destruction.</w:t>
      </w:r>
    </w:p>
    <w:p w:rsidR="00A92983" w:rsidRPr="00053D08" w:rsidRDefault="00A92983" w:rsidP="00782C21">
      <w:pPr>
        <w:pStyle w:val="H4G"/>
      </w:pPr>
      <w:r w:rsidRPr="00053D08">
        <w:tab/>
      </w:r>
      <w:r w:rsidRPr="00053D08">
        <w:tab/>
        <w:t xml:space="preserve">Améliorations apportées ou à apporter à la législation, aux politiques </w:t>
      </w:r>
      <w:r w:rsidR="00662674">
        <w:br/>
      </w:r>
      <w:r w:rsidRPr="00053D08">
        <w:t>et aux plans pertinents</w:t>
      </w:r>
    </w:p>
    <w:p w:rsidR="00A92983" w:rsidRPr="00053D08" w:rsidRDefault="00A92983" w:rsidP="00782C21">
      <w:pPr>
        <w:pStyle w:val="Bullet1G"/>
      </w:pPr>
      <w:r w:rsidRPr="00053D08">
        <w:t>D’ici à fin 2015, des consultations auront été menées à l’échelle provinciale sur les moyens d’actualiser le Plan d’action national pour l’égalité de droit des personnes handicapées et de le mettre en adéquation avec les obligations contractées par Minelande au titre de la Convention relative aux d</w:t>
      </w:r>
      <w:r w:rsidR="00662674">
        <w:t>roits des personnes handicapées ;</w:t>
      </w:r>
    </w:p>
    <w:p w:rsidR="00A92983" w:rsidRPr="00053D08" w:rsidRDefault="00A92983" w:rsidP="00782C21">
      <w:pPr>
        <w:pStyle w:val="Bullet1G"/>
      </w:pPr>
      <w:r w:rsidRPr="00053D08">
        <w:t>D’ici à fin 2016, le Plan d’action national pour l’égalité de droit des personnes handicapées aura été modifié de façon à tenir compte des obligations contractées par Minelande au titre de la Convention relative aux droits des personnes handicapées.</w:t>
      </w:r>
    </w:p>
    <w:p w:rsidR="00A92983" w:rsidRPr="00053D08" w:rsidRDefault="00A92983" w:rsidP="00782C21">
      <w:pPr>
        <w:pStyle w:val="H4G"/>
      </w:pPr>
      <w:r w:rsidRPr="00053D08">
        <w:tab/>
      </w:r>
      <w:r w:rsidRPr="00053D08">
        <w:tab/>
        <w:t>Résultats des efforts entrepris eu égard aux objectifs et améliorations qu’il est prévu d’apporter à la législation, aux politiques et aux plans pertinents</w:t>
      </w:r>
    </w:p>
    <w:p w:rsidR="00A92983" w:rsidRPr="00053D08" w:rsidRDefault="00A92983" w:rsidP="00782C21">
      <w:pPr>
        <w:pStyle w:val="Bullet1G"/>
      </w:pPr>
      <w:r w:rsidRPr="00053D08">
        <w:t>En avril 2014, le Conseil national du handicap, avec le soutien de l’Unité d’appui à l’application de la Convention sur l’interdiction des mines antipersonnel et du Haut-Commissariat des Nations Unies aux droits de l’homme, a organisé un atelier multipartite et ouvert à tous, au niveau national, sur l’actualisation du Plan d’action national pour l’égalité de droit des personnes handicapées. Cet atelier a donné un canevas pour de futures consultations représentatives à l’échelle provinciale.</w:t>
      </w:r>
    </w:p>
    <w:p w:rsidR="00A92983" w:rsidRPr="00053D08" w:rsidRDefault="00A92983" w:rsidP="00782C21">
      <w:pPr>
        <w:pStyle w:val="H23G"/>
      </w:pPr>
      <w:r w:rsidRPr="00053D08">
        <w:tab/>
        <w:t>h)</w:t>
      </w:r>
      <w:r w:rsidRPr="00053D08">
        <w:tab/>
        <w:t>Participation</w:t>
      </w:r>
    </w:p>
    <w:p w:rsidR="00A92983" w:rsidRPr="00053D08" w:rsidRDefault="00A92983" w:rsidP="00782C21">
      <w:pPr>
        <w:pStyle w:val="H4G"/>
      </w:pPr>
      <w:r w:rsidRPr="00053D08">
        <w:tab/>
      </w:r>
      <w:r w:rsidRPr="00053D08">
        <w:tab/>
        <w:t>Évaluation</w:t>
      </w:r>
    </w:p>
    <w:p w:rsidR="00A92983" w:rsidRPr="00053D08" w:rsidRDefault="00A92983" w:rsidP="00865F17">
      <w:pPr>
        <w:pStyle w:val="ParNoG"/>
      </w:pPr>
      <w:r w:rsidRPr="00053D08">
        <w:t>Le Comité des droits des personnes handicapées a fait observer qu’il fallait s’efforcer davantage de faire participer les personnes handicapées ainsi que les organisations qui les représentent à la planification, à l’exécution et au suivi des processus de prise de décisions à tous les niveaux, s’agissant, en particulier, des questions qui les concernent.</w:t>
      </w:r>
    </w:p>
    <w:p w:rsidR="00A92983" w:rsidRPr="00053D08" w:rsidRDefault="00A92983" w:rsidP="00782C21">
      <w:pPr>
        <w:pStyle w:val="H4G"/>
      </w:pPr>
      <w:r w:rsidRPr="00053D08">
        <w:lastRenderedPageBreak/>
        <w:tab/>
      </w:r>
      <w:r w:rsidRPr="00053D08">
        <w:tab/>
        <w:t>Objectifs</w:t>
      </w:r>
    </w:p>
    <w:p w:rsidR="00A92983" w:rsidRPr="00053D08" w:rsidRDefault="00A92983" w:rsidP="00782C21">
      <w:pPr>
        <w:pStyle w:val="Bullet1G"/>
      </w:pPr>
      <w:r w:rsidRPr="00053D08">
        <w:t xml:space="preserve">D’ici </w:t>
      </w:r>
      <w:r w:rsidR="00662674">
        <w:t>à</w:t>
      </w:r>
      <w:r w:rsidRPr="00053D08">
        <w:t xml:space="preserve"> fin 2015, participation des personnes handicapées, y compris les rescapés d’explosions de mines terrestres selon qu’il convient, ainsi que les organisations qui les représentent, aux consultations tenues au niveau provincial sur les moyens d’actualiser le Plan d’action national pour l’égalité de droit des personnes handicapées afin de le mettre en adéquation avec les obligations contractées par Minelande au titre de la Convention relative aux droits des personnes handicapées.</w:t>
      </w:r>
    </w:p>
    <w:p w:rsidR="00A92983" w:rsidRPr="00782C21" w:rsidRDefault="00A92983" w:rsidP="00782C21">
      <w:pPr>
        <w:pStyle w:val="H4G"/>
      </w:pPr>
      <w:r w:rsidRPr="00782C21">
        <w:tab/>
      </w:r>
      <w:r w:rsidRPr="00782C21">
        <w:tab/>
        <w:t xml:space="preserve">Améliorations apportées ou à apporter à la législation, aux politiques </w:t>
      </w:r>
      <w:r w:rsidR="00662674" w:rsidRPr="00782C21">
        <w:br/>
      </w:r>
      <w:r w:rsidRPr="00782C21">
        <w:t>et aux plans pertinents</w:t>
      </w:r>
    </w:p>
    <w:p w:rsidR="00A92983" w:rsidRPr="00053D08" w:rsidRDefault="00A92983" w:rsidP="00782C21">
      <w:pPr>
        <w:pStyle w:val="Bullet1G"/>
      </w:pPr>
      <w:r w:rsidRPr="00053D08">
        <w:t>D’ici à fin 2016, le Plan d’action national pour l’égalité de droit des personnes handicapées aura été modifié de façon à exiger légalement du Conseil national du handicap qu’il consulte les personnes handicapées et les organisations qui les représentent pour la planification, l’exécution et le suivi des décisions publiques.</w:t>
      </w:r>
    </w:p>
    <w:p w:rsidR="00A92983" w:rsidRPr="00782C21" w:rsidRDefault="00A92983" w:rsidP="00782C21">
      <w:pPr>
        <w:pStyle w:val="H4G"/>
      </w:pPr>
      <w:r w:rsidRPr="00782C21">
        <w:tab/>
      </w:r>
      <w:r w:rsidRPr="00782C21">
        <w:tab/>
        <w:t>Résultats des efforts entrepris eu égard aux objectifs et améliorations qu’il est prévu d’apporter à la législation, aux politiques et aux plans pertinents</w:t>
      </w:r>
    </w:p>
    <w:p w:rsidR="00A92983" w:rsidRPr="00EE40FC" w:rsidRDefault="00A92983" w:rsidP="00782C21">
      <w:pPr>
        <w:pStyle w:val="Bullet1G"/>
        <w:rPr>
          <w:spacing w:val="-2"/>
        </w:rPr>
      </w:pPr>
      <w:r w:rsidRPr="00EE40FC">
        <w:rPr>
          <w:spacing w:val="-2"/>
        </w:rPr>
        <w:t>En avril 2014, le Conseil national du handicap, avec le soutien de l’Unité d’appui à l’application de la Convention sur l’interdiction des mines antipersonnel et du Haut-Commissariat des Nations Unies aux droits de l’homme, s’est employé à répondre aux préoccupations soulevées par le Comité des droits des personnes handicapées au sujet de la participation en organisant, à l’échelle nationale, un atelier multipartite et inclusif sur le thème de l’actualisation du Plan d’action national pour l’égalité de droit des personnes handicapées. Grâce à cela, les personnes handicapées et les organisations qui les représentent ont pu percevoir qu’elles jouaient un rôle central dans la planification, l’exécution et le suivi des décisions publiques. En outre, cet atelier a donné un canevas pour de futures consultations représentatives à l’échelle provinciale.</w:t>
      </w:r>
    </w:p>
    <w:p w:rsidR="00A92983" w:rsidRPr="00053D08" w:rsidRDefault="00A92983" w:rsidP="00782C21">
      <w:pPr>
        <w:pStyle w:val="H23G"/>
      </w:pPr>
      <w:r w:rsidRPr="00053D08">
        <w:tab/>
        <w:t>i)</w:t>
      </w:r>
      <w:r w:rsidRPr="00053D08">
        <w:tab/>
        <w:t>Coopération et assistance</w:t>
      </w:r>
    </w:p>
    <w:p w:rsidR="00A92983" w:rsidRPr="00053D08" w:rsidRDefault="00A92983" w:rsidP="00865F17">
      <w:pPr>
        <w:pStyle w:val="ParNoG"/>
      </w:pPr>
      <w:r w:rsidRPr="00053D08">
        <w:t>Sans objet.</w:t>
      </w:r>
    </w:p>
    <w:p w:rsidR="00A92983" w:rsidRPr="00053D08" w:rsidRDefault="00A92983" w:rsidP="00782C21">
      <w:pPr>
        <w:pStyle w:val="SingleTxtG"/>
      </w:pPr>
      <w:r w:rsidRPr="00053D08">
        <w:t>[…OU…]</w:t>
      </w:r>
    </w:p>
    <w:p w:rsidR="00A92983" w:rsidRPr="00053D08" w:rsidRDefault="00A92983" w:rsidP="00865F17">
      <w:pPr>
        <w:pStyle w:val="ParNoG"/>
      </w:pPr>
      <w:r w:rsidRPr="00053D08">
        <w:t>Minelande n’est pas un État partie en mesure d’offrir son assistance à d’autres États parties.</w:t>
      </w:r>
    </w:p>
    <w:p w:rsidR="00A92983" w:rsidRPr="00053D08" w:rsidRDefault="00A92983" w:rsidP="00782C21">
      <w:pPr>
        <w:pStyle w:val="SingleTxtG"/>
      </w:pPr>
      <w:r w:rsidRPr="00053D08">
        <w:t>[…OU…]</w:t>
      </w:r>
    </w:p>
    <w:p w:rsidR="00A92983" w:rsidRPr="00EE40FC" w:rsidRDefault="00A92983" w:rsidP="00865F17">
      <w:pPr>
        <w:pStyle w:val="ParNoG"/>
        <w:rPr>
          <w:spacing w:val="-2"/>
        </w:rPr>
      </w:pPr>
      <w:r w:rsidRPr="00EE40FC">
        <w:rPr>
          <w:spacing w:val="-2"/>
        </w:rPr>
        <w:t>Minelande n’est pas en mesure d’apporter une aide financière, mais elle peut en revanche faire bénéficier de son savoir-faire et/ou de son expérience dans les domaines du déminage et de l’assistance aux victimes. En 2014, l’Autorité minelandaise de lutte antimines a accueilli une délégation minebanistanaise afin d’échanger des données d’expérience et de tirer des enseignements mutuels des pratiques de chaque État en matière d’enquête non technique. De plus, le Ministère de la santé de Minelande a détaché un expert pour contribuer au projet d’information de l’OMS en matière de surveillance des traumatismes, dont jusqu’à cinq États parties responsables de victimes de mines peuvent bénéficier.</w:t>
      </w:r>
    </w:p>
    <w:p w:rsidR="00A92983" w:rsidRPr="00053D08" w:rsidRDefault="00A92983" w:rsidP="00782C21">
      <w:pPr>
        <w:pStyle w:val="SingleTxtG"/>
      </w:pPr>
      <w:r w:rsidRPr="00053D08">
        <w:t>[…OU…]</w:t>
      </w:r>
    </w:p>
    <w:p w:rsidR="00A92983" w:rsidRPr="00053D08" w:rsidRDefault="00A92983" w:rsidP="00865F17">
      <w:pPr>
        <w:pStyle w:val="ParNoG"/>
      </w:pPr>
      <w:r w:rsidRPr="00053D08">
        <w:t xml:space="preserve">En ce qui concerne les mines terrestres, les </w:t>
      </w:r>
      <w:r w:rsidR="00662674" w:rsidRPr="00053D08">
        <w:t xml:space="preserve">forces </w:t>
      </w:r>
      <w:r w:rsidRPr="00053D08">
        <w:t>de défense minelandaises possèdent, en tous temps, une capacité en matière de levé, de recherche, de détection, de déminage et de destruction des mines terrestres. Elles disposent notamment d’une multitude d’engins de détection, de moyens de déminage mécanique, d’experts de l’élimination des mines et d’équipes spécialisées en matière de recherche et de déminage.</w:t>
      </w:r>
    </w:p>
    <w:p w:rsidR="00A92983" w:rsidRPr="00053D08" w:rsidRDefault="00A92983" w:rsidP="00865F17">
      <w:pPr>
        <w:pStyle w:val="ParNoG"/>
      </w:pPr>
      <w:r w:rsidRPr="00053D08">
        <w:lastRenderedPageBreak/>
        <w:t>Depuis de nombreuses années, Minelande fait régulièrement des dons pour soutenir des opérations d’enlèvement de mines terrestres et de munitions non explosées. En 2014, le pays a contribué à hauteur de plus de 18 millions d’euros aux activités de déminage humanitaire, en fournissant un soutien aux États parties suivants : Minebanistan et Royaume de Mines. Grâce aux financements octroyés à Minelandian People’s Aid, plus de 12 millions de mètres carrés où la présence de mines antipersonnel était avérée ou soupçonnée ont été rouverts en 2015. En outre, la subvention de 75 000 euros accordée à l’Unité d’appui à l’application de la Convention a servi à mettre en œuvre des activités d’information et, ainsi, 15 États parties touchés par les mines ont pu utiliser le nouveau guide pour l’établissement de rapports pour communiquer des renseignements de haute qualité au titre des mesures de transparence.</w:t>
      </w:r>
    </w:p>
    <w:p w:rsidR="00A92983" w:rsidRPr="00053D08" w:rsidRDefault="00A92983" w:rsidP="00DE152F">
      <w:pPr>
        <w:pStyle w:val="HChG"/>
        <w:spacing w:before="0"/>
      </w:pPr>
      <w:r w:rsidRPr="00053D08">
        <w:br w:type="page"/>
      </w:r>
      <w:r w:rsidRPr="00053D08">
        <w:lastRenderedPageBreak/>
        <w:tab/>
        <w:t>Annexe I</w:t>
      </w:r>
    </w:p>
    <w:p w:rsidR="00A92983" w:rsidRPr="00053D08" w:rsidRDefault="00A92983" w:rsidP="00675192">
      <w:pPr>
        <w:pStyle w:val="HChG"/>
        <w:spacing w:before="340" w:after="220"/>
      </w:pPr>
      <w:r w:rsidRPr="00053D08">
        <w:tab/>
      </w:r>
      <w:r w:rsidRPr="00053D08">
        <w:tab/>
      </w:r>
      <w:r w:rsidRPr="00662674">
        <w:rPr>
          <w:sz w:val="20"/>
        </w:rPr>
        <w:t>« </w:t>
      </w:r>
      <w:r w:rsidRPr="00053D08">
        <w:t xml:space="preserve">Loi </w:t>
      </w:r>
      <w:r w:rsidR="00662674" w:rsidRPr="00662674">
        <w:rPr>
          <w:rFonts w:eastAsia="MS Mincho"/>
          <w:szCs w:val="22"/>
        </w:rPr>
        <w:t>n</w:t>
      </w:r>
      <w:r w:rsidR="00662674" w:rsidRPr="00662674">
        <w:rPr>
          <w:rFonts w:eastAsia="MS Mincho"/>
          <w:szCs w:val="22"/>
          <w:vertAlign w:val="superscript"/>
        </w:rPr>
        <w:t>o</w:t>
      </w:r>
      <w:r w:rsidR="00662674">
        <w:t> </w:t>
      </w:r>
      <w:r w:rsidRPr="00053D08">
        <w:t>12 pour l’année 2012</w:t>
      </w:r>
    </w:p>
    <w:p w:rsidR="00A92983" w:rsidRPr="00053D08" w:rsidRDefault="00A92983" w:rsidP="00675192">
      <w:pPr>
        <w:pStyle w:val="H1G"/>
        <w:spacing w:before="340" w:after="220"/>
      </w:pPr>
      <w:r w:rsidRPr="00053D08">
        <w:tab/>
      </w:r>
      <w:r w:rsidRPr="00053D08">
        <w:tab/>
        <w:t>Loi d’interdiction des mines antipersonnel</w:t>
      </w:r>
    </w:p>
    <w:p w:rsidR="00A92983" w:rsidRPr="00053D08" w:rsidRDefault="00A92983" w:rsidP="00675192">
      <w:pPr>
        <w:pStyle w:val="H1G"/>
        <w:spacing w:before="340" w:after="220"/>
        <w:rPr>
          <w:sz w:val="22"/>
          <w:szCs w:val="22"/>
        </w:rPr>
      </w:pPr>
      <w:r w:rsidRPr="00053D08">
        <w:tab/>
      </w:r>
      <w:r w:rsidRPr="00053D08">
        <w:tab/>
        <w:t>Article premier</w:t>
      </w:r>
    </w:p>
    <w:p w:rsidR="00A92983" w:rsidRPr="00053D08" w:rsidRDefault="00A92983" w:rsidP="00782C21">
      <w:pPr>
        <w:pStyle w:val="SingleTxtG"/>
        <w:ind w:firstLine="567"/>
      </w:pPr>
      <w:r w:rsidRPr="00053D08">
        <w:t xml:space="preserve">La présente loi, qui porte le nom de [loi d’interdiction des mines antipersonnel] pour l’année 2012, entrera en vigueur à la date de sa publication au </w:t>
      </w:r>
      <w:r w:rsidRPr="00053D08">
        <w:rPr>
          <w:i/>
          <w:iCs/>
        </w:rPr>
        <w:t>Journal officiel</w:t>
      </w:r>
      <w:r w:rsidRPr="00053D08">
        <w:t>.</w:t>
      </w:r>
    </w:p>
    <w:p w:rsidR="00A92983" w:rsidRPr="00053D08" w:rsidRDefault="00662674" w:rsidP="00675192">
      <w:pPr>
        <w:pStyle w:val="H1G"/>
        <w:spacing w:before="340" w:after="220"/>
      </w:pPr>
      <w:r>
        <w:tab/>
      </w:r>
      <w:r>
        <w:tab/>
        <w:t>Article 2</w:t>
      </w:r>
    </w:p>
    <w:p w:rsidR="00A92983" w:rsidRPr="00053D08" w:rsidRDefault="00A92983" w:rsidP="00782C21">
      <w:pPr>
        <w:pStyle w:val="SingleTxtG"/>
        <w:ind w:firstLine="567"/>
      </w:pPr>
      <w:r w:rsidRPr="00053D08">
        <w:t>Au sens de la présente loi, les termes et expressions qui suivent ont la signification précise énoncée ci-après, sauf indication contraire. Ainsi, on entend par :</w:t>
      </w:r>
    </w:p>
    <w:p w:rsidR="00A92983" w:rsidRPr="00053D08" w:rsidRDefault="00A92983" w:rsidP="00782C21">
      <w:pPr>
        <w:pStyle w:val="SingleTxtG"/>
        <w:ind w:firstLine="567"/>
      </w:pPr>
      <w:r w:rsidRPr="00053D08">
        <w:rPr>
          <w:iCs/>
        </w:rPr>
        <w:t>« </w:t>
      </w:r>
      <w:r w:rsidRPr="00053D08">
        <w:rPr>
          <w:i/>
          <w:iCs/>
        </w:rPr>
        <w:t>La République</w:t>
      </w:r>
      <w:r w:rsidRPr="00053D08">
        <w:rPr>
          <w:iCs/>
        </w:rPr>
        <w:t> »</w:t>
      </w:r>
      <w:r w:rsidRPr="00053D08">
        <w:t>, la République de […] ;</w:t>
      </w:r>
    </w:p>
    <w:p w:rsidR="00A92983" w:rsidRPr="00053D08" w:rsidRDefault="00A92983" w:rsidP="00B61C53">
      <w:pPr>
        <w:pStyle w:val="SingleTxtG"/>
        <w:ind w:firstLine="567"/>
      </w:pPr>
      <w:r w:rsidRPr="00053D08">
        <w:rPr>
          <w:iCs/>
        </w:rPr>
        <w:t>« </w:t>
      </w:r>
      <w:r w:rsidRPr="00053D08">
        <w:rPr>
          <w:i/>
          <w:iCs/>
        </w:rPr>
        <w:t>La Convention</w:t>
      </w:r>
      <w:r w:rsidRPr="00053D08">
        <w:rPr>
          <w:iCs/>
        </w:rPr>
        <w:t> »</w:t>
      </w:r>
      <w:r w:rsidRPr="00053D08">
        <w:t>, la Convention de 1997 sur l’interdiction de l’emploi, du stockage, de la production et du transfert des mines antipersonnel et sur leur destruction, et tous amendements qui y ont été apportés ;</w:t>
      </w:r>
    </w:p>
    <w:p w:rsidR="00A92983" w:rsidRPr="00053D08" w:rsidRDefault="00A92983" w:rsidP="00BA15BF">
      <w:pPr>
        <w:pStyle w:val="SingleTxtG"/>
        <w:ind w:firstLine="567"/>
      </w:pPr>
      <w:r w:rsidRPr="00053D08">
        <w:rPr>
          <w:iCs/>
        </w:rPr>
        <w:t>« </w:t>
      </w:r>
      <w:r w:rsidRPr="00053D08">
        <w:rPr>
          <w:i/>
          <w:iCs/>
        </w:rPr>
        <w:t>Équipe d’enquête</w:t>
      </w:r>
      <w:r w:rsidRPr="00053D08">
        <w:rPr>
          <w:iCs/>
        </w:rPr>
        <w:t> »,</w:t>
      </w:r>
      <w:r w:rsidRPr="00053D08">
        <w:t xml:space="preserve"> l’équipe constituée en application de l’article 8 de la Convention ;</w:t>
      </w:r>
    </w:p>
    <w:p w:rsidR="00A92983" w:rsidRPr="00053D08" w:rsidRDefault="00A92983" w:rsidP="00BA15BF">
      <w:pPr>
        <w:pStyle w:val="SingleTxtG"/>
        <w:ind w:firstLine="567"/>
      </w:pPr>
      <w:r w:rsidRPr="00053D08">
        <w:rPr>
          <w:iCs/>
        </w:rPr>
        <w:t>« </w:t>
      </w:r>
      <w:r w:rsidRPr="00053D08">
        <w:rPr>
          <w:i/>
          <w:iCs/>
        </w:rPr>
        <w:t>Mine</w:t>
      </w:r>
      <w:r w:rsidRPr="00053D08">
        <w:rPr>
          <w:iCs/>
        </w:rPr>
        <w:t> »</w:t>
      </w:r>
      <w:r w:rsidRPr="00053D08">
        <w:t xml:space="preserve">, un engin conçu pour être placé sous ou sur le sol ou une autre surface, ou à proximité, et pour exploser du fait de la présence, de la proximité ou du contact </w:t>
      </w:r>
      <w:r w:rsidR="00662674">
        <w:t>d’une personne ou d’un véhicule ;</w:t>
      </w:r>
    </w:p>
    <w:p w:rsidR="00A92983" w:rsidRPr="00053D08" w:rsidRDefault="00A92983" w:rsidP="00BA15BF">
      <w:pPr>
        <w:pStyle w:val="SingleTxtG"/>
        <w:ind w:firstLine="567"/>
      </w:pPr>
      <w:r w:rsidRPr="00053D08">
        <w:rPr>
          <w:iCs/>
        </w:rPr>
        <w:t>« </w:t>
      </w:r>
      <w:r w:rsidRPr="00053D08">
        <w:rPr>
          <w:i/>
          <w:iCs/>
        </w:rPr>
        <w:t>Mine antipersonnel</w:t>
      </w:r>
      <w:r w:rsidRPr="00053D08">
        <w:rPr>
          <w:iCs/>
        </w:rPr>
        <w:t> »,</w:t>
      </w:r>
      <w:r w:rsidRPr="00053D08">
        <w:t xml:space="preserve"> une mine conçue pour exploser du fait de la présence, de la proximité ou du contact d’une personne et destinée à mettre hors de combat, blesser ou tuer une ou plusieurs personnes. Les mines conçues pour exploser du fait de la présence, de la proximité ou du contact d’un véhicule et non d’une personne, qui sont équipées de dispositifs antimanipulation, ne sont pas considérées comme des mines antipersonnel du fait de la présence de ce dispositif</w:t>
      </w:r>
      <w:r w:rsidR="00662674">
        <w:t> ;</w:t>
      </w:r>
    </w:p>
    <w:p w:rsidR="00A92983" w:rsidRPr="00053D08" w:rsidRDefault="00A92983" w:rsidP="00BA15BF">
      <w:pPr>
        <w:pStyle w:val="SingleTxtG"/>
        <w:ind w:firstLine="567"/>
      </w:pPr>
      <w:r w:rsidRPr="00053D08">
        <w:rPr>
          <w:iCs/>
        </w:rPr>
        <w:t>« </w:t>
      </w:r>
      <w:r w:rsidRPr="00053D08">
        <w:rPr>
          <w:i/>
          <w:iCs/>
        </w:rPr>
        <w:t>Dispositif antimanipulation </w:t>
      </w:r>
      <w:r w:rsidRPr="00053D08">
        <w:rPr>
          <w:iCs/>
        </w:rPr>
        <w:t xml:space="preserve">», </w:t>
      </w:r>
      <w:r w:rsidRPr="00053D08">
        <w:t xml:space="preserve">un dispositif destiné à protéger une mine et qui fait partie de celle-ci, est relié à celle-ci, attaché à celle-ci ou placé sous celle-ci, et qui se </w:t>
      </w:r>
      <w:r w:rsidRPr="00BC25BA">
        <w:rPr>
          <w:spacing w:val="-2"/>
        </w:rPr>
        <w:t>déclenche en cas de tentative de manipulation ou autre dérangement intentionnel de la mine</w:t>
      </w:r>
      <w:r w:rsidR="00662674">
        <w:rPr>
          <w:spacing w:val="-2"/>
        </w:rPr>
        <w:t> ;</w:t>
      </w:r>
    </w:p>
    <w:p w:rsidR="00A92983" w:rsidRPr="00053D08" w:rsidRDefault="00A92983" w:rsidP="00BA15BF">
      <w:pPr>
        <w:pStyle w:val="SingleTxtG"/>
        <w:ind w:firstLine="567"/>
      </w:pPr>
      <w:r w:rsidRPr="00053D08">
        <w:rPr>
          <w:iCs/>
        </w:rPr>
        <w:t>« </w:t>
      </w:r>
      <w:r w:rsidRPr="00053D08">
        <w:rPr>
          <w:i/>
          <w:iCs/>
        </w:rPr>
        <w:t>Transfert</w:t>
      </w:r>
      <w:r w:rsidRPr="00053D08">
        <w:rPr>
          <w:iCs/>
        </w:rPr>
        <w:t> »</w:t>
      </w:r>
      <w:r w:rsidRPr="00053D08">
        <w:t>, le transfert physique de mines antipersonnel</w:t>
      </w:r>
      <w:r w:rsidR="00662674">
        <w:t> ;</w:t>
      </w:r>
    </w:p>
    <w:p w:rsidR="00A92983" w:rsidRPr="00053D08" w:rsidRDefault="00A92983" w:rsidP="00BA15BF">
      <w:pPr>
        <w:pStyle w:val="SingleTxtG"/>
        <w:ind w:firstLine="567"/>
      </w:pPr>
      <w:r w:rsidRPr="00053D08">
        <w:rPr>
          <w:iCs/>
        </w:rPr>
        <w:t>« </w:t>
      </w:r>
      <w:r w:rsidRPr="00053D08">
        <w:rPr>
          <w:i/>
          <w:iCs/>
        </w:rPr>
        <w:t>Zone minée</w:t>
      </w:r>
      <w:r w:rsidRPr="00053D08">
        <w:rPr>
          <w:iCs/>
        </w:rPr>
        <w:t> »,</w:t>
      </w:r>
      <w:r w:rsidRPr="00053D08">
        <w:t xml:space="preserve"> une zone dangereuse du fait de la présence avérée ou soupçonnée de mines.</w:t>
      </w:r>
    </w:p>
    <w:p w:rsidR="00A92983" w:rsidRPr="00053D08" w:rsidRDefault="00662674" w:rsidP="00675192">
      <w:pPr>
        <w:pStyle w:val="H1G"/>
        <w:spacing w:before="340" w:after="220"/>
      </w:pPr>
      <w:r>
        <w:tab/>
      </w:r>
      <w:r>
        <w:tab/>
        <w:t>Article 3</w:t>
      </w:r>
    </w:p>
    <w:p w:rsidR="00A92983" w:rsidRPr="00053D08" w:rsidRDefault="00A92983" w:rsidP="00BA15BF">
      <w:pPr>
        <w:pStyle w:val="SingleTxtG"/>
        <w:ind w:firstLine="567"/>
      </w:pPr>
      <w:r w:rsidRPr="00053D08">
        <w:t>a)</w:t>
      </w:r>
      <w:r w:rsidRPr="00053D08">
        <w:tab/>
        <w:t>L’utilisation et l’enfouissement de mines antipersonnel en R</w:t>
      </w:r>
      <w:r w:rsidR="00662674">
        <w:t>épublique de […] sont interdits ;</w:t>
      </w:r>
    </w:p>
    <w:p w:rsidR="00A92983" w:rsidRPr="00053D08" w:rsidRDefault="00A92983" w:rsidP="00BA15BF">
      <w:pPr>
        <w:pStyle w:val="SingleTxtG"/>
        <w:ind w:firstLine="567"/>
      </w:pPr>
      <w:r w:rsidRPr="00053D08">
        <w:t>b)</w:t>
      </w:r>
      <w:r w:rsidRPr="00053D08">
        <w:tab/>
        <w:t>L’importation, l’exportation, l’introduction en République de […], le transfert, le commerce, la production, la fabrication, la mise au point, la propriété, la détention, l’acquisition, la vente, l’achat, la livraison, la réception ou la concession de mines antipersonnel sont interdits en toutes circonstances</w:t>
      </w:r>
      <w:r w:rsidR="00662674">
        <w:t> ;</w:t>
      </w:r>
    </w:p>
    <w:p w:rsidR="00A92983" w:rsidRPr="00053D08" w:rsidRDefault="00A92983" w:rsidP="00BA15BF">
      <w:pPr>
        <w:pStyle w:val="SingleTxtG"/>
        <w:ind w:firstLine="567"/>
      </w:pPr>
      <w:r w:rsidRPr="00053D08">
        <w:lastRenderedPageBreak/>
        <w:t>c)</w:t>
      </w:r>
      <w:r w:rsidRPr="00053D08">
        <w:tab/>
        <w:t>La médiation, directe ou indirecte, dans le cadre de tout acte mentionné aux paragraphes a) et b) d</w:t>
      </w:r>
      <w:r w:rsidR="00457F11">
        <w:t>u présent article est interdite…</w:t>
      </w:r>
    </w:p>
    <w:p w:rsidR="00A92983" w:rsidRPr="00782C21" w:rsidRDefault="00662674" w:rsidP="00782C21">
      <w:pPr>
        <w:pStyle w:val="H1G"/>
      </w:pPr>
      <w:r w:rsidRPr="00782C21">
        <w:tab/>
      </w:r>
      <w:r w:rsidRPr="00782C21">
        <w:tab/>
        <w:t>Article 9</w:t>
      </w:r>
    </w:p>
    <w:p w:rsidR="00A92983" w:rsidRPr="00053D08" w:rsidRDefault="00A92983" w:rsidP="00BA15BF">
      <w:pPr>
        <w:pStyle w:val="SingleTxtG"/>
        <w:ind w:firstLine="567"/>
      </w:pPr>
      <w:r w:rsidRPr="00053D08">
        <w:t>Sans préjudice de toute peine plus stricte prévue au titre d’autres dispositions législatives :</w:t>
      </w:r>
    </w:p>
    <w:p w:rsidR="00A92983" w:rsidRPr="00053D08" w:rsidRDefault="00A92983" w:rsidP="00BA15BF">
      <w:pPr>
        <w:pStyle w:val="SingleTxtG"/>
        <w:ind w:firstLine="567"/>
      </w:pPr>
      <w:r w:rsidRPr="00053D08">
        <w:t>a)</w:t>
      </w:r>
      <w:r w:rsidRPr="00053D08">
        <w:tab/>
        <w:t>Tout contrevenant aux dispositions des paragraphes (a, b, c) de l’article 3 de la présente loi s’expose à une peine temporaire de travaux forcés ou à une amende de 1 000 [devise] au minimum et de 10 000 [devise] au maximum, ou à c</w:t>
      </w:r>
      <w:r w:rsidR="00662674">
        <w:t>es deux sanctions simultanément ;</w:t>
      </w:r>
    </w:p>
    <w:p w:rsidR="00A92983" w:rsidRPr="00053D08" w:rsidRDefault="00A92983" w:rsidP="00BA15BF">
      <w:pPr>
        <w:pStyle w:val="SingleTxtG"/>
        <w:ind w:firstLine="567"/>
      </w:pPr>
      <w:r w:rsidRPr="00053D08">
        <w:t>b)</w:t>
      </w:r>
      <w:r w:rsidRPr="00053D08">
        <w:tab/>
        <w:t>Toute personne ayant, de manière avérée, mené à dessein une quelconque activité susceptible d’entraver la mission de l’équipe d’enquête encourt une peine de trois mois d’emprisonnement au maximum ou une amende de 500 [devise] au maximum, ou c</w:t>
      </w:r>
      <w:r w:rsidR="00662674">
        <w:t>es deux sanctions simultanément ;</w:t>
      </w:r>
    </w:p>
    <w:p w:rsidR="00A92983" w:rsidRPr="00053D08" w:rsidRDefault="00A92983" w:rsidP="00BA15BF">
      <w:pPr>
        <w:pStyle w:val="SingleTxtG"/>
        <w:ind w:firstLine="567"/>
      </w:pPr>
      <w:r w:rsidRPr="00053D08">
        <w:t>c)</w:t>
      </w:r>
      <w:r w:rsidRPr="00053D08">
        <w:tab/>
        <w:t>Les instigateurs et collaborateurs encourent les mêmes sanctions que les auteurs de tels fai</w:t>
      </w:r>
      <w:r w:rsidR="00662674">
        <w:t>ts, au titre de la présente loi ;</w:t>
      </w:r>
    </w:p>
    <w:p w:rsidR="00A92983" w:rsidRPr="00053D08" w:rsidRDefault="00A92983" w:rsidP="00BA15BF">
      <w:pPr>
        <w:pStyle w:val="SingleTxtG"/>
        <w:ind w:firstLine="567"/>
      </w:pPr>
      <w:r w:rsidRPr="00053D08">
        <w:t>d)</w:t>
      </w:r>
      <w:r w:rsidRPr="00053D08">
        <w:tab/>
        <w:t>La juridiction compétente est fondée à confisquer les mines ainsi que tous les véhicules, engins ou équipements saisis ayant servi à la commission d’une infraction énumérée dans la présente loi, compte tenu du droit qu’a chacun d’être présumé de bonne foi. ».</w:t>
      </w:r>
    </w:p>
    <w:p w:rsidR="006F3DE8" w:rsidRDefault="006F3DE8" w:rsidP="006F3DE8"/>
    <w:p w:rsidR="00C0351A" w:rsidRDefault="00C0351A" w:rsidP="006F3DE8">
      <w:pPr>
        <w:sectPr w:rsidR="00C0351A" w:rsidSect="00A92983">
          <w:headerReference w:type="even" r:id="rId22"/>
          <w:headerReference w:type="default" r:id="rId23"/>
          <w:footerReference w:type="even" r:id="rId24"/>
          <w:footerReference w:type="default" r:id="rId25"/>
          <w:footerReference w:type="first" r:id="rId26"/>
          <w:endnotePr>
            <w:numFmt w:val="decimal"/>
          </w:endnotePr>
          <w:pgSz w:w="11906" w:h="16838" w:code="9"/>
          <w:pgMar w:top="1701" w:right="1134" w:bottom="2268" w:left="1134" w:header="1134" w:footer="1701" w:gutter="0"/>
          <w:cols w:space="708"/>
          <w:titlePg/>
          <w:docGrid w:linePitch="360"/>
        </w:sectPr>
      </w:pPr>
    </w:p>
    <w:p w:rsidR="00DD238D" w:rsidRPr="00DD238D" w:rsidRDefault="00DD238D" w:rsidP="00DD238D">
      <w:pPr>
        <w:keepNext/>
        <w:keepLines/>
        <w:tabs>
          <w:tab w:val="left" w:pos="-2268"/>
          <w:tab w:val="left" w:pos="284"/>
          <w:tab w:val="right" w:pos="851"/>
        </w:tabs>
        <w:kinsoku/>
        <w:overflowPunct/>
        <w:autoSpaceDE/>
        <w:autoSpaceDN/>
        <w:adjustRightInd/>
        <w:snapToGrid/>
        <w:spacing w:before="360" w:after="240" w:line="300" w:lineRule="exact"/>
        <w:ind w:left="1134" w:right="1134" w:hanging="1134"/>
        <w:rPr>
          <w:b/>
          <w:sz w:val="28"/>
          <w:lang w:val="en-GB"/>
        </w:rPr>
      </w:pPr>
      <w:r w:rsidRPr="00DD238D">
        <w:rPr>
          <w:b/>
          <w:sz w:val="28"/>
          <w:lang w:val="en-GB"/>
        </w:rPr>
        <w:lastRenderedPageBreak/>
        <w:t>Annex II</w:t>
      </w:r>
    </w:p>
    <w:p w:rsidR="00DD238D" w:rsidRPr="002D5124" w:rsidRDefault="00DD238D" w:rsidP="00DD238D">
      <w:pPr>
        <w:kinsoku/>
        <w:overflowPunct/>
        <w:autoSpaceDE/>
        <w:autoSpaceDN/>
        <w:adjustRightInd/>
        <w:snapToGrid/>
        <w:spacing w:after="120"/>
        <w:ind w:left="1134" w:right="1134"/>
        <w:jc w:val="right"/>
      </w:pPr>
      <w:r w:rsidRPr="002D5124">
        <w:t>[</w:t>
      </w:r>
      <w:r w:rsidR="002D5124" w:rsidRPr="002D5124">
        <w:rPr>
          <w:i/>
        </w:rPr>
        <w:t>Anglais seulement</w:t>
      </w:r>
      <w:r w:rsidRPr="002D5124">
        <w:t>]</w:t>
      </w:r>
    </w:p>
    <w:p w:rsidR="00DD238D" w:rsidRPr="00DD238D" w:rsidRDefault="00DD238D" w:rsidP="00DD238D">
      <w:pPr>
        <w:keepNext/>
        <w:keepLines/>
        <w:tabs>
          <w:tab w:val="right" w:pos="851"/>
        </w:tabs>
        <w:kinsoku/>
        <w:overflowPunct/>
        <w:autoSpaceDE/>
        <w:autoSpaceDN/>
        <w:adjustRightInd/>
        <w:snapToGrid/>
        <w:spacing w:before="360" w:after="240" w:line="270" w:lineRule="exact"/>
        <w:ind w:left="1134" w:right="1134" w:hanging="1134"/>
        <w:rPr>
          <w:b/>
          <w:sz w:val="24"/>
          <w:lang w:val="en-GB"/>
        </w:rPr>
      </w:pPr>
      <w:r w:rsidRPr="00DD238D">
        <w:rPr>
          <w:b/>
          <w:sz w:val="24"/>
          <w:lang w:val="en-GB"/>
        </w:rPr>
        <w:tab/>
      </w:r>
      <w:r w:rsidRPr="00DD238D">
        <w:rPr>
          <w:b/>
          <w:sz w:val="24"/>
          <w:lang w:val="en-GB"/>
        </w:rPr>
        <w:tab/>
        <w:t>Areas known and suspected to contain anti-personnel mines as of31 December 2014, and the estimated date of completion</w:t>
      </w:r>
    </w:p>
    <w:tbl>
      <w:tblPr>
        <w:tblW w:w="12359" w:type="dxa"/>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878"/>
        <w:gridCol w:w="1702"/>
        <w:gridCol w:w="1367"/>
        <w:gridCol w:w="1059"/>
        <w:gridCol w:w="1059"/>
        <w:gridCol w:w="1470"/>
        <w:gridCol w:w="1470"/>
        <w:gridCol w:w="1101"/>
        <w:gridCol w:w="1011"/>
        <w:gridCol w:w="1242"/>
      </w:tblGrid>
      <w:tr w:rsidR="00DD238D" w:rsidRPr="00DD238D" w:rsidTr="00A6687E">
        <w:trPr>
          <w:cantSplit/>
          <w:trHeight w:val="240"/>
          <w:tblHeader/>
          <w:jc w:val="center"/>
        </w:trPr>
        <w:tc>
          <w:tcPr>
            <w:tcW w:w="878"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bookmarkStart w:id="1" w:name="RANGE!A1:H167"/>
            <w:bookmarkEnd w:id="1"/>
            <w:r w:rsidRPr="00DD238D">
              <w:rPr>
                <w:i/>
                <w:sz w:val="16"/>
                <w:szCs w:val="16"/>
                <w:lang w:val="en-GB" w:eastAsia="en-GB"/>
              </w:rPr>
              <w:t>Record Number</w:t>
            </w:r>
          </w:p>
        </w:tc>
        <w:tc>
          <w:tcPr>
            <w:tcW w:w="1702"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Province</w:t>
            </w:r>
          </w:p>
        </w:tc>
        <w:tc>
          <w:tcPr>
            <w:tcW w:w="1367"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District</w:t>
            </w:r>
          </w:p>
        </w:tc>
        <w:tc>
          <w:tcPr>
            <w:tcW w:w="1059"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Longitude</w:t>
            </w:r>
          </w:p>
        </w:tc>
        <w:tc>
          <w:tcPr>
            <w:tcW w:w="1059"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Latitude</w:t>
            </w:r>
          </w:p>
        </w:tc>
        <w:tc>
          <w:tcPr>
            <w:tcW w:w="1470"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Area (square metres) known to contain anti-personnel mines</w:t>
            </w:r>
          </w:p>
        </w:tc>
        <w:tc>
          <w:tcPr>
            <w:tcW w:w="1470"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Area (square metres) suspected to contain anti-personnel mines</w:t>
            </w:r>
          </w:p>
        </w:tc>
        <w:tc>
          <w:tcPr>
            <w:tcW w:w="1101"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Type and quantity of anti-personnel mines</w:t>
            </w:r>
          </w:p>
        </w:tc>
        <w:tc>
          <w:tcPr>
            <w:tcW w:w="1011"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Estimated period when mines were emplaced</w:t>
            </w:r>
          </w:p>
        </w:tc>
        <w:tc>
          <w:tcPr>
            <w:tcW w:w="1242"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szCs w:val="16"/>
                <w:lang w:val="en-GB" w:eastAsia="en-GB"/>
              </w:rPr>
            </w:pPr>
            <w:r w:rsidRPr="00DD238D">
              <w:rPr>
                <w:i/>
                <w:sz w:val="16"/>
                <w:szCs w:val="16"/>
                <w:lang w:val="en-GB" w:eastAsia="en-GB"/>
              </w:rPr>
              <w:t>Estimated date of completion (year-end)</w:t>
            </w:r>
          </w:p>
        </w:tc>
      </w:tr>
      <w:tr w:rsidR="00DD238D" w:rsidRPr="00DD238D" w:rsidTr="00A6687E">
        <w:trPr>
          <w:trHeight w:val="240"/>
          <w:jc w:val="center"/>
        </w:trPr>
        <w:tc>
          <w:tcPr>
            <w:tcW w:w="878"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w:t>
            </w:r>
          </w:p>
        </w:tc>
        <w:tc>
          <w:tcPr>
            <w:tcW w:w="1702"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40.087051</w:t>
            </w:r>
          </w:p>
        </w:tc>
        <w:tc>
          <w:tcPr>
            <w:tcW w:w="1059"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15.107585</w:t>
            </w:r>
          </w:p>
        </w:tc>
        <w:tc>
          <w:tcPr>
            <w:tcW w:w="1470"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34345</w:t>
            </w:r>
          </w:p>
        </w:tc>
        <w:tc>
          <w:tcPr>
            <w:tcW w:w="1470"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39.966275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15.062510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72342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39.993392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15.022416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70134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39.491461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15.287426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53342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39.518929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15.270878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56348</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39.076270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15.445724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34458</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Cabriite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39.127431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15.726789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32349</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39.258665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15.579792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45567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39.055202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15.451970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32213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39.331927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15.441865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56347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39.038809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15.722388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45567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39.016914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15.723549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31348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Cancrinite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38.651337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16.502760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46459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2015</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Calcite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38.495319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16.116786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56678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Calcite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38.493721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16.114706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34890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Calcite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38.607606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16.341979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132256</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17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Calcite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38.669304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16.335277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34452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Northern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Calcite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38.518841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16.283843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25675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Carnallite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38.629531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16.495897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37456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Carnallite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38.721625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16.676335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56345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Carnallite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38.723249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16.675412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38.738506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16.663085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38.724941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16.675523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32564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38.718414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16.674950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31987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38.819487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16.595671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45347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38.816200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16.588970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23278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38.785272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16.738119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45348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38.659548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16.833000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35652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Carrollite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38.781731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16.819245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52435</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38.769679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16.857661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56785</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38.812307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16.829198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42123</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38.807497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16.909638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49321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38.726414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16.883031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54237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38.700436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16.791068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34453</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38.721309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16.782659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38678</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38.995764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16.879196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45876</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38.769679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16.857661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38903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38.969795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16.896989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87765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39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38.769679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16.857661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56786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38.068903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16.776213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45786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39.143173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16.574032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70876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38.916143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16.813227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34345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38.927648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16.865669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56786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38.891309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16.840956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34564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38.968586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16.897926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78305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38.735659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16.150545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75289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38.705186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16.133531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46378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Chalcocite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38.492456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16.353470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54345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2016</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38.491733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16.354799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38.620128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16.110769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68764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38.566372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16.131246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70231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38.623781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16.111957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23755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38.615671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16.081215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32436</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38.683885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16.659192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72123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38.651638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16.634724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31134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38.622356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16.635957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38.612977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16.684411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13345</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38.658442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16.641438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17134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38.721081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16.234995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23347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38.740019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16.214028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25306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61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38.761100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16.179760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24347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38.761100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16.199641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26349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Eastern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Chromium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38.541693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16.171821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12340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38.481517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16.202152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23321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38.688232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16.181655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34256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38.699189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16.140820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32367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38.739128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16.169424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22098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38.746363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16.210465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27456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38.725495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16.210160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34357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38.605567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16.047240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35567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38.569776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16.215046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45675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38.537876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16.200259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32256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38.539015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16.223865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45432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38.537876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16.200259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39341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38.542475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16.225885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32367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38.528461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16.262815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34327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38.529105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16.257957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38.524363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16.265730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37320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38.601821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16.390413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57321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38.486900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16.375343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25453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38.521111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16.173940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37347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38.509590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16.166769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56732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83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38.513320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16.182437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53342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Cohenite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38.502608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16.333775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31267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38.493376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16.335031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67564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38.531524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16.645037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69563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38.394301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16.544440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34675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38.440682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16.427772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43421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38.436289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16.445470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23367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38.507156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16.624384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54879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38.494401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16.584950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67785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38.490300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16.569428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34238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38.481945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16.549826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36467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Coloradoite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38.518008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16.647162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53543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Copper</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38.519743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16.644867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33463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Copper</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38.472970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16.549989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35786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Copper</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38.474797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16.546719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23345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Central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Copper</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38.469698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16.541268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90765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2017</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38.472088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16.542249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24643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38.499734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17.284979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78564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38.506005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17.278832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43340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38.499552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17.283398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45467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38.468620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17.403442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61238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38.427851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17.389986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56211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S6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38.406651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17.471279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51231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38.578738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17.428990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43254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Corderoite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38.600339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17.413398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22232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Corundum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38.554170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17.402015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27347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S10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Corundum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38.581061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17.271372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22346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S11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Corundum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38.580994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17.271340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32219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S12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Corundum</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38.580786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17.271636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27765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S17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38.686662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17.054723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98765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38.696289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17.036479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39543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38.742114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16.968823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52123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38.752248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16.922973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39675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38.996836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17.136259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67894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38.781049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16.841370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54211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38.776230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16.840555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44342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119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Covellite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38.785030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16.925895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35327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38.551888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17.364874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48453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38.593878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17.408565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56431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38.851826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17.530293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32311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38.862318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17.518705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23043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38.834988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17.512175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35201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38.533186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17.354400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24245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Creedite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38.525511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17.346390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34113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127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38.523574</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17.338059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17022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38.512181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17.319592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67894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38.500085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17.327452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54211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38.499656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17.357640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44342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38.364565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17.672071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35327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38.413522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17.579802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48453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38.389597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17.573028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56431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38.364227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17.574022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32311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38.352971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17.580881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43043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38.357011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17.586734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35201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38.329036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17.629797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34245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38.329570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17.651152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54113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38.446839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17.628140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87022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38.466389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17.302362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43340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38.488402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17.290705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45467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38.471473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17.284461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61238</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38.471732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17.278531</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56211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38.461617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17.286425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51231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38.381879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17.420013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43254</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38.396528</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17.440486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52232</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147</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38.473616</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17.424978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37347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148</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38.476661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17.398297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122346</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lastRenderedPageBreak/>
              <w:t>149</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38.470581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17.404958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42219</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150</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Cylindrite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38.448335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17.489920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37765</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2018</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Cristobalite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38.418180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17.518630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43345</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Cristobalite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38.438911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17.497128</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223342</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Cristobalite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38.671565</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17.327882</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132134</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154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Southern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Cristobalite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38.624227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17.309403</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90357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Crocoite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38.604657</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17.318164</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39678</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Crocoite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38.628311</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17.287147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76402</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Crocoite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38.550692</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17.240160</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64142</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Crocoite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38.538339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17.239375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73251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Crocoite</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38627612</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16493515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541281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W11</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38627112</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1624567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180461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W12</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38612412</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16223456</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120487</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W13</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38601236</w:t>
            </w:r>
          </w:p>
        </w:tc>
        <w:tc>
          <w:tcPr>
            <w:tcW w:w="1059"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16213457</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92801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W14</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38.628950</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16.256685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661622</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W15</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38.629099</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16.242605</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92841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878"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W16</w:t>
            </w:r>
          </w:p>
        </w:tc>
        <w:tc>
          <w:tcPr>
            <w:tcW w:w="1702"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Western Province</w:t>
            </w:r>
          </w:p>
        </w:tc>
        <w:tc>
          <w:tcPr>
            <w:tcW w:w="1367"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Crossite</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38.625913</w:t>
            </w:r>
          </w:p>
        </w:tc>
        <w:tc>
          <w:tcPr>
            <w:tcW w:w="1059"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16.239679</w:t>
            </w: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p>
        </w:tc>
        <w:tc>
          <w:tcPr>
            <w:tcW w:w="1470"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241161</w:t>
            </w:r>
          </w:p>
        </w:tc>
        <w:tc>
          <w:tcPr>
            <w:tcW w:w="110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unknown</w:t>
            </w:r>
          </w:p>
        </w:tc>
        <w:tc>
          <w:tcPr>
            <w:tcW w:w="1011" w:type="dxa"/>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1995-1997</w:t>
            </w:r>
          </w:p>
        </w:tc>
        <w:tc>
          <w:tcPr>
            <w:tcW w:w="1242" w:type="dxa"/>
            <w:noWrap/>
          </w:tcPr>
          <w:p w:rsidR="00DD238D" w:rsidRPr="00DD238D" w:rsidRDefault="00DD238D" w:rsidP="00DD238D">
            <w:pPr>
              <w:suppressAutoHyphens w:val="0"/>
              <w:kinsoku/>
              <w:overflowPunct/>
              <w:autoSpaceDE/>
              <w:autoSpaceDN/>
              <w:adjustRightInd/>
              <w:snapToGrid/>
              <w:spacing w:before="40" w:after="120" w:line="220" w:lineRule="exact"/>
              <w:rPr>
                <w:szCs w:val="16"/>
                <w:lang w:val="en-GB" w:eastAsia="en-GB"/>
              </w:rPr>
            </w:pPr>
            <w:r w:rsidRPr="00DD238D">
              <w:rPr>
                <w:szCs w:val="16"/>
                <w:lang w:val="en-GB" w:eastAsia="en-GB"/>
              </w:rPr>
              <w:t>2019</w:t>
            </w:r>
          </w:p>
        </w:tc>
      </w:tr>
      <w:tr w:rsidR="00DD238D" w:rsidRPr="00DD238D" w:rsidTr="00A6687E">
        <w:trPr>
          <w:trHeight w:val="240"/>
          <w:jc w:val="center"/>
        </w:trPr>
        <w:tc>
          <w:tcPr>
            <w:tcW w:w="2580" w:type="dxa"/>
            <w:gridSpan w:val="2"/>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r w:rsidRPr="00DD238D">
              <w:rPr>
                <w:bCs/>
                <w:szCs w:val="16"/>
                <w:lang w:val="en-GB" w:eastAsia="en-GB"/>
              </w:rPr>
              <w:t>Total</w:t>
            </w:r>
          </w:p>
        </w:tc>
        <w:tc>
          <w:tcPr>
            <w:tcW w:w="1367"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c>
          <w:tcPr>
            <w:tcW w:w="1059"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c>
          <w:tcPr>
            <w:tcW w:w="1059"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c>
          <w:tcPr>
            <w:tcW w:w="1470"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r w:rsidRPr="00DD238D">
              <w:rPr>
                <w:bCs/>
                <w:szCs w:val="16"/>
                <w:lang w:val="en-GB" w:eastAsia="en-GB"/>
              </w:rPr>
              <w:t>5 367 266</w:t>
            </w:r>
          </w:p>
        </w:tc>
        <w:tc>
          <w:tcPr>
            <w:tcW w:w="1470"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r w:rsidRPr="00DD238D">
              <w:rPr>
                <w:bCs/>
                <w:szCs w:val="16"/>
                <w:lang w:val="en-GB" w:eastAsia="en-GB"/>
              </w:rPr>
              <w:t>3 999 629</w:t>
            </w:r>
          </w:p>
        </w:tc>
        <w:tc>
          <w:tcPr>
            <w:tcW w:w="1101" w:type="dxa"/>
            <w:tcBorders>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c>
          <w:tcPr>
            <w:tcW w:w="1011" w:type="dxa"/>
            <w:tcBorders>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c>
          <w:tcPr>
            <w:tcW w:w="1242" w:type="dxa"/>
            <w:tcBorders>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Cs/>
                <w:szCs w:val="16"/>
                <w:lang w:val="en-GB" w:eastAsia="en-GB"/>
              </w:rPr>
            </w:pPr>
          </w:p>
        </w:tc>
      </w:tr>
    </w:tbl>
    <w:p w:rsidR="00DD238D" w:rsidRPr="00DD238D" w:rsidRDefault="00DD238D" w:rsidP="00DD238D">
      <w:pPr>
        <w:kinsoku/>
        <w:overflowPunct/>
        <w:autoSpaceDE/>
        <w:autoSpaceDN/>
        <w:adjustRightInd/>
        <w:snapToGrid/>
        <w:spacing w:after="120"/>
        <w:ind w:left="1134" w:right="1134"/>
        <w:jc w:val="both"/>
        <w:rPr>
          <w:lang w:val="en-GB"/>
        </w:rPr>
      </w:pPr>
    </w:p>
    <w:p w:rsidR="00DD238D" w:rsidRPr="00DD238D" w:rsidRDefault="00DD238D" w:rsidP="00DD238D">
      <w:pPr>
        <w:keepNext/>
        <w:keepLines/>
        <w:tabs>
          <w:tab w:val="right" w:pos="851"/>
        </w:tabs>
        <w:kinsoku/>
        <w:overflowPunct/>
        <w:autoSpaceDE/>
        <w:autoSpaceDN/>
        <w:adjustRightInd/>
        <w:snapToGrid/>
        <w:spacing w:before="360" w:after="240" w:line="300" w:lineRule="exact"/>
        <w:ind w:left="1134" w:right="1134" w:hanging="1134"/>
        <w:rPr>
          <w:b/>
          <w:sz w:val="28"/>
          <w:lang w:val="en-GB"/>
        </w:rPr>
      </w:pPr>
      <w:r w:rsidRPr="00DD238D">
        <w:rPr>
          <w:b/>
          <w:sz w:val="28"/>
          <w:lang w:val="en-GB"/>
        </w:rPr>
        <w:br w:type="page"/>
      </w:r>
      <w:r w:rsidRPr="00DD238D">
        <w:rPr>
          <w:b/>
          <w:sz w:val="28"/>
          <w:lang w:val="en-GB"/>
        </w:rPr>
        <w:lastRenderedPageBreak/>
        <w:t>Annex III</w:t>
      </w:r>
    </w:p>
    <w:p w:rsidR="00DD238D" w:rsidRPr="00DD238D" w:rsidRDefault="00DD238D" w:rsidP="00DD238D">
      <w:pPr>
        <w:kinsoku/>
        <w:overflowPunct/>
        <w:autoSpaceDE/>
        <w:autoSpaceDN/>
        <w:adjustRightInd/>
        <w:snapToGrid/>
        <w:spacing w:after="120"/>
        <w:ind w:left="1134" w:right="1134"/>
        <w:jc w:val="right"/>
        <w:rPr>
          <w:lang w:val="en-GB"/>
        </w:rPr>
      </w:pPr>
      <w:r w:rsidRPr="00DD238D">
        <w:rPr>
          <w:lang w:val="en-GB"/>
        </w:rPr>
        <w:t>[</w:t>
      </w:r>
      <w:r w:rsidR="00127143" w:rsidRPr="00127143">
        <w:rPr>
          <w:i/>
        </w:rPr>
        <w:t>Anglais seulement</w:t>
      </w:r>
      <w:r w:rsidRPr="00DD238D">
        <w:rPr>
          <w:lang w:val="en-GB"/>
        </w:rPr>
        <w:t>]</w:t>
      </w:r>
    </w:p>
    <w:p w:rsidR="00DD238D" w:rsidRPr="00DD238D" w:rsidRDefault="00DD238D" w:rsidP="00DD238D">
      <w:pPr>
        <w:keepNext/>
        <w:keepLines/>
        <w:tabs>
          <w:tab w:val="right" w:pos="851"/>
        </w:tabs>
        <w:kinsoku/>
        <w:overflowPunct/>
        <w:autoSpaceDE/>
        <w:autoSpaceDN/>
        <w:adjustRightInd/>
        <w:snapToGrid/>
        <w:spacing w:before="360" w:after="240" w:line="300" w:lineRule="exact"/>
        <w:ind w:left="1134" w:right="1134" w:hanging="1134"/>
        <w:rPr>
          <w:b/>
          <w:sz w:val="28"/>
          <w:lang w:val="en-GB"/>
        </w:rPr>
      </w:pPr>
      <w:r w:rsidRPr="00DD238D">
        <w:rPr>
          <w:b/>
          <w:sz w:val="28"/>
          <w:lang w:val="en-GB"/>
        </w:rPr>
        <w:tab/>
      </w:r>
      <w:r w:rsidRPr="00DD238D">
        <w:rPr>
          <w:b/>
          <w:sz w:val="28"/>
          <w:lang w:val="en-GB"/>
        </w:rPr>
        <w:tab/>
        <w:t>Areas released, 1 January-31 December 2014</w:t>
      </w:r>
    </w:p>
    <w:tbl>
      <w:tblPr>
        <w:tblW w:w="12359" w:type="dxa"/>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682"/>
        <w:gridCol w:w="1650"/>
        <w:gridCol w:w="1179"/>
        <w:gridCol w:w="1106"/>
        <w:gridCol w:w="1106"/>
        <w:gridCol w:w="1106"/>
        <w:gridCol w:w="1106"/>
        <w:gridCol w:w="1106"/>
        <w:gridCol w:w="1106"/>
        <w:gridCol w:w="1106"/>
        <w:gridCol w:w="1106"/>
      </w:tblGrid>
      <w:tr w:rsidR="00DD238D" w:rsidRPr="00DD238D" w:rsidTr="00A6687E">
        <w:trPr>
          <w:trHeight w:val="240"/>
          <w:tblHeader/>
          <w:jc w:val="center"/>
        </w:trPr>
        <w:tc>
          <w:tcPr>
            <w:tcW w:w="682"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eastAsia="en-GB"/>
              </w:rPr>
            </w:pPr>
            <w:r w:rsidRPr="00DD238D">
              <w:rPr>
                <w:i/>
                <w:sz w:val="16"/>
                <w:lang w:val="en-GB" w:eastAsia="en-GB"/>
              </w:rPr>
              <w:t>Record Number</w:t>
            </w:r>
          </w:p>
        </w:tc>
        <w:tc>
          <w:tcPr>
            <w:tcW w:w="1650"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eastAsia="en-GB"/>
              </w:rPr>
            </w:pPr>
            <w:r w:rsidRPr="00DD238D">
              <w:rPr>
                <w:i/>
                <w:sz w:val="16"/>
                <w:lang w:val="en-GB" w:eastAsia="en-GB"/>
              </w:rPr>
              <w:t>Province</w:t>
            </w:r>
          </w:p>
        </w:tc>
        <w:tc>
          <w:tcPr>
            <w:tcW w:w="1179"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eastAsia="en-GB"/>
              </w:rPr>
            </w:pPr>
            <w:r w:rsidRPr="00DD238D">
              <w:rPr>
                <w:i/>
                <w:sz w:val="16"/>
                <w:lang w:val="en-GB" w:eastAsia="en-GB"/>
              </w:rPr>
              <w:t>District</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eastAsia="en-GB"/>
              </w:rPr>
            </w:pPr>
            <w:r w:rsidRPr="00DD238D">
              <w:rPr>
                <w:i/>
                <w:sz w:val="16"/>
                <w:lang w:val="en-GB" w:eastAsia="en-GB"/>
              </w:rPr>
              <w:t>Longitude</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eastAsia="en-GB"/>
              </w:rPr>
            </w:pPr>
            <w:r w:rsidRPr="00DD238D">
              <w:rPr>
                <w:i/>
                <w:sz w:val="16"/>
                <w:lang w:val="en-GB" w:eastAsia="en-GB"/>
              </w:rPr>
              <w:t>Latitude</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rPr>
            </w:pPr>
            <w:r w:rsidRPr="00DD238D">
              <w:rPr>
                <w:i/>
                <w:sz w:val="16"/>
                <w:lang w:val="en-GB"/>
              </w:rPr>
              <w:t>Cancelled area (square metres)</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rPr>
            </w:pPr>
            <w:r w:rsidRPr="00DD238D">
              <w:rPr>
                <w:i/>
                <w:sz w:val="16"/>
                <w:lang w:val="en-GB"/>
              </w:rPr>
              <w:t>Reduced area (square metres)</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rPr>
            </w:pPr>
            <w:r w:rsidRPr="00DD238D">
              <w:rPr>
                <w:i/>
                <w:sz w:val="16"/>
                <w:lang w:val="en-GB"/>
              </w:rPr>
              <w:t>Cleared area (square metres)</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bCs/>
                <w:i/>
                <w:sz w:val="16"/>
                <w:lang w:val="en-GB"/>
              </w:rPr>
            </w:pPr>
            <w:r w:rsidRPr="00DD238D">
              <w:rPr>
                <w:bCs/>
                <w:i/>
                <w:sz w:val="16"/>
                <w:lang w:val="en-GB"/>
              </w:rPr>
              <w:t>Total area released (square metres)</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rPr>
            </w:pPr>
            <w:r w:rsidRPr="00DD238D">
              <w:rPr>
                <w:i/>
                <w:sz w:val="16"/>
                <w:lang w:val="en-GB"/>
              </w:rPr>
              <w:t>Number of anti-personnel mines destroyed</w:t>
            </w:r>
          </w:p>
        </w:tc>
        <w:tc>
          <w:tcPr>
            <w:tcW w:w="1106" w:type="dxa"/>
            <w:tcBorders>
              <w:top w:val="single" w:sz="4" w:space="0" w:color="auto"/>
              <w:bottom w:val="single" w:sz="12" w:space="0" w:color="auto"/>
            </w:tcBorders>
            <w:vAlign w:val="bottom"/>
          </w:tcPr>
          <w:p w:rsidR="00DD238D" w:rsidRPr="00DD238D" w:rsidRDefault="00DD238D" w:rsidP="00DD238D">
            <w:pPr>
              <w:suppressAutoHyphens w:val="0"/>
              <w:kinsoku/>
              <w:overflowPunct/>
              <w:autoSpaceDE/>
              <w:autoSpaceDN/>
              <w:adjustRightInd/>
              <w:snapToGrid/>
              <w:spacing w:before="80" w:after="80" w:line="200" w:lineRule="exact"/>
              <w:ind w:right="113"/>
              <w:rPr>
                <w:i/>
                <w:sz w:val="16"/>
                <w:lang w:val="en-GB"/>
              </w:rPr>
            </w:pPr>
            <w:r w:rsidRPr="00DD238D">
              <w:rPr>
                <w:i/>
                <w:sz w:val="16"/>
                <w:lang w:val="en-GB"/>
              </w:rPr>
              <w:t>Number of other explosive items destroyed</w:t>
            </w:r>
          </w:p>
        </w:tc>
      </w:tr>
      <w:tr w:rsidR="00DD238D" w:rsidRPr="00DD238D" w:rsidTr="00A6687E">
        <w:trPr>
          <w:trHeight w:val="240"/>
          <w:jc w:val="center"/>
        </w:trPr>
        <w:tc>
          <w:tcPr>
            <w:tcW w:w="682"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S13</w:t>
            </w:r>
          </w:p>
        </w:tc>
        <w:tc>
          <w:tcPr>
            <w:tcW w:w="1650"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Corundum</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40.087051</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15.107585</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4 765</w:t>
            </w:r>
          </w:p>
        </w:tc>
        <w:tc>
          <w:tcPr>
            <w:tcW w:w="1106" w:type="dxa"/>
            <w:tcBorders>
              <w:top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14 345</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19110</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452</w:t>
            </w:r>
          </w:p>
        </w:tc>
        <w:tc>
          <w:tcPr>
            <w:tcW w:w="1106" w:type="dxa"/>
            <w:tcBorders>
              <w:top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23</w:t>
            </w: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S14</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Corundum</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39.966275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15.062510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2 432</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22 342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24774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53</w:t>
            </w: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Corundum</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39.993392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15.022416</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70 134</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11 134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81268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2423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w:t>
            </w: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S16</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Corundum</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39.491461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15.287426</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53 342</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26 342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79684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343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S155</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39.518929</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15.270878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61 238</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61 238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S156</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39.076270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15.445724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56 211</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56 211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S157</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39.127431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15.726789</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51 231</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51 231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S158</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39.258665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15.579792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43 254</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43 254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S159</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39.055202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15.451970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52 232</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52 232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S160</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Southern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Cristobalite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38.471473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17.284461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37 347</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37 347</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W6</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Crocoite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38.471732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17.278531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56 211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56 211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324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W7</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Crocoite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38.461617</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17.286425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51 231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51 231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2432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W8</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Crocoite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38.381879</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17.420013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43 254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43 254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W9</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Crocoite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38.396528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17.440486</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52 232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52 232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2432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W10</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Crocoite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38.473616</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17.424978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25 988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25 988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65</w:t>
            </w: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W17</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38.476661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17.398297</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15223</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15 223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W18</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38.470581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17.404958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23444</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23 444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lastRenderedPageBreak/>
              <w:t>W19</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38.448335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17.489920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43555</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2 345</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8 742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54 642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34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W20</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38.418180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17.518630</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12033</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4 443</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4 572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21 048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353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W21</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38.438911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17.497128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2 411</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4531</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6 942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432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W22</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38.671565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17.327882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5 663</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2 452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8 115</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54</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W23</w:t>
            </w:r>
          </w:p>
        </w:tc>
        <w:tc>
          <w:tcPr>
            <w:tcW w:w="1650"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38.624227</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17.309403</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6 522</w:t>
            </w:r>
          </w:p>
        </w:tc>
        <w:tc>
          <w:tcPr>
            <w:tcW w:w="1106" w:type="dxa"/>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2 456</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8 978</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12</w:t>
            </w:r>
          </w:p>
        </w:tc>
        <w:tc>
          <w:tcPr>
            <w:tcW w:w="1106" w:type="dxa"/>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682" w:type="dxa"/>
            <w:tcBorders>
              <w:bottom w:val="single" w:sz="4"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W24</w:t>
            </w:r>
          </w:p>
        </w:tc>
        <w:tc>
          <w:tcPr>
            <w:tcW w:w="1650"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Western Province</w:t>
            </w:r>
          </w:p>
        </w:tc>
        <w:tc>
          <w:tcPr>
            <w:tcW w:w="1179"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Danburite</w:t>
            </w: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38.604657</w:t>
            </w: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eastAsia="en-GB"/>
              </w:rPr>
            </w:pPr>
            <w:r w:rsidRPr="00DD238D">
              <w:rPr>
                <w:lang w:val="en-GB" w:eastAsia="en-GB"/>
              </w:rPr>
              <w:t>17.318164</w:t>
            </w: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r w:rsidRPr="00DD238D">
              <w:rPr>
                <w:lang w:val="en-GB"/>
              </w:rPr>
              <w:t>223 342</w:t>
            </w:r>
          </w:p>
        </w:tc>
        <w:tc>
          <w:tcPr>
            <w:tcW w:w="1106" w:type="dxa"/>
            <w:tcBorders>
              <w:bottom w:val="single" w:sz="4"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Borders>
              <w:bottom w:val="single" w:sz="4"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bCs/>
                <w:lang w:val="en-GB"/>
              </w:rPr>
            </w:pPr>
            <w:r w:rsidRPr="00DD238D">
              <w:rPr>
                <w:bCs/>
                <w:lang w:val="en-GB"/>
              </w:rPr>
              <w:t>223 342</w:t>
            </w: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c>
          <w:tcPr>
            <w:tcW w:w="1106" w:type="dxa"/>
            <w:tcBorders>
              <w:bottom w:val="single" w:sz="4" w:space="0" w:color="auto"/>
            </w:tcBorders>
          </w:tcPr>
          <w:p w:rsidR="00DD238D" w:rsidRPr="00DD238D" w:rsidRDefault="00DD238D" w:rsidP="00DD238D">
            <w:pPr>
              <w:suppressAutoHyphens w:val="0"/>
              <w:kinsoku/>
              <w:overflowPunct/>
              <w:autoSpaceDE/>
              <w:autoSpaceDN/>
              <w:adjustRightInd/>
              <w:snapToGrid/>
              <w:spacing w:before="40" w:after="120" w:line="220" w:lineRule="exact"/>
              <w:rPr>
                <w:lang w:val="en-GB"/>
              </w:rPr>
            </w:pPr>
          </w:p>
        </w:tc>
      </w:tr>
      <w:tr w:rsidR="00DD238D" w:rsidRPr="00DD238D" w:rsidTr="00A6687E">
        <w:trPr>
          <w:trHeight w:val="240"/>
          <w:jc w:val="center"/>
        </w:trPr>
        <w:tc>
          <w:tcPr>
            <w:tcW w:w="2332" w:type="dxa"/>
            <w:gridSpan w:val="2"/>
            <w:tcBorders>
              <w:top w:val="single" w:sz="4" w:space="0" w:color="auto"/>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
                <w:lang w:val="en-GB" w:eastAsia="en-GB"/>
              </w:rPr>
            </w:pPr>
            <w:r w:rsidRPr="00DD238D">
              <w:rPr>
                <w:b/>
                <w:lang w:val="en-GB" w:eastAsia="en-GB"/>
              </w:rPr>
              <w:t>Totals</w:t>
            </w:r>
          </w:p>
        </w:tc>
        <w:tc>
          <w:tcPr>
            <w:tcW w:w="1179"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eastAsia="en-GB"/>
              </w:rPr>
            </w:pP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eastAsia="en-GB"/>
              </w:rPr>
            </w:pP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eastAsia="en-GB"/>
              </w:rPr>
            </w:pP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619 110</w:t>
            </w:r>
          </w:p>
        </w:tc>
        <w:tc>
          <w:tcPr>
            <w:tcW w:w="1106" w:type="dxa"/>
            <w:tcBorders>
              <w:top w:val="single" w:sz="4" w:space="0" w:color="auto"/>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152 057</w:t>
            </w:r>
          </w:p>
        </w:tc>
        <w:tc>
          <w:tcPr>
            <w:tcW w:w="1106" w:type="dxa"/>
            <w:tcBorders>
              <w:top w:val="single" w:sz="4" w:space="0" w:color="auto"/>
              <w:bottom w:val="single" w:sz="12" w:space="0" w:color="auto"/>
            </w:tcBorders>
            <w:noWrap/>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325 832</w:t>
            </w: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1 096 999</w:t>
            </w: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10 065</w:t>
            </w:r>
          </w:p>
        </w:tc>
        <w:tc>
          <w:tcPr>
            <w:tcW w:w="1106" w:type="dxa"/>
            <w:tcBorders>
              <w:top w:val="single" w:sz="4" w:space="0" w:color="auto"/>
              <w:bottom w:val="single" w:sz="12" w:space="0" w:color="auto"/>
            </w:tcBorders>
          </w:tcPr>
          <w:p w:rsidR="00DD238D" w:rsidRPr="00DD238D" w:rsidRDefault="00DD238D" w:rsidP="00DD238D">
            <w:pPr>
              <w:suppressAutoHyphens w:val="0"/>
              <w:kinsoku/>
              <w:overflowPunct/>
              <w:autoSpaceDE/>
              <w:autoSpaceDN/>
              <w:adjustRightInd/>
              <w:snapToGrid/>
              <w:spacing w:before="40" w:after="120" w:line="220" w:lineRule="exact"/>
              <w:rPr>
                <w:b/>
                <w:lang w:val="en-GB"/>
              </w:rPr>
            </w:pPr>
            <w:r w:rsidRPr="00DD238D">
              <w:rPr>
                <w:b/>
                <w:lang w:val="en-GB"/>
              </w:rPr>
              <w:t>143</w:t>
            </w:r>
          </w:p>
        </w:tc>
      </w:tr>
    </w:tbl>
    <w:p w:rsidR="00C0351A" w:rsidRDefault="00C0351A" w:rsidP="00C0351A"/>
    <w:p w:rsidR="00A6687E" w:rsidRDefault="00A6687E" w:rsidP="006F3DE8">
      <w:pPr>
        <w:sectPr w:rsidR="00A6687E" w:rsidSect="00C0351A">
          <w:headerReference w:type="even" r:id="rId27"/>
          <w:headerReference w:type="default" r:id="rId28"/>
          <w:footerReference w:type="even" r:id="rId29"/>
          <w:footerReference w:type="default" r:id="rId30"/>
          <w:headerReference w:type="first" r:id="rId31"/>
          <w:endnotePr>
            <w:numFmt w:val="decimal"/>
          </w:endnotePr>
          <w:pgSz w:w="16838" w:h="11906" w:orient="landscape" w:code="9"/>
          <w:pgMar w:top="1134" w:right="1701" w:bottom="1134" w:left="2268" w:header="567" w:footer="567" w:gutter="0"/>
          <w:cols w:space="708"/>
          <w:docGrid w:linePitch="360"/>
        </w:sectPr>
      </w:pPr>
    </w:p>
    <w:p w:rsidR="00A92983" w:rsidRPr="00053D08" w:rsidRDefault="00A92983" w:rsidP="00DE152F">
      <w:pPr>
        <w:pStyle w:val="HChG"/>
        <w:spacing w:before="0"/>
      </w:pPr>
      <w:r w:rsidRPr="00053D08">
        <w:lastRenderedPageBreak/>
        <w:t>Annexe IV</w:t>
      </w:r>
    </w:p>
    <w:p w:rsidR="00A92983" w:rsidRPr="00053D08" w:rsidRDefault="00A92983" w:rsidP="00BA15BF">
      <w:pPr>
        <w:pStyle w:val="HChG"/>
      </w:pPr>
      <w:r w:rsidRPr="00053D08">
        <w:tab/>
      </w:r>
      <w:r w:rsidRPr="00053D08">
        <w:tab/>
        <w:t xml:space="preserve">Exemple de note verbale que peut adresser l’État partie </w:t>
      </w:r>
      <w:r w:rsidR="00127143" w:rsidRPr="00053D08">
        <w:br/>
      </w:r>
      <w:r w:rsidRPr="00053D08">
        <w:t>lorsqu’il n’a pas de nouveaux éléments à communiquer</w:t>
      </w:r>
    </w:p>
    <w:p w:rsidR="00A92983" w:rsidRPr="00053D08" w:rsidRDefault="00A92983" w:rsidP="00865F17">
      <w:pPr>
        <w:pStyle w:val="SingleTxtG"/>
      </w:pPr>
      <w:r w:rsidRPr="00053D08">
        <w:t>1.</w:t>
      </w:r>
      <w:r w:rsidRPr="00053D08">
        <w:tab/>
        <w:t>De par le paragraphe 2 de l’article 7 de la Convention, les États parties sont tenus de mettre à jour les renseignements qu’ils ont communiqués. Il y a tout lieu</w:t>
      </w:r>
      <w:r w:rsidR="001F73AC" w:rsidRPr="00053D08">
        <w:t xml:space="preserve"> </w:t>
      </w:r>
      <w:r w:rsidRPr="00053D08">
        <w:t>de penser qu’un grand nombre d’entre eux n’auront pas de renseignements actualisés à fournir. Ils pourraient alors souhaiter simplement faire part de ce fait au moyen d’une note verbale.</w:t>
      </w:r>
    </w:p>
    <w:p w:rsidR="00A92983" w:rsidRPr="00053D08" w:rsidRDefault="00A92983" w:rsidP="00865F17">
      <w:pPr>
        <w:pStyle w:val="SingleTxtG"/>
      </w:pPr>
      <w:r w:rsidRPr="00053D08">
        <w:t>2.</w:t>
      </w:r>
      <w:r w:rsidRPr="00053D08">
        <w:tab/>
        <w:t>Une suggestion de note verbale que l’État partie peut envoyer lorsqu’il n’a pas de renseignements a</w:t>
      </w:r>
      <w:r w:rsidR="001D218C">
        <w:t>ctualisés à communiquer est fait</w:t>
      </w:r>
      <w:r w:rsidRPr="00053D08">
        <w:t>e ci-après.</w:t>
      </w:r>
    </w:p>
    <w:p w:rsidR="00A92983" w:rsidRPr="00053D08" w:rsidRDefault="00A92983" w:rsidP="00865F17">
      <w:pPr>
        <w:pStyle w:val="SingleTxtG"/>
      </w:pPr>
      <w:r w:rsidRPr="00053D08">
        <w:t>3.</w:t>
      </w:r>
      <w:r w:rsidRPr="00053D08">
        <w:tab/>
        <w:t xml:space="preserve">Le Ministère des affaires étrangères de [insérer le nom de l’État] présente ses compliments au Service de Genève du Bureau des affaires de désarmement de l’ONU et, </w:t>
      </w:r>
      <w:r w:rsidRPr="00662674">
        <w:rPr>
          <w:spacing w:val="-2"/>
        </w:rPr>
        <w:t>s’agissant des obligations qui incombent à [insérer le nom de l’État] au titre du paragraphe 2</w:t>
      </w:r>
      <w:r w:rsidRPr="00053D08">
        <w:t xml:space="preserve"> de l’article 7 de la Convention sur l’interdiction de l’emploi, du stockage, de la production et du transfert des mines antipersonnel et sur leur destruction de communiquer chaque année des renseignements à jour au titre des mesures de transparence, souhaite indiquer qu’il n’a aucune nouvelle information à fournir depuis son dernier rapport.</w:t>
      </w:r>
    </w:p>
    <w:p w:rsidR="00A92983" w:rsidRPr="00053D08" w:rsidRDefault="00A92983" w:rsidP="00865F17">
      <w:pPr>
        <w:pStyle w:val="SingleTxtG"/>
      </w:pPr>
      <w:r w:rsidRPr="00053D08">
        <w:t>4.</w:t>
      </w:r>
      <w:r w:rsidRPr="00053D08">
        <w:tab/>
        <w:t>Le Ministère des affaires étrangères de [insérer le nom de l’État] saisit cette occasion pour renouveler au Service de Genève du Bureau des affaires de désarmement de l’ONU les assurances de sa très haute considération.</w:t>
      </w:r>
    </w:p>
    <w:p w:rsidR="00A92983" w:rsidRPr="00053D08" w:rsidRDefault="00A92983" w:rsidP="00DE152F">
      <w:pPr>
        <w:pStyle w:val="HChG"/>
        <w:spacing w:before="0"/>
      </w:pPr>
      <w:r w:rsidRPr="00053D08">
        <w:br w:type="page"/>
      </w:r>
      <w:r w:rsidRPr="00053D08">
        <w:lastRenderedPageBreak/>
        <w:tab/>
        <w:t>Annexe V</w:t>
      </w:r>
    </w:p>
    <w:p w:rsidR="00A92983" w:rsidRPr="00053D08" w:rsidRDefault="00A92983" w:rsidP="00BA15BF">
      <w:pPr>
        <w:pStyle w:val="HChG"/>
      </w:pPr>
      <w:r w:rsidRPr="00053D08">
        <w:tab/>
      </w:r>
      <w:r w:rsidRPr="00053D08">
        <w:tab/>
        <w:t>Quand établir un rapport et à qui l’adresser ?</w:t>
      </w:r>
    </w:p>
    <w:p w:rsidR="00A92983" w:rsidRPr="00053D08" w:rsidRDefault="00A92983" w:rsidP="00865F17">
      <w:pPr>
        <w:pStyle w:val="SingleTxtG"/>
      </w:pPr>
      <w:r w:rsidRPr="00053D08">
        <w:t>1.</w:t>
      </w:r>
      <w:r w:rsidRPr="00053D08">
        <w:tab/>
        <w:t>Les États parties qui disposent de nouvelles informations à communiquer sont tenus de les soumettre au dépositaire de la Convention, à savoir le Secrétaire général de l’Organisation des Nations Unies, au plus tard le 30</w:t>
      </w:r>
      <w:r w:rsidR="001F73AC" w:rsidRPr="00053D08">
        <w:t> </w:t>
      </w:r>
      <w:r w:rsidRPr="00053D08">
        <w:t>avril de chaque année, l’information communiquée devant porter sur l’année civile écoulée.</w:t>
      </w:r>
    </w:p>
    <w:p w:rsidR="00A92983" w:rsidRPr="00053D08" w:rsidRDefault="00A92983" w:rsidP="00865F17">
      <w:pPr>
        <w:pStyle w:val="SingleTxtG"/>
      </w:pPr>
      <w:r w:rsidRPr="00053D08">
        <w:t>2.</w:t>
      </w:r>
      <w:r w:rsidRPr="00053D08">
        <w:tab/>
        <w:t>Le Secrétaire général a désigné le Service de Genève du Bureau des affaires de désarmement de l’ONU comme entité responsable de la réception des rapports et de leur diffusion. Les rapports doivent être adressés par voie électronique dans au moins l’une des langues originales de la Convention (à savoir l’anglais, l’arabe, le chinois, l’espagnol, le français ou le russe) au destinataire suivant :</w:t>
      </w:r>
    </w:p>
    <w:p w:rsidR="00A92983" w:rsidRPr="00053D08" w:rsidRDefault="00A92983" w:rsidP="00554972">
      <w:pPr>
        <w:pStyle w:val="SingleTxtG"/>
        <w:spacing w:after="0"/>
        <w:ind w:left="1701"/>
      </w:pPr>
      <w:r w:rsidRPr="00053D08">
        <w:t>Fonctionnaire chargé de la Convention sur l’interdiction des mines antipersonnel</w:t>
      </w:r>
    </w:p>
    <w:p w:rsidR="00A92983" w:rsidRPr="00053D08" w:rsidRDefault="00A92983" w:rsidP="00554972">
      <w:pPr>
        <w:pStyle w:val="SingleTxtG"/>
        <w:spacing w:after="0"/>
        <w:ind w:left="1701"/>
      </w:pPr>
      <w:r w:rsidRPr="00053D08">
        <w:t>Service de Genève du Bureau des affaires de désarmement de l’ONU</w:t>
      </w:r>
    </w:p>
    <w:p w:rsidR="00A92983" w:rsidRPr="00053D08" w:rsidRDefault="008A4634" w:rsidP="00554972">
      <w:pPr>
        <w:pStyle w:val="SingleTxtG"/>
        <w:ind w:left="1701"/>
      </w:pPr>
      <w:hyperlink r:id="rId32" w:history="1">
        <w:r w:rsidR="00A92983" w:rsidRPr="00053D08">
          <w:t>aplc@unog.org</w:t>
        </w:r>
      </w:hyperlink>
    </w:p>
    <w:p w:rsidR="00A92983" w:rsidRPr="00053D08" w:rsidRDefault="00A92983" w:rsidP="00865F17">
      <w:pPr>
        <w:pStyle w:val="SingleTxtG"/>
      </w:pPr>
      <w:r w:rsidRPr="00053D08">
        <w:t>3.</w:t>
      </w:r>
      <w:r w:rsidRPr="00053D08">
        <w:tab/>
        <w:t>Les États parties sont encouragés à adresser aussi un exemplaire électronique de leur rapport à l’Unité d’appui à l’application, qui publie sur le site Web de la Convention le rapport le plus récent soumis par chaque État partie et établit un résumé des renseignements communiqués dans les rapports afin d’appuyer les travaux des comités relevant de la Convention. Les exemplaires électroniques des rapports peuvent être adressés au destinataire suivant :</w:t>
      </w:r>
    </w:p>
    <w:p w:rsidR="00A92983" w:rsidRPr="00053D08" w:rsidRDefault="00A92983" w:rsidP="00554972">
      <w:pPr>
        <w:pStyle w:val="SingleTxtG"/>
        <w:spacing w:after="0"/>
        <w:ind w:left="1701"/>
      </w:pPr>
      <w:r w:rsidRPr="00053D08">
        <w:t>Unité d’appui à l’application de la Convention sur l’interdiction des mines antipersonnel</w:t>
      </w:r>
    </w:p>
    <w:p w:rsidR="00A92983" w:rsidRPr="00053D08" w:rsidRDefault="008A4634" w:rsidP="00554972">
      <w:pPr>
        <w:pStyle w:val="SingleTxtG"/>
        <w:spacing w:after="0"/>
        <w:ind w:left="1701"/>
      </w:pPr>
      <w:hyperlink r:id="rId33" w:history="1">
        <w:r w:rsidR="00A92983" w:rsidRPr="00053D08">
          <w:t>isu@apminebanconvention.org</w:t>
        </w:r>
      </w:hyperlink>
    </w:p>
    <w:p w:rsidR="00A92983" w:rsidRPr="00053D08" w:rsidRDefault="00A92983" w:rsidP="00DE152F">
      <w:pPr>
        <w:pStyle w:val="HChG"/>
        <w:spacing w:before="0"/>
      </w:pPr>
      <w:r w:rsidRPr="00053D08">
        <w:br w:type="page"/>
      </w:r>
      <w:r w:rsidRPr="00053D08">
        <w:lastRenderedPageBreak/>
        <w:tab/>
        <w:t>Annexe VI</w:t>
      </w:r>
    </w:p>
    <w:p w:rsidR="00A92983" w:rsidRPr="00053D08" w:rsidRDefault="00A92983" w:rsidP="00A92983">
      <w:pPr>
        <w:spacing w:after="120" w:line="240" w:lineRule="auto"/>
        <w:ind w:left="1134" w:right="1134"/>
        <w:jc w:val="right"/>
      </w:pPr>
      <w:r w:rsidRPr="00053D08">
        <w:t>[</w:t>
      </w:r>
      <w:r w:rsidRPr="00BC25BA">
        <w:rPr>
          <w:i/>
        </w:rPr>
        <w:t>Anglais seulement</w:t>
      </w:r>
      <w:r w:rsidRPr="00053D08">
        <w:t>]</w:t>
      </w:r>
    </w:p>
    <w:p w:rsidR="00A92983" w:rsidRPr="00053D08" w:rsidRDefault="00A92983" w:rsidP="00A92983">
      <w:pPr>
        <w:keepNext/>
        <w:keepLines/>
        <w:tabs>
          <w:tab w:val="right" w:pos="851"/>
        </w:tabs>
        <w:spacing w:before="360" w:after="240" w:line="300" w:lineRule="exact"/>
        <w:ind w:left="1134" w:right="1134" w:hanging="1134"/>
        <w:rPr>
          <w:b/>
          <w:sz w:val="28"/>
        </w:rPr>
      </w:pPr>
      <w:r w:rsidRPr="00053D08">
        <w:rPr>
          <w:b/>
          <w:sz w:val="28"/>
        </w:rPr>
        <w:tab/>
      </w:r>
      <w:r w:rsidRPr="00053D08">
        <w:rPr>
          <w:b/>
          <w:sz w:val="28"/>
        </w:rPr>
        <w:tab/>
        <w:t>Endnotes</w:t>
      </w:r>
    </w:p>
    <w:p w:rsidR="00446FE5" w:rsidRPr="003F5219" w:rsidRDefault="00A92983" w:rsidP="003F5219">
      <w:pPr>
        <w:pStyle w:val="H1G"/>
        <w:rPr>
          <w:lang w:val="en-US"/>
        </w:rPr>
      </w:pPr>
      <w:r w:rsidRPr="003F5219">
        <w:rPr>
          <w:lang w:val="en-US"/>
        </w:rPr>
        <w:tab/>
        <w:t>A</w:t>
      </w:r>
      <w:r w:rsidR="003F5219" w:rsidRPr="003F5219">
        <w:rPr>
          <w:lang w:val="en-US"/>
        </w:rPr>
        <w:t>.</w:t>
      </w:r>
      <w:r w:rsidR="00A6687E" w:rsidRPr="003F5219">
        <w:rPr>
          <w:lang w:val="en-US"/>
        </w:rPr>
        <w:tab/>
        <w:t xml:space="preserve">National implementation </w:t>
      </w:r>
      <w:r w:rsidR="003F5219">
        <w:rPr>
          <w:lang w:val="en-US"/>
        </w:rPr>
        <w:t>measures</w:t>
      </w:r>
    </w:p>
    <w:sectPr w:rsidR="00446FE5" w:rsidRPr="003F5219" w:rsidSect="00A6687E">
      <w:headerReference w:type="even" r:id="rId34"/>
      <w:headerReference w:type="default" r:id="rId35"/>
      <w:footerReference w:type="even" r:id="rId36"/>
      <w:footerReference w:type="default" r:id="rId37"/>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0B" w:rsidRPr="00B45615" w:rsidRDefault="00945F0B" w:rsidP="00B45615">
      <w:pPr>
        <w:pStyle w:val="Pieddepage"/>
      </w:pPr>
    </w:p>
  </w:endnote>
  <w:endnote w:type="continuationSeparator" w:id="0">
    <w:p w:rsidR="00945F0B" w:rsidRPr="00B45615" w:rsidRDefault="00945F0B" w:rsidP="00B45615">
      <w:pPr>
        <w:pStyle w:val="Pieddepage"/>
      </w:pPr>
    </w:p>
  </w:endnote>
  <w:endnote w:type="continuationNotice" w:id="1">
    <w:p w:rsidR="00945F0B" w:rsidRDefault="00945F0B">
      <w:pPr>
        <w:spacing w:line="240" w:lineRule="auto"/>
      </w:pPr>
    </w:p>
  </w:endnote>
  <w:endnote w:id="2">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r>
      <w:r w:rsidRPr="00053D08">
        <w:rPr>
          <w:rStyle w:val="NotedefinCar"/>
          <w:lang w:val="en-US"/>
        </w:rPr>
        <w:t xml:space="preserve">Article 7.1(a) of the Convention indicates that the State Parties are to report initially, and then provide updated information annually, on “the </w:t>
      </w:r>
      <w:r w:rsidRPr="00053D08">
        <w:rPr>
          <w:lang w:val="en-US"/>
        </w:rPr>
        <w:t>national</w:t>
      </w:r>
      <w:r w:rsidRPr="00053D08">
        <w:rPr>
          <w:rStyle w:val="NotedefinCar"/>
          <w:lang w:val="en-US"/>
        </w:rPr>
        <w:t xml:space="preserve"> implementation measures referred to in Article 9.” Article 9 states that “Each State Party shall take all appropriate legal, administrative and other measures, including the imposition of penal sanctions, to prevent and suppress any activity prohibited to a State Party under this Convention undertaken by persons or on territory under its jurisdiction or control.”</w:t>
      </w:r>
    </w:p>
  </w:endnote>
  <w:endnote w:id="3">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 xml:space="preserve">In the Nairobi Action Plan, which was adopted by the States Parties at their 2004 First Review Conference, it was agreed that “States Parties that have applied their legislation, through the prosecution and punishment of individuals engaged in activities prohibited by the Convention, will share information on the application of implementing legislation through means such as Article 7 reports and the Intersessional Work Programme.” (See Action #62.) </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 xml:space="preserve">In the Cartagena Action Plan, which was adopted by the States Parties at their 2009 Second Review Conference, it was agreed that “all States Parties will share information on implementing legislation and its application through reports made in accordance with Article 7 and the Intersessional Work Programme.” (See Action #60.) </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In the Maputo Action Plan, which was adopted by the States Parties at their 2014 Third Review Conference, it was agreed that “each State Party that has not yet done so, will, as soon as possible and no later than by the Fourth Review Conference, take all appropriate legal, administrative and other measures to prevent and suppress any activity that is prohibited the Convention undertaken by persons or on territory under its jurisdiction or control” and that “States Parties will report on such measures as required by the Convention and thereafter inform the States Parties of the use of such measures to respond to cases of alleged or known non-compliance with the Convention’s prohibitions.” (See Action #29.)</w:t>
      </w:r>
    </w:p>
    <w:p w:rsidR="00945F0B" w:rsidRPr="00053D08" w:rsidRDefault="00945F0B" w:rsidP="00A92983">
      <w:pPr>
        <w:pStyle w:val="H1G"/>
        <w:rPr>
          <w:lang w:val="en-US"/>
        </w:rPr>
      </w:pPr>
      <w:r w:rsidRPr="00053D08">
        <w:rPr>
          <w:lang w:val="en-US"/>
        </w:rPr>
        <w:tab/>
        <w:t>B.</w:t>
      </w:r>
      <w:r w:rsidRPr="00053D08">
        <w:rPr>
          <w:lang w:val="en-US"/>
        </w:rPr>
        <w:tab/>
        <w:t>Stockpiled anti-personnel mines</w:t>
      </w:r>
    </w:p>
  </w:endnote>
  <w:endnote w:id="4">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7.1(b) of the Convention.</w:t>
      </w:r>
    </w:p>
  </w:endnote>
  <w:endnote w:id="5">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7.1(f) of the Convention, which in its complete form reads as follows: “The status of programs for the destruction of anti-personnel mines in accordance with Articles 4 and 5, including details of the methods which will be used in destruction, the location of all destruction sites and the applicable safety and environmental standards to be observed.”</w:t>
      </w:r>
    </w:p>
  </w:endnote>
  <w:endnote w:id="6">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7.1(g) 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endnote>
  <w:endnote w:id="7">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At their 2008 Ninth Meeting, the States Parties “warmly welcomed the proposal submitted by Lithuania and Serbia on ensuring the full implementation of article 4, as contained in document APLC/MSP.9/2008/WP.36, and agreed to encourage States Parties, as appropriate, to implement the recommendations contained therein.” These recommendations included that “States Parties in the process of implementing Article 4 should communicate to other States Parties, through annual transparency reports, at every meeting of the Standing Committee on Stockpile Destruction and at every meeting of the States Parties, plans to implement Article 4, successively reporting increasing progress that is being made towards the fulfilment of Article 4 obligations.” (See the Final Report of the Ninth Meeting of the States Parties, Part I, paragraph 30, and, Annex III.)</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 xml:space="preserve">In the Cartagena Action Plan, which was adopted by the States Parties at their 2009 Second Review Conference, it was agreed that “all States Parties yet to complete their obligations under Article 4 will report on the progress of implementation of Article 4, including steps taken at national level, anticipated particular technical and operational challenges, resources allocated and number of anti-personnel mines destroyed, to other States Parties through annual transparency reports, at every meeting of the Standing Committee on Stockpile Destruction and at every Meeting of the States Parties or Review Conference. (See Action #11.) </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In the Maputo Action Plan, which was adopted by the States Parties at their 2014 Third Review Conference, it was agreed that “each State Party that has missed its deadline for the completion of its Article 4 obligations will provide to the States Parties, through the President, by 31 December 2014, a plan for the destruction of all stockpiled anti-personnel mines under its control or jurisdiction as soon as possible, and thereafter keep the States Parties apprised of efforts to implement its plan through annual transparency reports and other means.” (See Action #5.) Furthermore, it was agreed that “each State Party in the process of destroying its stockpiled anti-personnel mines will regularly communicate to the States Parties, through annual transparency reports and other means, plans to fulfil its obligations and progress achieved, highlighting as early as possible any issues of concern.” (See Action #6.)</w:t>
      </w:r>
    </w:p>
  </w:endnote>
  <w:endnote w:id="8">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“each State Party which discovers previously unknown stockpiles after stockpile destruction deadlines have passed will inform the States Parties as soon as possible, report pertinent information as required by the Convention, and destroy these anti-personnel mines as a matter of urgent priority and no later than six months after the report of their discovery.” (See Action #7.)</w:t>
      </w:r>
    </w:p>
    <w:p w:rsidR="00945F0B" w:rsidRPr="00053D08" w:rsidRDefault="00945F0B" w:rsidP="00A92983">
      <w:pPr>
        <w:pStyle w:val="H1G"/>
        <w:rPr>
          <w:lang w:val="en-US"/>
        </w:rPr>
      </w:pPr>
      <w:r w:rsidRPr="00053D08">
        <w:rPr>
          <w:lang w:val="en-US"/>
        </w:rPr>
        <w:tab/>
        <w:t>C.</w:t>
      </w:r>
      <w:r w:rsidRPr="00053D08">
        <w:rPr>
          <w:lang w:val="en-US"/>
        </w:rPr>
        <w:tab/>
        <w:t>Anti-personnel mines retained or transferred for permitted purposes</w:t>
      </w:r>
    </w:p>
  </w:endnote>
  <w:endnote w:id="9">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7(1)d of the Convention, which in its complete form reads as follows: “The types, quantities and, if possible, lot numbers of all anti-personnel mines retained or transferred for the development of and training in mine detection, mine clearance or mine destruction techniques, or transferred for the purpose of destruction, as well as the institutions authorized by a State Party to retain or transfer anti-personnel mines, in accordance with Article 3.”</w:t>
      </w:r>
    </w:p>
  </w:endnote>
  <w:endnote w:id="10">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7(1)d of the Convention. See note 8.</w:t>
      </w:r>
    </w:p>
  </w:endnote>
  <w:endnote w:id="11">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See Article 7(1)d of the Convention. See note 8.</w:t>
      </w:r>
    </w:p>
  </w:endnote>
  <w:endnote w:id="12">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See Article 7(1)d of the Convention. See note 8.</w:t>
      </w:r>
    </w:p>
  </w:endnote>
  <w:endnote w:id="13">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“States Parties will annually report, on a voluntary basis, on the plans for and actual use of retained anti-personnel mines explaining any increase or decrease in the number of retained anti-personnel mines.” (See Action #27.)</w:t>
      </w:r>
    </w:p>
    <w:p w:rsidR="00945F0B" w:rsidRPr="00053D08" w:rsidRDefault="00945F0B" w:rsidP="00A92983">
      <w:pPr>
        <w:pStyle w:val="H1G"/>
        <w:rPr>
          <w:lang w:val="en-US"/>
        </w:rPr>
      </w:pPr>
      <w:r w:rsidRPr="00053D08">
        <w:rPr>
          <w:lang w:val="en-US"/>
        </w:rPr>
        <w:tab/>
        <w:t>D.</w:t>
      </w:r>
      <w:r w:rsidRPr="00053D08">
        <w:rPr>
          <w:lang w:val="en-US"/>
        </w:rPr>
        <w:tab/>
        <w:t xml:space="preserve">Areas known or suspected to contain anti-personnel mines </w:t>
      </w:r>
    </w:p>
  </w:endnote>
  <w:endnote w:id="14">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7.1(c) of the Convention.</w:t>
      </w:r>
    </w:p>
  </w:endnote>
  <w:endnote w:id="15">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7.1(f) of the Convention, which in its complete form reads as follows: “The status of programs for the destruction of anti-personnel mines in accordance with Articles 4 and 5, including details of the methods which will be used in destruction, the location of all destruction sites and the applicable safety and environmental standards to be observed.”</w:t>
      </w:r>
    </w:p>
  </w:endnote>
  <w:endnote w:id="16">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7.1(g)of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endnote>
  <w:endnote w:id="17">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See Article 7.1(i). “The measures taken to provide an immediate and effective warning to the population in relation to all areas identified under paragraph 2 of Article 5.”</w:t>
      </w:r>
    </w:p>
  </w:endnote>
  <w:endnote w:id="18">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“each State Party with ongoing mine clearance obligations will undertake all reasonable efforts to quantify and qualify its remaining implementation challenge as soon as possible, and report this information through its Article 7 transparency report by 30 April 2015 and annually thereafter” and that “this information should identify the precise perimeters and locations, to the extent possible, of all areas under its jurisdiction or control that contain anti-personnel mines and therefore require clearance, and that are suspected to contain anti-personnel mines and therefore require further survey.”</w:t>
      </w:r>
    </w:p>
  </w:endnote>
  <w:endnote w:id="19">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 xml:space="preserve">The States Parties, at their 2004 First Review Conference, recorded that “the IMAS concerning clearing mined areas and related activities have been developed in part to assist States Parties in fulfilling Article 5 obligations. These standards aim to reflect mine action norms and practices.” (See the Final Report of the First Review Conference, Part II, paragraph 54.) </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 xml:space="preserve">The States Parties, at their 2009 Second Review Conference, recorded that “the implementation of Article 5 by some States Parties, particularly as evidenced in the Article 5 extension requests submitted by some, has again highlighted the value that States Parties derive from the United Nations International Mine Action Standards (IMAS).” (See the Final Report of the Second Review Conference, Part II, paragraph 87.) </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In the Maputo Action Plan, which was adopted by the States Parties at their 2014 Third Review Conference, it was agreed that “each State Party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w:t>
      </w:r>
    </w:p>
  </w:endnote>
  <w:endnote w:id="20">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International Mine Action Standards 07.11, First Edition, 10 June 2009, section 3.</w:t>
      </w:r>
    </w:p>
  </w:endnote>
  <w:endnote w:id="21">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International Mine Action Standards 07.11, First Edition, 10 June 2009, section 3.</w:t>
      </w:r>
    </w:p>
  </w:endnote>
  <w:endnote w:id="22">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International Mine Action Standards 07.11, First Edition, 10 June 2009, section 3.</w:t>
      </w:r>
    </w:p>
  </w:endnote>
  <w:endnote w:id="23">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International Mine Action Standards 07.11, First Edition, 10 June 2009, section 3.</w:t>
      </w:r>
    </w:p>
  </w:endnote>
  <w:endnote w:id="24">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“each State Party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 In agreeing to this, the States Parties referenced that “recommendations on applying all available methods for the full and expedient implementation of Article 5 were endorsed by the Ninth Meeting of the States Parties.” These recommendations include that “the States Parties acknowledge that three main actions can be undertaken to assess and, where applicable, to release land that has been previously identified and reported as part of a mined area: through non-technical means, technical survey, and clearance,” that “in order to ensure the expedient, efficient and safe release of mined areas, States Parties in the process of implementing Article 5 are encouraged to develop national plans that employ, as required, the full range of methods, in addition to clearance, available to release land,” and, that “States Parties are encouraged to take all necessary steps to effectively manage information on changes in the status of previously reported mined areas and to communicate to other States Parties and relevant communities within their own countries such changes in status.” (See the Final Report of the Ninth Meeting of the States Parties, Part I, paragraph 31, and Annex IV, paragraphs 9, 10 and 11.)</w:t>
      </w:r>
    </w:p>
  </w:endnote>
  <w:endnote w:id="25">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At their 2010 Tenth Meeting, the States Parties “warmly welcomed the report presented by the President of the Second Review Conference on the process for the preparation, submission and consideration of requests for extensions to article 5 deadlines,” with this report stating that “the analysis of requests in 2010 underscored the importance, as has been recorded by the States Parties in the past, of the States Parties agreeing that those that have been granted extensions be asked to report regularly on time-bound commitments made in requests and on the decisions taken on requests.” (See the Final Report of the Tenth Meeting of the States Parties, Part I, paragraph 23, and, Annex II, paragraph 10.)</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At their 2012 Twelfth Meeting, the States Parties endorsed the recommendations contained in the paper entitled Reflections on the Article 5 Extension Processand “agreed to encourage States Parties, as appropriate, to implement these recommendations.” These recommendations include that “States Parties that have been granted extensions should be requested to provide updates on efforts to implement the plans contained in their requests” and that “such reports should clearly document progress and challenges relative to what it committed to achieve.”(See the Final Report of the Twelfth Meeting of the States Parties, Part I, paragraph 25.) In the Maputo Action Plan, which was adopted by the States Parties at their 2014 Third Review Conference, it was agreed that “all States Parties will apply the recommendations endorsed by the Twelfth Meeting of the States Parties as contained in the paper Reflections on the Article 5 Extension Process.” (See Action #11.)</w:t>
      </w:r>
    </w:p>
  </w:endnote>
  <w:endnote w:id="26">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“each State Party that has reported mined areas under its jurisdiction or control will provide mine risk reduction and education programmes, as part of broader risk assessment and reduction activities targeting the most at-risk populations. These programmes shall be age-appropriate and gender-sensitive, coherent with applicable national and international standards, tailored to the needs of mine-affected communities and integrated into ongoing mine action activities, namely data gathering, clearance and victim assistance as appropriate.” (See Action #10.)</w:t>
      </w:r>
    </w:p>
  </w:endnote>
  <w:endnote w:id="27">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At their 2012 Twelfth Meeting, the States Parties made the following commitments:</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“(a) If after its original or extended deadline to implement Article 5 has expired, a State Party, as an exceptional circumstance, discovers a mined area (as defined by Article 2.5 of the Convention), including a newly mined area, under its jurisdiction or control that is known or suspected to contain anti-personnel mines, the State Party should immediately inform all States Parties and all stake-holders of the affected area of such a discovery and shall undertake to destroy or ensure the destruction of all anti-personnel mines in the mined area as soon as possible.”</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“(b) If the State Party believes that it will be unable to destroy or ensure the destruction of all anti-personnel mines in the mined area before the next Meeting of the States Parties or Review Conference (whichever falls earlier), it should submit a request for an extended deadline, which should be as short as possible and no more than ten years, either to that Meeting or Review Conference if the timing of the discovery permits or to the next Meeting of the States Parties or Review Conference if the timing of the discovery does not permit, in accordance with the obligations enshrined in Article 5 and the process for submission of requests for extensions agreed to at the Seventh Meeting of the States Parties. Requests submitted should be analysed also in accordance with the process agreed to at the Seventh Meeting of the States Parties and commonly practiced since 2008, and decided upon in accordance with Article 5.”</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(c) States Parties concerned by the above mentioned decision shall continue to fulfil their reporting obligations under Article 7 of the Convention, including the obligation to report on the location of all mined areas that contain or are suspected to contain anti-personnel mines under their jurisdiction or control and on the status of programs for their destruction. Each State Party should also continue to provide updates relative to these and other commitments at meetings of the Standing Committees, Meetings of the States Parties and Review Conferences.</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(See the Final Report of the Twelfth Meeting of the States Parties, Part I, paragraph 28.)</w:t>
      </w:r>
    </w:p>
    <w:p w:rsidR="00945F0B" w:rsidRPr="00053D08" w:rsidRDefault="00945F0B" w:rsidP="00A92983">
      <w:pPr>
        <w:pStyle w:val="H1G"/>
        <w:rPr>
          <w:lang w:val="en-US"/>
        </w:rPr>
      </w:pPr>
      <w:r w:rsidRPr="00053D08">
        <w:rPr>
          <w:lang w:val="en-US"/>
        </w:rPr>
        <w:tab/>
        <w:t>E.</w:t>
      </w:r>
      <w:r w:rsidRPr="00053D08">
        <w:rPr>
          <w:lang w:val="en-US"/>
        </w:rPr>
        <w:tab/>
        <w:t>Technical characteristics of anti-personnel mines</w:t>
      </w:r>
    </w:p>
  </w:endnote>
  <w:endnote w:id="28">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7.1(h) of the Convention.</w:t>
      </w:r>
    </w:p>
    <w:p w:rsidR="00945F0B" w:rsidRPr="00053D08" w:rsidRDefault="00945F0B" w:rsidP="00A92983">
      <w:pPr>
        <w:pStyle w:val="H1G"/>
        <w:rPr>
          <w:lang w:val="en-US"/>
        </w:rPr>
      </w:pPr>
      <w:r w:rsidRPr="00053D08">
        <w:rPr>
          <w:lang w:val="en-US"/>
        </w:rPr>
        <w:tab/>
        <w:t>F.</w:t>
      </w:r>
      <w:r w:rsidRPr="00053D08">
        <w:rPr>
          <w:lang w:val="en-US"/>
        </w:rPr>
        <w:tab/>
        <w:t>Conversion or decommissioning of anti-personnel mine production facilities</w:t>
      </w:r>
    </w:p>
  </w:endnote>
  <w:endnote w:id="29">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Article 7.1(e) of the Convention.</w:t>
      </w:r>
    </w:p>
    <w:p w:rsidR="00945F0B" w:rsidRPr="00053D08" w:rsidRDefault="00945F0B" w:rsidP="00A92983">
      <w:pPr>
        <w:pStyle w:val="H1G"/>
        <w:rPr>
          <w:lang w:val="en-US"/>
        </w:rPr>
      </w:pPr>
      <w:r w:rsidRPr="00053D08">
        <w:rPr>
          <w:lang w:val="en-US"/>
        </w:rPr>
        <w:tab/>
        <w:t>G.</w:t>
      </w:r>
      <w:r w:rsidRPr="00053D08">
        <w:rPr>
          <w:lang w:val="en-US"/>
        </w:rPr>
        <w:tab/>
        <w:t>Victim assistance</w:t>
      </w:r>
    </w:p>
  </w:endnote>
  <w:endnote w:id="30">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(a) “Each State Party with mine victims in areas under its jurisdiction or control, in a manner that takes into account sex- and age-disaggregated data, will do its utmost to assess the needs of mine victims, the availability and gaps in services and support, and existing or new requirements for disability, health, education, employment, development and poverty reduction activities needed to meet the needs of mine victims, and to refer victims to existing services where possible.”</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(b) “Based on its assessments, each State Party with mine victims in areas under its jurisdiction or control will do its utmost to communicate to the States Parties, including through its annual transparency report, as applicable, by 30 April 2015, time-bound and measurable objectives it seeks to achieve through the implementation of national policies, plans and legal frameworks that will tangibly contribute, to the full, equal and effective participation of mine victims in society. Every year, these objectives should be updated, their implementation monitored, and progress in implementing them reported to the States Parties.”</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(c) “Based on its assessments, each State Party with mine victims in areas under its jurisdiction or control will do its utmost to communicate to the States Parties, including through its annual transparency report, as applicable, by 30 April 2015, enhancements that have been made or will be made to disability, health, social welfare, education, employment, development and poverty reduction plans, policies and legal frameworks needed to meet the needs of mine victims, and on budgets allocated for their implementation. Every year, efforts to implement these plans, policies and legal frameworks and their enhancements should be communicated to the States Parties.”</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(d) “Each State Party with mine victims in areas under its jurisdiction or control will do its utmost to report in advance of the next Review Conference on measurable improvements made in the well-being and the guarantee of the rights of mine victims, challenges that remain and priorities for assistance as relevant.”</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(See Actions #12, #13, #14 and #18.)</w:t>
      </w:r>
    </w:p>
  </w:endnote>
  <w:endnote w:id="31">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Maputo Action Plan, Part IV.</w:t>
      </w:r>
    </w:p>
  </w:endnote>
  <w:endnote w:id="32">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 xml:space="preserve">The States Parties, at their 2004 First Review Conference, recorded that “one of the major advances made by the States Parties (…) has been to better understand the elements that comprise victim assistance” with this leading “to the generally accepted view that the priorities in this area include: understanding the extent of the challenge faced; emergency and continuing medical care; physical rehabilitation, including physiotherapy, prosthetics and assistive devices; psychological support and social reintegration; economic reintegration; and, the establishment, enforcement and implementation of relevant laws and public policies.” (See the Final Report of the First Review Conference, Part II, paragraph 69.) The States Parties, at their 2009 Second Review Conference, recorded that “these six defined components have worked well to provide a framework for action.” (See the Final Report of the Second Review Conference, Part II, paragraph 118.) </w:t>
      </w:r>
    </w:p>
  </w:endnote>
  <w:endnote w:id="33">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A conceptual tool to assist States Parties in organizing information in a manner consistent with what is suggested in this guide was prepared by the Convention’s Committee on Victim Assistance and distributed on 28 November 2014to the Permanent Missions to the United Nations (Geneva) of States Parties to the Convention that have indicated a responsibility for landmine survivors.</w:t>
      </w:r>
    </w:p>
  </w:endnote>
  <w:endnote w:id="34">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The States Parties, at their 2009 Second Review Conference, recorded that “the States Parties have come to recognise that new developments and understandings, such as the comprehensive manner in which the CRPD records what is required to promote the full and effective participation and inclusion of mine survivors in the social, cultural, economic and political life of their communities, provide a standard by which to measure victim assistance efforts. The CRPD may provide guidance to all States Parties in meeting their responsibilities to persons with disabilities, including mine survivors, and their families. The CRPD can provide the States Parties with a more systematic, sustainable, gender sensitive and human rights based approach by bringing victim assistance into the broader context of policy and planning for persons with disabilities more generally. The CRPD has linkages to the six components of victim assistance, particularly through the promotion of: health, including emergency and continuing medical care; personal mobility, including physical rehabilitation and assistive devices; psychological support; education, including primary to tertiary education, vocational training, adult education and lifelong learning; work and employment; adequate standard of living and social protection; participation in cultural life, recreation, leisure and sport; inclusion; accessibility; inclusive development; awareness raising; statistics and data collection; and, legislation, policies and planning.” (See the Final Report of the Second Review Conference, Part II, paragraph 165.)</w:t>
      </w:r>
    </w:p>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lang w:val="en-US"/>
        </w:rPr>
        <w:tab/>
        <w:t>The States Parties, at their 2014 Third Review Conference, recorded that “since the Cartagena Summit, the States Parties continued to note the linkages between the CRPD and victim assistance and recognised that the CRPD can be used to provide a framework for all States in meeting their responsibilities to mine survivors and their families.” (See the Final Report of the Third Review Conference, Part II, paragraph 272.)</w:t>
      </w:r>
    </w:p>
    <w:p w:rsidR="00945F0B" w:rsidRPr="00053D08" w:rsidRDefault="00945F0B" w:rsidP="00A92983">
      <w:pPr>
        <w:pStyle w:val="H1G"/>
        <w:rPr>
          <w:lang w:val="en-US"/>
        </w:rPr>
      </w:pPr>
      <w:r w:rsidRPr="00053D08">
        <w:rPr>
          <w:lang w:val="en-US"/>
        </w:rPr>
        <w:tab/>
        <w:t>H.</w:t>
      </w:r>
      <w:r w:rsidRPr="00053D08">
        <w:rPr>
          <w:lang w:val="en-US"/>
        </w:rPr>
        <w:tab/>
        <w:t>Cooperation and assistance</w:t>
      </w:r>
    </w:p>
  </w:endnote>
  <w:endnote w:id="35">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Cartagena Action Plan, which was adopted by the States Parties at their 2009 Second Review Conference, it was agreed that “all States Parties will maximise and take full advantage of the flexibility of the Article 7 reporting process as a tool to assist in implementation, including through the reporting format “Form J” to provide information on matters which may assist in the implementation process and in resource mobilization, such as information on international cooperation and assistance, victim assistance efforts and needs and information on measures being taken to ensure gender sensitization in all aspects of mine action. (See Action #55.)</w:t>
      </w:r>
    </w:p>
  </w:endnote>
  <w:endnote w:id="36">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In the Maputo Action Plan, which was adopted by the States Parties at their 2014 Third Review Conference, it was agreed that “all States Parties will contribute, as they deem useful, to the information exchange tool ‘Platform for Partnerships’ and will provide new or updated information on their needs for assistance or on assistance which they are in a position to offer, when feasible, with a view to further enhancing partnerships and to supporting the full implementation of the Convention.” (See Action #24.)</w:t>
      </w:r>
    </w:p>
  </w:endnote>
  <w:endnote w:id="37">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Maputo Action Plan, Action #20.</w:t>
      </w:r>
    </w:p>
  </w:endnote>
  <w:endnote w:id="38">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Maputo Action Plan, Action #21.</w:t>
      </w:r>
    </w:p>
  </w:endnote>
  <w:endnote w:id="39">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Maputo Action Plan, Action #22.</w:t>
      </w:r>
    </w:p>
  </w:endnote>
  <w:endnote w:id="40">
    <w:p w:rsidR="00945F0B" w:rsidRPr="00053D08" w:rsidRDefault="00945F0B" w:rsidP="00A92983">
      <w:pPr>
        <w:pStyle w:val="Notedefin"/>
        <w:kinsoku/>
        <w:overflowPunct/>
        <w:autoSpaceDE/>
        <w:autoSpaceDN/>
        <w:adjustRightInd/>
        <w:snapToGrid/>
        <w:spacing w:after="60"/>
        <w:jc w:val="both"/>
        <w:rPr>
          <w:lang w:val="en-US"/>
        </w:rPr>
      </w:pPr>
      <w:r w:rsidRPr="00053D08">
        <w:rPr>
          <w:lang w:val="en-US"/>
        </w:rPr>
        <w:tab/>
      </w:r>
      <w:r w:rsidRPr="00053D08">
        <w:rPr>
          <w:rStyle w:val="Appeldenotedefin"/>
          <w:lang w:val="en-US"/>
        </w:rPr>
        <w:endnoteRef/>
      </w:r>
      <w:r w:rsidRPr="00053D08">
        <w:rPr>
          <w:lang w:val="en-US"/>
        </w:rPr>
        <w:tab/>
        <w:t>Maputo Action Plan, Action #23.</w:t>
      </w:r>
    </w:p>
    <w:p w:rsidR="00945F0B" w:rsidRPr="00053D08" w:rsidRDefault="00945F0B" w:rsidP="00A92983">
      <w:pPr>
        <w:pStyle w:val="Notedefin"/>
        <w:kinsoku/>
        <w:overflowPunct/>
        <w:autoSpaceDE/>
        <w:autoSpaceDN/>
        <w:adjustRightInd/>
        <w:snapToGrid/>
        <w:spacing w:after="60"/>
        <w:jc w:val="both"/>
        <w:rPr>
          <w:lang w:val="en-US"/>
        </w:rPr>
      </w:pPr>
    </w:p>
    <w:p w:rsidR="00945F0B" w:rsidRDefault="00945F0B" w:rsidP="00A92983">
      <w:pPr>
        <w:spacing w:before="240"/>
        <w:jc w:val="cente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92983" w:rsidRDefault="00945F0B" w:rsidP="00A92983">
    <w:pPr>
      <w:pStyle w:val="Pieddepage"/>
      <w:tabs>
        <w:tab w:val="right" w:pos="9638"/>
      </w:tabs>
    </w:pP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28</w:t>
    </w:r>
    <w:r w:rsidRPr="00A92983">
      <w:rPr>
        <w:b/>
        <w:sz w:val="18"/>
      </w:rPr>
      <w:fldChar w:fldCharType="end"/>
    </w:r>
    <w:r>
      <w:rPr>
        <w:b/>
        <w:sz w:val="18"/>
      </w:rPr>
      <w:tab/>
    </w:r>
    <w:r>
      <w:t>GE.15-20164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92983" w:rsidRDefault="00945F0B" w:rsidP="00A92983">
    <w:pPr>
      <w:pStyle w:val="Pieddepage"/>
      <w:tabs>
        <w:tab w:val="right" w:pos="9638"/>
      </w:tabs>
      <w:rPr>
        <w:b/>
        <w:sz w:val="18"/>
      </w:rPr>
    </w:pPr>
    <w:r>
      <w:t>GE.15-20164</w:t>
    </w:r>
    <w:r>
      <w:tab/>
    </w: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27</w:t>
    </w:r>
    <w:r w:rsidRPr="00A929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92983" w:rsidRDefault="00945F0B" w:rsidP="00A92983">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60974BFE" wp14:editId="274B320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15-20164  (F)    101116    051216</w:t>
    </w:r>
    <w:r>
      <w:rPr>
        <w:sz w:val="20"/>
      </w:rPr>
      <w:br/>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sidRPr="00A92983">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0ACB1FD2" wp14:editId="2D9076A2">
          <wp:simplePos x="0" y="0"/>
          <wp:positionH relativeFrom="margin">
            <wp:posOffset>5489575</wp:posOffset>
          </wp:positionH>
          <wp:positionV relativeFrom="margin">
            <wp:posOffset>8027670</wp:posOffset>
          </wp:positionV>
          <wp:extent cx="638175" cy="638175"/>
          <wp:effectExtent l="0" t="0" r="9525" b="9525"/>
          <wp:wrapNone/>
          <wp:docPr id="1" name="Image 1" descr="http://undocs.org/m2/QRCode.ashx?DS=APLC/MSP.14/2015/WP.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PLC/MSP.14/2015/WP.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C0351A" w:rsidRDefault="00945F0B" w:rsidP="00C0351A">
    <w:pPr>
      <w:pStyle w:val="Pieddepage"/>
    </w:pPr>
    <w:r>
      <w:rPr>
        <w:noProof/>
        <w:lang w:val="fr-FR" w:eastAsia="fr-FR"/>
      </w:rPr>
      <mc:AlternateContent>
        <mc:Choice Requires="wps">
          <w:drawing>
            <wp:anchor distT="0" distB="0" distL="114300" distR="114300" simplePos="0" relativeHeight="251664384" behindDoc="0" locked="0" layoutInCell="1" allowOverlap="1" wp14:anchorId="7696018E" wp14:editId="73C6A1CA">
              <wp:simplePos x="0" y="0"/>
              <wp:positionH relativeFrom="margin">
                <wp:posOffset>-431800</wp:posOffset>
              </wp:positionH>
              <wp:positionV relativeFrom="margin">
                <wp:posOffset>0</wp:posOffset>
              </wp:positionV>
              <wp:extent cx="219075" cy="612457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45F0B" w:rsidRPr="00A92983" w:rsidRDefault="00945F0B" w:rsidP="00C0351A">
                          <w:pPr>
                            <w:pStyle w:val="Pieddepage"/>
                            <w:tabs>
                              <w:tab w:val="right" w:pos="9638"/>
                            </w:tabs>
                          </w:pP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50</w:t>
                          </w:r>
                          <w:r w:rsidRPr="00A92983">
                            <w:rPr>
                              <w:b/>
                              <w:sz w:val="18"/>
                            </w:rPr>
                            <w:fldChar w:fldCharType="end"/>
                          </w:r>
                          <w:r>
                            <w:rPr>
                              <w:b/>
                              <w:sz w:val="18"/>
                            </w:rPr>
                            <w:tab/>
                          </w:r>
                          <w:r>
                            <w:t>GE.15-20164</w:t>
                          </w:r>
                        </w:p>
                        <w:p w:rsidR="00945F0B" w:rsidRDefault="00945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9" o:spid="_x0000_s110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j/UgMAAOQHAAAOAAAAZHJzL2Uyb0RvYy54bWzEVVtv0zAUfkfiP1h+75pW3SXVUrQLRUgV&#10;m9gQEm+u4zTRHNvY7pqC+O98ttPuAg8MIfHiHJ985+JzPX3TtZLcC+sarQo6OsgoEYrrslGrgn66&#10;nQ9OKHGeqZJJrURBt8LRN7PXr043ZirGutayFJZAiXLTjSlo7b2ZDoeO16Jl7kAbofCz0rZlHle7&#10;GpaWbaC9lcNxlh0NN9qWxmounAP3Mv2ks6i/qgT3V1XlhCeyoPDNx9PGcxnO4eyUTVeWmbrhvRvs&#10;L7xoWaNgdK/qknlG1rb5RVXbcKudrvwB1+1QV1XDRXwDXjPKnr3mpmZGxLcgOM7sw+T+nVr+4f7a&#10;kqZE7nJKFGuRoy/IFCkF8aLzgoCPIG2MmwJ7Y4D23bnuIBAf7MxC8zsHyPARJgk4oENQusq24Yvn&#10;EggiD9t97GGDcDDHozw7PqSE49fRaDw5xCUofZA21vl3QrckEAW1yG30gN0vnE/QHSQYc1o25byR&#10;Ml5CPYkLack9QyUwzoXy6QFMmpoldiwHWIzVF9DR/hNFUpFNQfPDcXCVoWAryTzI1iCETq0oYXKF&#10;TuDeRueUDi7AOzYNzl0yVydbUWsqP6vXqoyQWrDyrSqJ3xrkQSEPNJhrRUmJFFAbqIj0rJF/gsRr&#10;pArWRWyGFCncOg8y8hH/WKjfc0Q9Ox/ng/nRyfFgMp8cDvLj7GSQjfLz/Cib5JPL+Y/wqNFkWjdl&#10;KdSiQaGk3gXzz4qyb99U7rFtXhbQJ9kIId0ndSkZv+tr5hfUfwj8kzDFSkLUd98Y/dgxqUlC7zi/&#10;lSLkRKqPokJTxl4JjH1BPi3fVPQRHVAVKu0lgj0+iKbqeInwXiJa1srvhdtG6VT8z9wu70Z9eqqE&#10;RzAevTuQvlt2cRqNAzJwlrrcYuZYjZbH4HCGzxtkfcGcv2YWsxpM7B9/haOSGt2ie4qSWttvv+MH&#10;fEHDifbC7Efnfl0zi2aT7xWGa1gUO8LuiOWOUOv2QmOIjKI3kYSA9XJHVla3n7GWzoIV/GKKw5OC&#10;wloiL3zaQFhrXJydRRDWgWF+oW4M343WUN233WdmTT/ywkD+oHdbgU2fTb6EDflQ+mztddXEsfgQ&#10;xT7eWCWxDPu1F3bV43tEPSzn2U8AAAD//wMAUEsDBBQABgAIAAAAIQD3lI+M4gAAAAgBAAAPAAAA&#10;ZHJzL2Rvd25yZXYueG1sTI9BS8NAEIXvgv9hGcFLSTdaG9KYSRFBPBSstoV63GS3SWp2NmS3bfz3&#10;jie9PBje8N738uVoO3E2g28dIdxNYxCGKqdbqhF225coBeGDIq06Rwbh23hYFtdXucq0u9CHOW9C&#10;LTiEfKYQmhD6TEpfNcYqP3W9IfYObrAq8DnUUg/qwuG2k/dxnEirWuKGRvXmuTHV1+ZkET5XnV7F&#10;+8P72/p1m5Z2cpzYxRHx9mZ8egQRzBj+nuEXn9GhYKbSnUh70SFEScpbAgIr29FsNgdRIiyShznI&#10;Ipf/BxQ/AAAA//8DAFBLAQItABQABgAIAAAAIQC2gziS/gAAAOEBAAATAAAAAAAAAAAAAAAAAAAA&#10;AABbQ29udGVudF9UeXBlc10ueG1sUEsBAi0AFAAGAAgAAAAhADj9If/WAAAAlAEAAAsAAAAAAAAA&#10;AAAAAAAALwEAAF9yZWxzLy5yZWxzUEsBAi0AFAAGAAgAAAAhALhyuP9SAwAA5AcAAA4AAAAAAAAA&#10;AAAAAAAALgIAAGRycy9lMm9Eb2MueG1sUEsBAi0AFAAGAAgAAAAhAPeUj4ziAAAACAEAAA8AAAAA&#10;AAAAAAAAAAAArAUAAGRycy9kb3ducmV2LnhtbFBLBQYAAAAABAAEAPMAAAC7BgAAAAA=&#10;" fillcolor="#4f81bd [3204]" stroked="f">
              <v:fill opacity="0"/>
              <v:stroke joinstyle="round"/>
              <v:path arrowok="t"/>
              <v:textbox style="layout-flow:vertical" inset="0,0,0,0">
                <w:txbxContent>
                  <w:p w:rsidR="00945F0B" w:rsidRPr="00A92983" w:rsidRDefault="00945F0B" w:rsidP="00C0351A">
                    <w:pPr>
                      <w:pStyle w:val="Pieddepage"/>
                      <w:tabs>
                        <w:tab w:val="right" w:pos="9638"/>
                      </w:tabs>
                    </w:pP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50</w:t>
                    </w:r>
                    <w:r w:rsidRPr="00A92983">
                      <w:rPr>
                        <w:b/>
                        <w:sz w:val="18"/>
                      </w:rPr>
                      <w:fldChar w:fldCharType="end"/>
                    </w:r>
                    <w:r>
                      <w:rPr>
                        <w:b/>
                        <w:sz w:val="18"/>
                      </w:rPr>
                      <w:tab/>
                    </w:r>
                    <w:r>
                      <w:t>GE.15-20164</w:t>
                    </w:r>
                  </w:p>
                  <w:p w:rsidR="00945F0B" w:rsidRDefault="00945F0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C0351A" w:rsidRDefault="00945F0B" w:rsidP="00C0351A">
    <w:pPr>
      <w:pStyle w:val="Pieddepage"/>
    </w:pPr>
    <w:r>
      <w:rPr>
        <w:noProof/>
        <w:lang w:val="fr-FR" w:eastAsia="fr-FR"/>
      </w:rPr>
      <mc:AlternateContent>
        <mc:Choice Requires="wps">
          <w:drawing>
            <wp:anchor distT="0" distB="0" distL="114300" distR="114300" simplePos="0" relativeHeight="251662336" behindDoc="0" locked="0" layoutInCell="1" allowOverlap="1" wp14:anchorId="2639B04E" wp14:editId="0E2D65CC">
              <wp:simplePos x="0" y="0"/>
              <wp:positionH relativeFrom="margin">
                <wp:posOffset>-431800</wp:posOffset>
              </wp:positionH>
              <wp:positionV relativeFrom="margin">
                <wp:posOffset>0</wp:posOffset>
              </wp:positionV>
              <wp:extent cx="219075" cy="6124575"/>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45F0B" w:rsidRPr="00A92983" w:rsidRDefault="00945F0B" w:rsidP="00C0351A">
                          <w:pPr>
                            <w:pStyle w:val="Pieddepage"/>
                            <w:tabs>
                              <w:tab w:val="right" w:pos="9638"/>
                            </w:tabs>
                            <w:rPr>
                              <w:b/>
                              <w:sz w:val="18"/>
                            </w:rPr>
                          </w:pPr>
                          <w:r>
                            <w:t>GE.15-20164</w:t>
                          </w:r>
                          <w:r>
                            <w:tab/>
                          </w: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49</w:t>
                          </w:r>
                          <w:r w:rsidRPr="00A92983">
                            <w:rPr>
                              <w:b/>
                              <w:sz w:val="18"/>
                            </w:rPr>
                            <w:fldChar w:fldCharType="end"/>
                          </w:r>
                        </w:p>
                        <w:p w:rsidR="00945F0B" w:rsidRDefault="00945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7" o:spid="_x0000_s1110"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QrVQMAAOQHAAAOAAAAZHJzL2Uyb0RvYy54bWzEVUmP2zYUvhfofyB491h2PYuN0QSz1EUB&#10;Iwk6KQLk9kxRljAUyZL0WG7R/96PpOxZkkOmKNAL9fj0vYVvvXzXd4o9Sudbo0s+OSk4k1qYqtWb&#10;kv/+aTm64MwH0hUpo2XJ99Lzd1c//nC5sws5NY1RlXQMSrRf7GzJmxDsYjz2opEd+RNjpcbP2riO&#10;Aq5uM64c7aC9U+NpUZyNd8ZV1hkhvQf3Lv/kV0l/XUsRPtS1l4GpksO3kE6XznU8x1eXtNg4sk0r&#10;BjfoX3jRUath9KjqjgKxrWu/UtW1whlv6nAiTDc2dd0Kmd6A10yKV6+5b8jK9BYEx9tjmPx/p1a8&#10;f/zoWFshd+ecaeqQoy/IFKskC7IPkoGPIO2sXwB7b4EO/Y3pIZAe7O3KiAcPyPgZJgt4oGNQ+tp1&#10;8YvnMggiD/tj7GGDCTCnk3lxfsqZwK+zyXR2iktU+iRtnQ+/SNOxSJTcIbfJA3pc+ZChB0g05o1q&#10;q2WrVLrEepK3yrFHQiWQEFKH/ABStqHMTuUAi6n6IjrZf6FIabYr+fx0Gl0lFGytKIDsLELo9YYz&#10;Uht0ggguOadNdAHe0SI6d0e+ybaS1lx+zmx1lSCNpOpnXbGwt8iDRh54NNfJijMloTZSCRmoVd+D&#10;xGuUjtZlaoYcKdz6ADLxEf9UqH/NEfXiZjofLc8uzkez5ex0ND8vLkbFZH4zPytm89nd8u/4qMls&#10;0bRVJfWqRaHk3gXz+4pyaN9c7qlt3hbQF9mIIT0mda1IPAw18xXqfwj8izClSkLUD98U/dQxuUli&#10;7/iwVzLmROnfZI2mTL0SGceCfFm+uegTOqJqVNpbBAd8FM3V8Rbho0SybHQ4CnetNrn4X7ldPUyG&#10;9NQZj2A8e3ckQ7/u0zT6KSIjZ22qPWaOM2h5DA5vxbJF1lfkw0dymNVgYv+EDzhqZdAtZqA4a4z7&#10;81v8iC95PNFemP3o3D+25NBs6leN4RoXxYFwB2J9IPS2uzUYIpPkTSIh4II6kLUz3WespetoBb9I&#10;C3hScljL5G3IGwhrTcjr6wTCOrAUVvreisNojdX9qf9Mzg4jLw7k9+awFWjxavJlbMyHNtfbYOo2&#10;jcWnKA7xxipJZTisvbirnt8T6mk5X/0D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Mpk1CtVAwAA5A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945F0B" w:rsidRPr="00A92983" w:rsidRDefault="00945F0B" w:rsidP="00C0351A">
                    <w:pPr>
                      <w:pStyle w:val="Pieddepage"/>
                      <w:tabs>
                        <w:tab w:val="right" w:pos="9638"/>
                      </w:tabs>
                      <w:rPr>
                        <w:b/>
                        <w:sz w:val="18"/>
                      </w:rPr>
                    </w:pPr>
                    <w:r>
                      <w:t>GE.15-20164</w:t>
                    </w:r>
                    <w:r>
                      <w:tab/>
                    </w:r>
                    <w:r w:rsidRPr="00A92983">
                      <w:rPr>
                        <w:b/>
                        <w:sz w:val="18"/>
                      </w:rPr>
                      <w:fldChar w:fldCharType="begin"/>
                    </w:r>
                    <w:r w:rsidRPr="00A92983">
                      <w:rPr>
                        <w:b/>
                        <w:sz w:val="18"/>
                      </w:rPr>
                      <w:instrText xml:space="preserve"> PAGE  \* MERGEFORMAT </w:instrText>
                    </w:r>
                    <w:r w:rsidRPr="00A92983">
                      <w:rPr>
                        <w:b/>
                        <w:sz w:val="18"/>
                      </w:rPr>
                      <w:fldChar w:fldCharType="separate"/>
                    </w:r>
                    <w:r w:rsidR="00013CE2">
                      <w:rPr>
                        <w:b/>
                        <w:noProof/>
                        <w:sz w:val="18"/>
                      </w:rPr>
                      <w:t>49</w:t>
                    </w:r>
                    <w:r w:rsidRPr="00A92983">
                      <w:rPr>
                        <w:b/>
                        <w:sz w:val="18"/>
                      </w:rPr>
                      <w:fldChar w:fldCharType="end"/>
                    </w:r>
                  </w:p>
                  <w:p w:rsidR="00945F0B" w:rsidRDefault="00945F0B"/>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6687E" w:rsidRDefault="00945F0B" w:rsidP="00A6687E">
    <w:pPr>
      <w:pStyle w:val="Pieddepage"/>
      <w:tabs>
        <w:tab w:val="right" w:pos="9638"/>
      </w:tabs>
      <w:rPr>
        <w:sz w:val="18"/>
      </w:rPr>
    </w:pPr>
    <w:r w:rsidRPr="00A6687E">
      <w:rPr>
        <w:b/>
        <w:sz w:val="18"/>
      </w:rPr>
      <w:fldChar w:fldCharType="begin"/>
    </w:r>
    <w:r w:rsidRPr="00A6687E">
      <w:rPr>
        <w:b/>
        <w:sz w:val="18"/>
      </w:rPr>
      <w:instrText xml:space="preserve"> PAGE  \* MERGEFORMAT </w:instrText>
    </w:r>
    <w:r w:rsidRPr="00A6687E">
      <w:rPr>
        <w:b/>
        <w:sz w:val="18"/>
      </w:rPr>
      <w:fldChar w:fldCharType="separate"/>
    </w:r>
    <w:r w:rsidR="00013CE2">
      <w:rPr>
        <w:b/>
        <w:noProof/>
        <w:sz w:val="18"/>
      </w:rPr>
      <w:t>58</w:t>
    </w:r>
    <w:r w:rsidRPr="00A6687E">
      <w:rPr>
        <w:b/>
        <w:sz w:val="18"/>
      </w:rPr>
      <w:fldChar w:fldCharType="end"/>
    </w:r>
    <w:r>
      <w:rPr>
        <w:b/>
        <w:sz w:val="18"/>
      </w:rPr>
      <w:tab/>
    </w:r>
    <w:r w:rsidRPr="00A6687E">
      <w:t>GE.15-20164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6687E" w:rsidRDefault="00945F0B" w:rsidP="00A6687E">
    <w:pPr>
      <w:pStyle w:val="Pieddepage"/>
      <w:tabs>
        <w:tab w:val="right" w:pos="9638"/>
      </w:tabs>
      <w:rPr>
        <w:b/>
        <w:sz w:val="18"/>
      </w:rPr>
    </w:pPr>
    <w:r>
      <w:t>GE.</w:t>
    </w:r>
    <w:r w:rsidRPr="00A6687E">
      <w:t>15</w:t>
    </w:r>
    <w:r>
      <w:t>-</w:t>
    </w:r>
    <w:r w:rsidRPr="00A6687E">
      <w:t>20164</w:t>
    </w:r>
    <w:r>
      <w:tab/>
    </w:r>
    <w:r w:rsidRPr="00A6687E">
      <w:rPr>
        <w:b/>
        <w:sz w:val="18"/>
      </w:rPr>
      <w:fldChar w:fldCharType="begin"/>
    </w:r>
    <w:r w:rsidRPr="00A6687E">
      <w:rPr>
        <w:b/>
        <w:sz w:val="18"/>
      </w:rPr>
      <w:instrText xml:space="preserve"> PAGE  \* MERGEFORMAT </w:instrText>
    </w:r>
    <w:r w:rsidRPr="00A6687E">
      <w:rPr>
        <w:b/>
        <w:sz w:val="18"/>
      </w:rPr>
      <w:fldChar w:fldCharType="separate"/>
    </w:r>
    <w:r w:rsidR="00013CE2">
      <w:rPr>
        <w:b/>
        <w:noProof/>
        <w:sz w:val="18"/>
      </w:rPr>
      <w:t>57</w:t>
    </w:r>
    <w:r w:rsidRPr="00A6687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0B" w:rsidRPr="00B45615" w:rsidRDefault="00945F0B" w:rsidP="00B45615">
      <w:pPr>
        <w:pStyle w:val="Pieddepage"/>
        <w:tabs>
          <w:tab w:val="right" w:pos="2155"/>
        </w:tabs>
        <w:spacing w:after="80" w:line="240" w:lineRule="atLeast"/>
        <w:ind w:left="680"/>
        <w:rPr>
          <w:u w:val="single"/>
        </w:rPr>
      </w:pPr>
      <w:r w:rsidRPr="00B45615">
        <w:rPr>
          <w:u w:val="single"/>
        </w:rPr>
        <w:tab/>
      </w:r>
    </w:p>
  </w:footnote>
  <w:footnote w:type="continuationSeparator" w:id="0">
    <w:p w:rsidR="00945F0B" w:rsidRPr="00B45615" w:rsidRDefault="00945F0B" w:rsidP="00B53186">
      <w:pPr>
        <w:pStyle w:val="Pieddepage"/>
        <w:tabs>
          <w:tab w:val="right" w:pos="2155"/>
        </w:tabs>
        <w:spacing w:after="80" w:line="240" w:lineRule="atLeast"/>
        <w:ind w:left="680"/>
      </w:pPr>
      <w:r w:rsidRPr="00B45615">
        <w:rPr>
          <w:u w:val="single"/>
        </w:rPr>
        <w:tab/>
      </w:r>
    </w:p>
  </w:footnote>
  <w:footnote w:type="continuationNotice" w:id="1">
    <w:p w:rsidR="00945F0B" w:rsidRPr="00B53186" w:rsidRDefault="00945F0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92983" w:rsidRDefault="00945F0B">
    <w:pPr>
      <w:pStyle w:val="En-tte"/>
    </w:pPr>
    <w:r>
      <w:t>APLC/MSP.14/2015/WP.2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92983" w:rsidRDefault="00945F0B" w:rsidP="00A92983">
    <w:pPr>
      <w:pStyle w:val="En-tte"/>
      <w:jc w:val="right"/>
    </w:pPr>
    <w:r>
      <w:t>APLC/MSP.14/2015/WP.2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C0351A" w:rsidRDefault="00945F0B" w:rsidP="00C0351A">
    <w:r>
      <w:rPr>
        <w:noProof/>
        <w:lang w:val="fr-FR" w:eastAsia="fr-FR"/>
      </w:rPr>
      <mc:AlternateContent>
        <mc:Choice Requires="wps">
          <w:drawing>
            <wp:anchor distT="0" distB="0" distL="114300" distR="114300" simplePos="0" relativeHeight="251663360" behindDoc="0" locked="0" layoutInCell="1" allowOverlap="1" wp14:anchorId="3588489A" wp14:editId="48561C14">
              <wp:simplePos x="0" y="0"/>
              <wp:positionH relativeFrom="page">
                <wp:posOffset>9791700</wp:posOffset>
              </wp:positionH>
              <wp:positionV relativeFrom="margin">
                <wp:posOffset>0</wp:posOffset>
              </wp:positionV>
              <wp:extent cx="219075" cy="6124575"/>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45F0B" w:rsidRPr="00A92983" w:rsidRDefault="00945F0B" w:rsidP="00C0351A">
                          <w:pPr>
                            <w:pStyle w:val="En-tte"/>
                          </w:pPr>
                          <w:r>
                            <w:t>APLC/MSP.14/2015/WP.2</w:t>
                          </w:r>
                        </w:p>
                        <w:p w:rsidR="00945F0B" w:rsidRDefault="00945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8" o:spid="_x0000_s110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L5UAMAAN0HAAAOAAAAZHJzL2Uyb0RvYy54bWzEVUmP2zYUvhfofyB491g2PIuN0QSz1EUB&#10;Iwk6CQLk9kxRljAUyZL0WE7R/96PpOxZ0kOmKNAL9Uh9b98u3/WdYo/S+dbokk9OCs6kFqZq9abk&#10;nz8tRxec+UC6ImW0LPleev7u6uefLnd2IaemMaqSjkGI9oudLXkTgl2Mx140siN/YqzU+Fkb11HA&#10;1W3GlaMdpHdqPC2Ks/HOuMo6I6T3eL3LP/lVkl/XUoQPde1lYKrksC2k06VzHc/x1SUtNo5s04rB&#10;DPoXVnTUaig9irqjQGzr2u9Eda1wxps6nAjTjU1dt0ImH+DNpHjlzX1DViZfEBxvj2Hy/51Y8f7x&#10;o2NthdwhU5o65OgrMsUqyYLsg2R4R5B21i+AvbdAh/7G9GBIDnu7MuLBAzJ+hskMHugYlL52XfzC&#10;XQZG5GF/jD10MIHH6WRenJ9yJvDrbDKdneIShT5xW+fDr9J0LBIld8htsoAeVz5k6AESlXmj2mrZ&#10;KpUusZ7krXLskVAJJITUITtAyjaUn1M5QGOqvohO+l8IUprtSj4/nUZTCQVbKwogO4sQer3hjNQG&#10;nSCCS8ZpE02AdbSIxt2Rb7KuJDWXnzNbXSVII6n6RVcs7C3yoJEHHtV1suJMSYiNVEIGatWPIOGN&#10;0lG7TM2QI4VbH0Cmd8Q/Feqfc0S9uJnOR8uzi/PRbDk7Hc3Pi4tRMZnfzM+K2Xx2t/wrOjWZLZq2&#10;qqRetSiU3Lt4/LGiHNo3l3tqm7cF9EU2YkiPSV0rEg9DzXyH+h8C/yJMqZIQ9cM3RT91TG6S2Ds+&#10;7JWMOVH6d1mjKVOvxIdjQb4s31z0CR1RNSrtLYwDPrLm6ngL85EjaTY6HJm7Vptc/K/Mrh4mQ3rq&#10;jEcwnvkdydCve3gVybWp9hg2zqDXMTG8FcsW6V6RDx/JYUjjEYsnfMBRK4M2MQPFWWPct396j/iS&#10;xxN9haGPlv1jSw5dpn7TmKpxQxwIdyDWB0Jvu1uD6TFJ1iQSDC6oA1k7033BPrqOWvCLtIAlJYe2&#10;TN6GvHqwz4S8vk4g7AFLYaXvrTjM1FjWn/ov5Oww6+Ikfm8O64AWr0ZexsZEaHO9DaZu0zx8iuIQ&#10;aOyQVH/DvotL6vk9oZ628tXfAAAA//8DAFBLAwQUAAYACAAAACEAOnYFJOIAAAAKAQAADwAAAGRy&#10;cy9kb3ducmV2LnhtbEyPT0vDQBDF74LfYRnBS7EbSxPbmE0RQTwU/NMKetxkp0nq7mzIbtv47Z2e&#10;9DLweI83v1esRmfFEYfQeVJwO01AINXedNQo+Ng+3SxAhKjJaOsJFfxggFV5eVHo3PgTveNxExvB&#10;JRRyraCNsc+lDHWLToep75HY2/nB6chyaKQZ9InLnZWzJMmk0x3xh1b3+Nhi/b05OAVfa2vWyefu&#10;7eX1ebuo3GQ/ccu9UtdX48M9iIhj/AvDGZ/RoWSmyh/IBGFZp/MZj4kK+J799C5LQVQKltk8BVkW&#10;8v+E8hcAAP//AwBQSwECLQAUAAYACAAAACEAtoM4kv4AAADhAQAAEwAAAAAAAAAAAAAAAAAAAAAA&#10;W0NvbnRlbnRfVHlwZXNdLnhtbFBLAQItABQABgAIAAAAIQA4/SH/1gAAAJQBAAALAAAAAAAAAAAA&#10;AAAAAC8BAABfcmVscy8ucmVsc1BLAQItABQABgAIAAAAIQAJdjL5UAMAAN0HAAAOAAAAAAAAAAAA&#10;AAAAAC4CAABkcnMvZTJvRG9jLnhtbFBLAQItABQABgAIAAAAIQA6dgUk4gAAAAoBAAAPAAAAAAAA&#10;AAAAAAAAAKoFAABkcnMvZG93bnJldi54bWxQSwUGAAAAAAQABADzAAAAuQYAAAAA&#10;" fillcolor="#4f81bd [3204]" stroked="f">
              <v:fill opacity="0"/>
              <v:stroke joinstyle="round"/>
              <v:path arrowok="t"/>
              <v:textbox style="layout-flow:vertical" inset="0,0,0,0">
                <w:txbxContent>
                  <w:p w:rsidR="00945F0B" w:rsidRPr="00A92983" w:rsidRDefault="00945F0B" w:rsidP="00C0351A">
                    <w:pPr>
                      <w:pStyle w:val="En-tte"/>
                    </w:pPr>
                    <w:r>
                      <w:t>APLC/MSP.14/2015/WP.2</w:t>
                    </w:r>
                  </w:p>
                  <w:p w:rsidR="00945F0B" w:rsidRDefault="00945F0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C0351A" w:rsidRDefault="00945F0B" w:rsidP="00C0351A">
    <w:r>
      <w:rPr>
        <w:noProof/>
        <w:lang w:val="fr-FR" w:eastAsia="fr-FR"/>
      </w:rPr>
      <mc:AlternateContent>
        <mc:Choice Requires="wps">
          <w:drawing>
            <wp:anchor distT="0" distB="0" distL="114300" distR="114300" simplePos="0" relativeHeight="251661312" behindDoc="0" locked="0" layoutInCell="1" allowOverlap="1" wp14:anchorId="2A8006D4" wp14:editId="0C92CB82">
              <wp:simplePos x="0" y="0"/>
              <wp:positionH relativeFrom="page">
                <wp:posOffset>9791700</wp:posOffset>
              </wp:positionH>
              <wp:positionV relativeFrom="margin">
                <wp:posOffset>0</wp:posOffset>
              </wp:positionV>
              <wp:extent cx="219075" cy="612457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45F0B" w:rsidRPr="00A92983" w:rsidRDefault="00945F0B" w:rsidP="00C0351A">
                          <w:pPr>
                            <w:pStyle w:val="En-tte"/>
                            <w:jc w:val="right"/>
                          </w:pPr>
                          <w:r>
                            <w:t>APLC/MSP.14/2015/WP.2</w:t>
                          </w:r>
                        </w:p>
                        <w:p w:rsidR="00945F0B" w:rsidRDefault="00945F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6" o:spid="_x0000_s1108"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IVUQMAAOQHAAAOAAAAZHJzL2Uyb0RvYy54bWzEVVtr2zAUfh/sPwi9p3FCmjahbullGYOw&#10;lrWjsDdFlmNTWdIkpXE29t/3SXLS2x7aMdiLfHT8nYvO9eikbSS5F9bVWuV0sJdRIhTXRa2WOf16&#10;M+sdUuI8UwWTWomcboSjJ8fv3x2tzVQMdaVlISyBEuWma5PTynsz7fcdr0TD3J42QuFnqW3DPK52&#10;2S8sW0N7I/vDLBv319oWxmounAP3Iv2kx1F/WQruL8vSCU9kTuGbj6eN5yKc/eMjNl1aZqqad26w&#10;v/CiYbWC0Z2qC+YZWdn6haqm5lY7Xfo9rpu+Lsuai/gGvGaQPXvNdcWMiG9BcJzZhcn9O7X88/2V&#10;JXWB3I0pUaxBjr4hU6QQxIvWCwI+grQ2bgrstQHat2e6hUB8sDNzze8cIP1HmCTggA5BaUvbhC+e&#10;SyCIPGx2sYcNwsEcDibZwT4lHL/Gg+FoH5eg9EHaWOc/Ct2QQOTUIrfRA3Y/dz5Bt5BgzGlZF7Na&#10;yngJ9STOpSX3DJXAOBfKpwcwaSqW2LEcYDFWX0BH+08USUXWOZ3sD4OrDAVbSuZBNgYhdGpJCZNL&#10;dAL3NjqndHAB3rFpcO6CuSrZilpT+Vm9UkWEVIIVH1RB/MYgDwp5oMFcIwpKpIDaQEWkZ7V8DRKv&#10;kSpYF7EZUqRwaz3IyEf8Y6H+nCDq2dlw0puNDw96o9lovzc5yA572WByNhlno8noYvYrPGowmlZ1&#10;UQg1r1EoqXfBfF1Rdu2byj22zdsC+iQbIaS7pC4k43ddzbxA/YfAPwlTrCREffuN0Y8dk5ok9I7z&#10;GylCTqT6Iko0ZeyVwNgV5NPyTUUf0QFVotLeItjhg2iqjrcI7ySiZa38TriplU7F/8zt4m7QpadM&#10;eATj0bsD6dtFm6ZRQAbOQhcbzByr0fIYHM7wWY2sz5nzV8xiVoOJ/eMvcZRSo1t0R1FSafvjT/yA&#10;z2k40V6Y/ejc7ytm0Wzyk8JwDYtiS9gtsdgSatWcawyRQfQmkhCwXm7J0urmFmvpNFjBL6Y4PMkp&#10;rCXy3KcNhLXGxelpBGEdGObn6trw7WgN1X3T3jJrupEXBvJnvd0KbPps8iVsyIfSpyuvyzqOxYco&#10;dvHGKoll2K29sKse3yPqYTkf/wYAAP//AwBQSwMEFAAGAAgAAAAhADp2BSTiAAAACgEAAA8AAABk&#10;cnMvZG93bnJldi54bWxMj09Lw0AQxe+C32EZwUuxG0sT25hNEUE8FPzTCnrcZKdJ6u5syG7b+O2d&#10;nvQy8HiPN79XrEZnxRGH0HlScDtNQCDV3nTUKPjYPt0sQISoyWjrCRX8YIBVeXlR6Nz4E73jcRMb&#10;wSUUcq2gjbHPpQx1i06Hqe+R2Nv5wenIcmikGfSJy52VsyTJpNMd8YdW9/jYYv29OTgFX2tr1snn&#10;7u3l9Xm7qNxkP3HLvVLXV+PDPYiIY/wLwxmf0aFkpsofyARhWafzGY+JCvie/fQuS0FUCpbZPAVZ&#10;FvL/hPIXAAD//wMAUEsBAi0AFAAGAAgAAAAhALaDOJL+AAAA4QEAABMAAAAAAAAAAAAAAAAAAAAA&#10;AFtDb250ZW50X1R5cGVzXS54bWxQSwECLQAUAAYACAAAACEAOP0h/9YAAACUAQAACwAAAAAAAAAA&#10;AAAAAAAvAQAAX3JlbHMvLnJlbHNQSwECLQAUAAYACAAAACEAIAJSFVEDAADkBwAADgAAAAAAAAAA&#10;AAAAAAAuAgAAZHJzL2Uyb0RvYy54bWxQSwECLQAUAAYACAAAACEAOnYFJOIAAAAKAQAADwAAAAAA&#10;AAAAAAAAAACrBQAAZHJzL2Rvd25yZXYueG1sUEsFBgAAAAAEAAQA8wAAALoGAAAAAA==&#10;" fillcolor="#4f81bd [3204]" stroked="f">
              <v:fill opacity="0"/>
              <v:stroke joinstyle="round"/>
              <v:path arrowok="t"/>
              <v:textbox style="layout-flow:vertical" inset="0,0,0,0">
                <w:txbxContent>
                  <w:p w:rsidR="00945F0B" w:rsidRPr="00A92983" w:rsidRDefault="00945F0B" w:rsidP="00C0351A">
                    <w:pPr>
                      <w:pStyle w:val="En-tte"/>
                      <w:jc w:val="right"/>
                    </w:pPr>
                    <w:r>
                      <w:t>APLC/MSP.14/2015/WP.2</w:t>
                    </w:r>
                  </w:p>
                  <w:p w:rsidR="00945F0B" w:rsidRDefault="00945F0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Default="00945F0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6687E" w:rsidRDefault="008A4634" w:rsidP="00A6687E">
    <w:pPr>
      <w:pStyle w:val="En-tte"/>
    </w:pPr>
    <w:r>
      <w:fldChar w:fldCharType="begin"/>
    </w:r>
    <w:r>
      <w:instrText xml:space="preserve"> TITLE  \* MERGEFORMAT </w:instrText>
    </w:r>
    <w:r>
      <w:fldChar w:fldCharType="separate"/>
    </w:r>
    <w:r w:rsidR="00945F0B">
      <w:t>APLC/MSP.14/2015/WP.2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B" w:rsidRPr="00A6687E" w:rsidRDefault="008A4634" w:rsidP="00A6687E">
    <w:pPr>
      <w:pStyle w:val="En-tte"/>
      <w:jc w:val="right"/>
    </w:pPr>
    <w:r>
      <w:fldChar w:fldCharType="begin"/>
    </w:r>
    <w:r>
      <w:instrText xml:space="preserve"> TITLE  \* MERGEFORMAT </w:instrText>
    </w:r>
    <w:r>
      <w:fldChar w:fldCharType="separate"/>
    </w:r>
    <w:r w:rsidR="00945F0B">
      <w:t>APLC/MSP.14/2015/WP.2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puces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epuces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epuces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epuces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enumros"/>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numros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numro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numros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puces"/>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enumros4"/>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A12325"/>
    <w:multiLevelType w:val="hybridMultilevel"/>
    <w:tmpl w:val="FF0E5B48"/>
    <w:lvl w:ilvl="0" w:tplc="6D5E22D8">
      <w:start w:val="1"/>
      <w:numFmt w:val="bullet"/>
      <w:pStyle w:val="Titre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Titre2"/>
      <w:lvlText w:val="o"/>
      <w:lvlJc w:val="left"/>
      <w:pPr>
        <w:tabs>
          <w:tab w:val="num" w:pos="1440"/>
        </w:tabs>
        <w:ind w:left="1440" w:hanging="360"/>
      </w:pPr>
      <w:rPr>
        <w:rFonts w:ascii="Courier New" w:hAnsi="Courier New" w:hint="default"/>
      </w:rPr>
    </w:lvl>
    <w:lvl w:ilvl="2" w:tplc="04090005" w:tentative="1">
      <w:start w:val="1"/>
      <w:numFmt w:val="bullet"/>
      <w:pStyle w:val="Titre3"/>
      <w:lvlText w:val=""/>
      <w:lvlJc w:val="left"/>
      <w:pPr>
        <w:tabs>
          <w:tab w:val="num" w:pos="2160"/>
        </w:tabs>
        <w:ind w:left="2160" w:hanging="360"/>
      </w:pPr>
      <w:rPr>
        <w:rFonts w:ascii="Wingdings" w:hAnsi="Wingdings" w:hint="default"/>
      </w:rPr>
    </w:lvl>
    <w:lvl w:ilvl="3" w:tplc="04090001" w:tentative="1">
      <w:start w:val="1"/>
      <w:numFmt w:val="bullet"/>
      <w:pStyle w:val="Titre4"/>
      <w:lvlText w:val=""/>
      <w:lvlJc w:val="left"/>
      <w:pPr>
        <w:tabs>
          <w:tab w:val="num" w:pos="2880"/>
        </w:tabs>
        <w:ind w:left="2880" w:hanging="360"/>
      </w:pPr>
      <w:rPr>
        <w:rFonts w:ascii="Symbol" w:hAnsi="Symbol" w:hint="default"/>
      </w:rPr>
    </w:lvl>
    <w:lvl w:ilvl="4" w:tplc="04090003" w:tentative="1">
      <w:start w:val="1"/>
      <w:numFmt w:val="bullet"/>
      <w:pStyle w:val="Titre5"/>
      <w:lvlText w:val="o"/>
      <w:lvlJc w:val="left"/>
      <w:pPr>
        <w:tabs>
          <w:tab w:val="num" w:pos="3600"/>
        </w:tabs>
        <w:ind w:left="3600" w:hanging="360"/>
      </w:pPr>
      <w:rPr>
        <w:rFonts w:ascii="Courier New" w:hAnsi="Courier New" w:hint="default"/>
      </w:rPr>
    </w:lvl>
    <w:lvl w:ilvl="5" w:tplc="04090005" w:tentative="1">
      <w:start w:val="1"/>
      <w:numFmt w:val="bullet"/>
      <w:pStyle w:val="Titre6"/>
      <w:lvlText w:val=""/>
      <w:lvlJc w:val="left"/>
      <w:pPr>
        <w:tabs>
          <w:tab w:val="num" w:pos="4320"/>
        </w:tabs>
        <w:ind w:left="4320" w:hanging="360"/>
      </w:pPr>
      <w:rPr>
        <w:rFonts w:ascii="Wingdings" w:hAnsi="Wingdings" w:hint="default"/>
      </w:rPr>
    </w:lvl>
    <w:lvl w:ilvl="6" w:tplc="04090001" w:tentative="1">
      <w:start w:val="1"/>
      <w:numFmt w:val="bullet"/>
      <w:pStyle w:val="Titre7"/>
      <w:lvlText w:val=""/>
      <w:lvlJc w:val="left"/>
      <w:pPr>
        <w:tabs>
          <w:tab w:val="num" w:pos="5040"/>
        </w:tabs>
        <w:ind w:left="5040" w:hanging="360"/>
      </w:pPr>
      <w:rPr>
        <w:rFonts w:ascii="Symbol" w:hAnsi="Symbol" w:hint="default"/>
      </w:rPr>
    </w:lvl>
    <w:lvl w:ilvl="7" w:tplc="04090003" w:tentative="1">
      <w:start w:val="1"/>
      <w:numFmt w:val="bullet"/>
      <w:pStyle w:val="Titre8"/>
      <w:lvlText w:val="o"/>
      <w:lvlJc w:val="left"/>
      <w:pPr>
        <w:tabs>
          <w:tab w:val="num" w:pos="5760"/>
        </w:tabs>
        <w:ind w:left="5760" w:hanging="360"/>
      </w:pPr>
      <w:rPr>
        <w:rFonts w:ascii="Courier New" w:hAnsi="Courier New" w:hint="default"/>
      </w:rPr>
    </w:lvl>
    <w:lvl w:ilvl="8" w:tplc="04090005" w:tentative="1">
      <w:start w:val="1"/>
      <w:numFmt w:val="bullet"/>
      <w:pStyle w:val="Titre9"/>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69"/>
    <w:rsid w:val="00013CE2"/>
    <w:rsid w:val="0002222D"/>
    <w:rsid w:val="00023842"/>
    <w:rsid w:val="00044B4E"/>
    <w:rsid w:val="00050BDB"/>
    <w:rsid w:val="00053D08"/>
    <w:rsid w:val="000649D3"/>
    <w:rsid w:val="0007796D"/>
    <w:rsid w:val="000E756D"/>
    <w:rsid w:val="000F6B55"/>
    <w:rsid w:val="000F7412"/>
    <w:rsid w:val="00105786"/>
    <w:rsid w:val="00111F2F"/>
    <w:rsid w:val="00123603"/>
    <w:rsid w:val="00127143"/>
    <w:rsid w:val="001355CC"/>
    <w:rsid w:val="00137F94"/>
    <w:rsid w:val="00140716"/>
    <w:rsid w:val="0014365E"/>
    <w:rsid w:val="00143B5D"/>
    <w:rsid w:val="00176178"/>
    <w:rsid w:val="001831DD"/>
    <w:rsid w:val="001A0A53"/>
    <w:rsid w:val="001D218C"/>
    <w:rsid w:val="001F525A"/>
    <w:rsid w:val="001F73AC"/>
    <w:rsid w:val="00205116"/>
    <w:rsid w:val="0021061B"/>
    <w:rsid w:val="00211AA7"/>
    <w:rsid w:val="00227E43"/>
    <w:rsid w:val="00271A92"/>
    <w:rsid w:val="0029011F"/>
    <w:rsid w:val="002A46B1"/>
    <w:rsid w:val="002D5124"/>
    <w:rsid w:val="002D6052"/>
    <w:rsid w:val="00311E44"/>
    <w:rsid w:val="00343990"/>
    <w:rsid w:val="00382096"/>
    <w:rsid w:val="003A2FD7"/>
    <w:rsid w:val="003D088B"/>
    <w:rsid w:val="003D3BBB"/>
    <w:rsid w:val="003F5219"/>
    <w:rsid w:val="00433795"/>
    <w:rsid w:val="00446FE5"/>
    <w:rsid w:val="00457F11"/>
    <w:rsid w:val="00491841"/>
    <w:rsid w:val="004E207B"/>
    <w:rsid w:val="00503CEB"/>
    <w:rsid w:val="00533EAA"/>
    <w:rsid w:val="00554972"/>
    <w:rsid w:val="00556FE9"/>
    <w:rsid w:val="00573BE5"/>
    <w:rsid w:val="00576212"/>
    <w:rsid w:val="00586ED3"/>
    <w:rsid w:val="00586F71"/>
    <w:rsid w:val="00587A52"/>
    <w:rsid w:val="00590596"/>
    <w:rsid w:val="005B4E23"/>
    <w:rsid w:val="005E61BD"/>
    <w:rsid w:val="00606087"/>
    <w:rsid w:val="006147FF"/>
    <w:rsid w:val="00620BD2"/>
    <w:rsid w:val="00662674"/>
    <w:rsid w:val="00673600"/>
    <w:rsid w:val="00673ACD"/>
    <w:rsid w:val="00675192"/>
    <w:rsid w:val="00697576"/>
    <w:rsid w:val="006976D9"/>
    <w:rsid w:val="006C077A"/>
    <w:rsid w:val="006F039C"/>
    <w:rsid w:val="006F3DE8"/>
    <w:rsid w:val="0071601D"/>
    <w:rsid w:val="00726570"/>
    <w:rsid w:val="00735F8C"/>
    <w:rsid w:val="007529D1"/>
    <w:rsid w:val="00782C21"/>
    <w:rsid w:val="007C6B8F"/>
    <w:rsid w:val="007E28C1"/>
    <w:rsid w:val="0080684C"/>
    <w:rsid w:val="00865F17"/>
    <w:rsid w:val="00871C75"/>
    <w:rsid w:val="008776DC"/>
    <w:rsid w:val="008C22D9"/>
    <w:rsid w:val="008D02E5"/>
    <w:rsid w:val="008E78B5"/>
    <w:rsid w:val="008F48FB"/>
    <w:rsid w:val="00914A66"/>
    <w:rsid w:val="00945F0B"/>
    <w:rsid w:val="009705C8"/>
    <w:rsid w:val="00980F2C"/>
    <w:rsid w:val="009868E2"/>
    <w:rsid w:val="00A04813"/>
    <w:rsid w:val="00A259B0"/>
    <w:rsid w:val="00A53566"/>
    <w:rsid w:val="00A56FE7"/>
    <w:rsid w:val="00A5794C"/>
    <w:rsid w:val="00A6687E"/>
    <w:rsid w:val="00A81D57"/>
    <w:rsid w:val="00A82769"/>
    <w:rsid w:val="00A92983"/>
    <w:rsid w:val="00AA0CD3"/>
    <w:rsid w:val="00AE323C"/>
    <w:rsid w:val="00B004A7"/>
    <w:rsid w:val="00B26FFB"/>
    <w:rsid w:val="00B45615"/>
    <w:rsid w:val="00B53186"/>
    <w:rsid w:val="00B61C53"/>
    <w:rsid w:val="00B91BE5"/>
    <w:rsid w:val="00BA15BF"/>
    <w:rsid w:val="00BB2D90"/>
    <w:rsid w:val="00BC25BA"/>
    <w:rsid w:val="00BE6ACA"/>
    <w:rsid w:val="00C025E4"/>
    <w:rsid w:val="00C02897"/>
    <w:rsid w:val="00C0351A"/>
    <w:rsid w:val="00C34B5D"/>
    <w:rsid w:val="00C34D00"/>
    <w:rsid w:val="00C51F7C"/>
    <w:rsid w:val="00C64DC0"/>
    <w:rsid w:val="00CA5323"/>
    <w:rsid w:val="00CB5B52"/>
    <w:rsid w:val="00CC6698"/>
    <w:rsid w:val="00CD70FE"/>
    <w:rsid w:val="00CE58AF"/>
    <w:rsid w:val="00CF1931"/>
    <w:rsid w:val="00D67010"/>
    <w:rsid w:val="00D70BCC"/>
    <w:rsid w:val="00D80DAE"/>
    <w:rsid w:val="00D86A93"/>
    <w:rsid w:val="00DA63C5"/>
    <w:rsid w:val="00DA7545"/>
    <w:rsid w:val="00DB1831"/>
    <w:rsid w:val="00DD238D"/>
    <w:rsid w:val="00DD3BFD"/>
    <w:rsid w:val="00DE152F"/>
    <w:rsid w:val="00DE2B0D"/>
    <w:rsid w:val="00E26483"/>
    <w:rsid w:val="00E7039C"/>
    <w:rsid w:val="00EA4CBB"/>
    <w:rsid w:val="00EE40FC"/>
    <w:rsid w:val="00EE4346"/>
    <w:rsid w:val="00EE4BF8"/>
    <w:rsid w:val="00EF1DBA"/>
    <w:rsid w:val="00F062DA"/>
    <w:rsid w:val="00F660DF"/>
    <w:rsid w:val="00F83A58"/>
    <w:rsid w:val="00F95C08"/>
    <w:rsid w:val="00FE2D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page number" w:qFormat="1"/>
    <w:lsdException w:name="endnote reference" w:qFormat="1"/>
    <w:lsdException w:name="endnote text" w:qFormat="1"/>
    <w:lsdException w:name="Title" w:unhideWhenUsed="0" w:qFormat="1"/>
    <w:lsdException w:name="Default Paragraph Font" w:uiPriority="0"/>
    <w:lsdException w:name="Subtitle" w:unhideWhenUsed="0" w:qFormat="1"/>
    <w:lsdException w:name="Strong" w:unhideWhenUsed="0" w:qFormat="1"/>
    <w:lsdException w:name="Emphasis"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80684C"/>
    <w:pPr>
      <w:keepNext/>
      <w:keepLines/>
      <w:numPr>
        <w:numId w:val="14"/>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14"/>
      </w:numPr>
      <w:outlineLvl w:val="1"/>
    </w:pPr>
  </w:style>
  <w:style w:type="paragraph" w:styleId="Titre3">
    <w:name w:val="heading 3"/>
    <w:basedOn w:val="Normal"/>
    <w:next w:val="Normal"/>
    <w:link w:val="Titre3Car"/>
    <w:uiPriority w:val="99"/>
    <w:qFormat/>
    <w:rsid w:val="00023842"/>
    <w:pPr>
      <w:numPr>
        <w:ilvl w:val="2"/>
        <w:numId w:val="14"/>
      </w:numPr>
      <w:outlineLvl w:val="2"/>
    </w:pPr>
  </w:style>
  <w:style w:type="paragraph" w:styleId="Titre4">
    <w:name w:val="heading 4"/>
    <w:basedOn w:val="Normal"/>
    <w:next w:val="Normal"/>
    <w:link w:val="Titre4Car"/>
    <w:uiPriority w:val="99"/>
    <w:qFormat/>
    <w:rsid w:val="00023842"/>
    <w:pPr>
      <w:numPr>
        <w:ilvl w:val="3"/>
        <w:numId w:val="14"/>
      </w:numPr>
      <w:outlineLvl w:val="3"/>
    </w:pPr>
  </w:style>
  <w:style w:type="paragraph" w:styleId="Titre5">
    <w:name w:val="heading 5"/>
    <w:basedOn w:val="Normal"/>
    <w:next w:val="Normal"/>
    <w:link w:val="Titre5Car"/>
    <w:uiPriority w:val="99"/>
    <w:qFormat/>
    <w:rsid w:val="00023842"/>
    <w:pPr>
      <w:numPr>
        <w:ilvl w:val="4"/>
        <w:numId w:val="14"/>
      </w:numPr>
      <w:outlineLvl w:val="4"/>
    </w:pPr>
  </w:style>
  <w:style w:type="paragraph" w:styleId="Titre6">
    <w:name w:val="heading 6"/>
    <w:basedOn w:val="Normal"/>
    <w:next w:val="Normal"/>
    <w:link w:val="Titre6Car"/>
    <w:uiPriority w:val="99"/>
    <w:qFormat/>
    <w:rsid w:val="00023842"/>
    <w:pPr>
      <w:numPr>
        <w:ilvl w:val="5"/>
        <w:numId w:val="14"/>
      </w:numPr>
      <w:outlineLvl w:val="5"/>
    </w:pPr>
  </w:style>
  <w:style w:type="paragraph" w:styleId="Titre7">
    <w:name w:val="heading 7"/>
    <w:basedOn w:val="Normal"/>
    <w:next w:val="Normal"/>
    <w:link w:val="Titre7Car"/>
    <w:uiPriority w:val="99"/>
    <w:qFormat/>
    <w:rsid w:val="00023842"/>
    <w:pPr>
      <w:numPr>
        <w:ilvl w:val="6"/>
        <w:numId w:val="14"/>
      </w:numPr>
      <w:outlineLvl w:val="6"/>
    </w:pPr>
  </w:style>
  <w:style w:type="paragraph" w:styleId="Titre8">
    <w:name w:val="heading 8"/>
    <w:basedOn w:val="Normal"/>
    <w:next w:val="Normal"/>
    <w:link w:val="Titre8Car"/>
    <w:uiPriority w:val="99"/>
    <w:qFormat/>
    <w:rsid w:val="00023842"/>
    <w:pPr>
      <w:numPr>
        <w:ilvl w:val="7"/>
        <w:numId w:val="14"/>
      </w:numPr>
      <w:outlineLvl w:val="7"/>
    </w:pPr>
  </w:style>
  <w:style w:type="paragraph" w:styleId="Titre9">
    <w:name w:val="heading 9"/>
    <w:basedOn w:val="Normal"/>
    <w:next w:val="Normal"/>
    <w:link w:val="Titre9Car"/>
    <w:uiPriority w:val="99"/>
    <w:qFormat/>
    <w:rsid w:val="00023842"/>
    <w:pPr>
      <w:numPr>
        <w:ilvl w:val="8"/>
        <w:numId w:val="1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uiPriority w:val="99"/>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A0A53"/>
    <w:rPr>
      <w:color w:val="0000FF"/>
      <w:u w:val="none"/>
    </w:rPr>
  </w:style>
  <w:style w:type="character" w:styleId="Lienhypertextesuivivisit">
    <w:name w:val="FollowedHyperlink"/>
    <w:basedOn w:val="Policepardfaut"/>
    <w:uiPriority w:val="99"/>
    <w:unhideWhenUsed/>
    <w:rsid w:val="001A0A5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uiPriority w:val="99"/>
    <w:qFormat/>
    <w:rsid w:val="0080684C"/>
  </w:style>
  <w:style w:type="character" w:customStyle="1" w:styleId="NotedefinCar">
    <w:name w:val="Note de fin Car"/>
    <w:aliases w:val="2_G Car"/>
    <w:basedOn w:val="Policepardfaut"/>
    <w:link w:val="Notedefin"/>
    <w:uiPriority w:val="99"/>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uiPriority w:val="99"/>
    <w:qForma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99"/>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numbering" w:customStyle="1" w:styleId="Aucuneliste1">
    <w:name w:val="Aucune liste1"/>
    <w:next w:val="Aucuneliste"/>
    <w:uiPriority w:val="99"/>
    <w:semiHidden/>
    <w:unhideWhenUsed/>
    <w:rsid w:val="00A92983"/>
  </w:style>
  <w:style w:type="table" w:customStyle="1" w:styleId="Grilledutableau1">
    <w:name w:val="Grille du tableau1"/>
    <w:basedOn w:val="TableauNormal"/>
    <w:next w:val="Grilledutableau"/>
    <w:rsid w:val="00A9298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unhideWhenUsed/>
    <w:rsid w:val="00A92983"/>
    <w:pPr>
      <w:spacing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rsid w:val="00A92983"/>
    <w:rPr>
      <w:rFonts w:ascii="Tahoma" w:eastAsiaTheme="minorHAnsi" w:hAnsi="Tahoma" w:cs="Tahoma"/>
      <w:sz w:val="16"/>
      <w:szCs w:val="16"/>
      <w:lang w:eastAsia="en-US"/>
    </w:rPr>
  </w:style>
  <w:style w:type="table" w:styleId="Effetsdetableau3D1">
    <w:name w:val="Table 3D effects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rsid w:val="00A92983"/>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rsid w:val="00A92983"/>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referred">
    <w:name w:val="preferred"/>
    <w:basedOn w:val="Policepardfaut"/>
    <w:rsid w:val="00A92983"/>
  </w:style>
  <w:style w:type="character" w:customStyle="1" w:styleId="SingleTxtGCar">
    <w:name w:val="_ Single Txt_G Car"/>
    <w:basedOn w:val="Policepardfaut"/>
    <w:link w:val="SingleTxtG"/>
    <w:uiPriority w:val="99"/>
    <w:locked/>
    <w:rsid w:val="00A92983"/>
    <w:rPr>
      <w:rFonts w:ascii="Times New Roman" w:eastAsia="Times New Roman" w:hAnsi="Times New Roman" w:cs="Times New Roman"/>
      <w:sz w:val="20"/>
      <w:szCs w:val="20"/>
      <w:lang w:eastAsia="en-US"/>
    </w:rPr>
  </w:style>
  <w:style w:type="numbering" w:customStyle="1" w:styleId="Aucuneliste2">
    <w:name w:val="Aucune liste2"/>
    <w:next w:val="Aucuneliste"/>
    <w:uiPriority w:val="99"/>
    <w:semiHidden/>
    <w:unhideWhenUsed/>
    <w:rsid w:val="00DD238D"/>
  </w:style>
  <w:style w:type="paragraph" w:styleId="Textebrut">
    <w:name w:val="Plain Text"/>
    <w:basedOn w:val="Normal"/>
    <w:link w:val="TextebrutCar"/>
    <w:uiPriority w:val="99"/>
    <w:semiHidden/>
    <w:rsid w:val="00DD238D"/>
    <w:pPr>
      <w:kinsoku/>
      <w:overflowPunct/>
      <w:autoSpaceDE/>
      <w:autoSpaceDN/>
      <w:adjustRightInd/>
      <w:snapToGrid/>
    </w:pPr>
    <w:rPr>
      <w:rFonts w:cs="Courier New"/>
      <w:lang w:val="en-GB"/>
    </w:rPr>
  </w:style>
  <w:style w:type="character" w:customStyle="1" w:styleId="TextebrutCar">
    <w:name w:val="Texte brut Car"/>
    <w:basedOn w:val="Policepardfaut"/>
    <w:link w:val="Textebrut"/>
    <w:uiPriority w:val="99"/>
    <w:semiHidden/>
    <w:rsid w:val="00DD238D"/>
    <w:rPr>
      <w:rFonts w:ascii="Times New Roman" w:eastAsia="Times New Roman" w:hAnsi="Times New Roman" w:cs="Courier New"/>
      <w:sz w:val="20"/>
      <w:szCs w:val="20"/>
      <w:lang w:val="en-GB" w:eastAsia="en-US"/>
    </w:rPr>
  </w:style>
  <w:style w:type="paragraph" w:styleId="Corpsdetexte">
    <w:name w:val="Body Text"/>
    <w:basedOn w:val="Normal"/>
    <w:next w:val="Normal"/>
    <w:link w:val="CorpsdetexteCar"/>
    <w:uiPriority w:val="99"/>
    <w:semiHidden/>
    <w:rsid w:val="00DD238D"/>
    <w:pPr>
      <w:kinsoku/>
      <w:overflowPunct/>
      <w:autoSpaceDE/>
      <w:autoSpaceDN/>
      <w:adjustRightInd/>
      <w:snapToGrid/>
    </w:pPr>
    <w:rPr>
      <w:lang w:val="en-GB"/>
    </w:rPr>
  </w:style>
  <w:style w:type="character" w:customStyle="1" w:styleId="CorpsdetexteCar">
    <w:name w:val="Corps de texte Car"/>
    <w:basedOn w:val="Policepardfaut"/>
    <w:link w:val="Corpsdetexte"/>
    <w:uiPriority w:val="99"/>
    <w:semiHidden/>
    <w:rsid w:val="00DD238D"/>
    <w:rPr>
      <w:rFonts w:ascii="Times New Roman" w:eastAsia="Times New Roman" w:hAnsi="Times New Roman" w:cs="Times New Roman"/>
      <w:sz w:val="20"/>
      <w:szCs w:val="20"/>
      <w:lang w:val="en-GB" w:eastAsia="en-US"/>
    </w:rPr>
  </w:style>
  <w:style w:type="paragraph" w:styleId="Retraitcorpsdetexte">
    <w:name w:val="Body Text Indent"/>
    <w:basedOn w:val="Normal"/>
    <w:link w:val="RetraitcorpsdetexteCar"/>
    <w:uiPriority w:val="99"/>
    <w:semiHidden/>
    <w:rsid w:val="00DD238D"/>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uiPriority w:val="99"/>
    <w:semiHidden/>
    <w:rsid w:val="00DD238D"/>
    <w:rPr>
      <w:rFonts w:ascii="Times New Roman" w:eastAsia="Times New Roman" w:hAnsi="Times New Roman" w:cs="Times New Roman"/>
      <w:sz w:val="20"/>
      <w:szCs w:val="20"/>
      <w:lang w:val="en-GB" w:eastAsia="en-US"/>
    </w:rPr>
  </w:style>
  <w:style w:type="paragraph" w:styleId="Normalcentr">
    <w:name w:val="Block Text"/>
    <w:basedOn w:val="Normal"/>
    <w:uiPriority w:val="99"/>
    <w:semiHidden/>
    <w:rsid w:val="00DD238D"/>
    <w:pPr>
      <w:kinsoku/>
      <w:overflowPunct/>
      <w:autoSpaceDE/>
      <w:autoSpaceDN/>
      <w:adjustRightInd/>
      <w:snapToGrid/>
      <w:ind w:left="1440" w:right="1440"/>
    </w:pPr>
    <w:rPr>
      <w:lang w:val="en-GB"/>
    </w:rPr>
  </w:style>
  <w:style w:type="character" w:styleId="Marquedecommentaire">
    <w:name w:val="annotation reference"/>
    <w:basedOn w:val="Policepardfaut"/>
    <w:uiPriority w:val="99"/>
    <w:semiHidden/>
    <w:rsid w:val="00DD238D"/>
    <w:rPr>
      <w:rFonts w:cs="Times New Roman"/>
      <w:sz w:val="6"/>
    </w:rPr>
  </w:style>
  <w:style w:type="paragraph" w:styleId="Commentaire">
    <w:name w:val="annotation text"/>
    <w:basedOn w:val="Normal"/>
    <w:link w:val="CommentaireCar"/>
    <w:uiPriority w:val="99"/>
    <w:semiHidden/>
    <w:rsid w:val="00DD238D"/>
    <w:pPr>
      <w:kinsoku/>
      <w:overflowPunct/>
      <w:autoSpaceDE/>
      <w:autoSpaceDN/>
      <w:adjustRightInd/>
      <w:snapToGrid/>
    </w:pPr>
    <w:rPr>
      <w:lang w:val="en-GB"/>
    </w:rPr>
  </w:style>
  <w:style w:type="character" w:customStyle="1" w:styleId="CommentaireCar">
    <w:name w:val="Commentaire Car"/>
    <w:basedOn w:val="Policepardfaut"/>
    <w:link w:val="Commentaire"/>
    <w:uiPriority w:val="99"/>
    <w:semiHidden/>
    <w:rsid w:val="00DD238D"/>
    <w:rPr>
      <w:rFonts w:ascii="Times New Roman" w:eastAsia="Times New Roman" w:hAnsi="Times New Roman" w:cs="Times New Roman"/>
      <w:sz w:val="20"/>
      <w:szCs w:val="20"/>
      <w:lang w:val="en-GB" w:eastAsia="en-US"/>
    </w:rPr>
  </w:style>
  <w:style w:type="character" w:styleId="Numrodeligne">
    <w:name w:val="line number"/>
    <w:basedOn w:val="Policepardfaut"/>
    <w:uiPriority w:val="99"/>
    <w:semiHidden/>
    <w:rsid w:val="00DD238D"/>
    <w:rPr>
      <w:rFonts w:cs="Times New Roman"/>
      <w:sz w:val="14"/>
    </w:rPr>
  </w:style>
  <w:style w:type="paragraph" w:styleId="Corpsdetexte2">
    <w:name w:val="Body Text 2"/>
    <w:basedOn w:val="Normal"/>
    <w:link w:val="Corpsdetexte2Car"/>
    <w:uiPriority w:val="99"/>
    <w:semiHidden/>
    <w:rsid w:val="00DD238D"/>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uiPriority w:val="99"/>
    <w:semiHidden/>
    <w:rsid w:val="00DD238D"/>
    <w:rPr>
      <w:rFonts w:ascii="Times New Roman" w:eastAsia="Times New Roman" w:hAnsi="Times New Roman" w:cs="Times New Roman"/>
      <w:sz w:val="20"/>
      <w:szCs w:val="20"/>
      <w:lang w:val="en-GB" w:eastAsia="en-US"/>
    </w:rPr>
  </w:style>
  <w:style w:type="paragraph" w:styleId="Corpsdetexte3">
    <w:name w:val="Body Text 3"/>
    <w:basedOn w:val="Normal"/>
    <w:link w:val="Corpsdetexte3Car"/>
    <w:uiPriority w:val="99"/>
    <w:semiHidden/>
    <w:rsid w:val="00DD238D"/>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uiPriority w:val="99"/>
    <w:semiHidden/>
    <w:rsid w:val="00DD238D"/>
    <w:rPr>
      <w:rFonts w:ascii="Times New Roman" w:eastAsia="Times New Roman" w:hAnsi="Times New Roman" w:cs="Times New Roman"/>
      <w:sz w:val="16"/>
      <w:szCs w:val="16"/>
      <w:lang w:val="en-GB" w:eastAsia="en-US"/>
    </w:rPr>
  </w:style>
  <w:style w:type="paragraph" w:styleId="Retrait1religne">
    <w:name w:val="Body Text First Indent"/>
    <w:basedOn w:val="Corpsdetexte"/>
    <w:link w:val="Retrait1religneCar"/>
    <w:uiPriority w:val="99"/>
    <w:semiHidden/>
    <w:rsid w:val="00DD238D"/>
    <w:pPr>
      <w:spacing w:after="120"/>
      <w:ind w:firstLine="210"/>
    </w:pPr>
  </w:style>
  <w:style w:type="character" w:customStyle="1" w:styleId="Retrait1religneCar">
    <w:name w:val="Retrait 1re ligne Car"/>
    <w:basedOn w:val="CorpsdetexteCar"/>
    <w:link w:val="Retrait1religne"/>
    <w:uiPriority w:val="99"/>
    <w:semiHidden/>
    <w:rsid w:val="00DD238D"/>
    <w:rPr>
      <w:rFonts w:ascii="Times New Roman" w:eastAsia="Times New Roman" w:hAnsi="Times New Roman" w:cs="Times New Roman"/>
      <w:sz w:val="20"/>
      <w:szCs w:val="20"/>
      <w:lang w:val="en-GB" w:eastAsia="en-US"/>
    </w:rPr>
  </w:style>
  <w:style w:type="paragraph" w:styleId="Retraitcorpset1relig">
    <w:name w:val="Body Text First Indent 2"/>
    <w:basedOn w:val="Retraitcorpsdetexte"/>
    <w:link w:val="Retraitcorpset1religCar"/>
    <w:uiPriority w:val="99"/>
    <w:semiHidden/>
    <w:rsid w:val="00DD238D"/>
    <w:pPr>
      <w:ind w:firstLine="210"/>
    </w:pPr>
  </w:style>
  <w:style w:type="character" w:customStyle="1" w:styleId="Retraitcorpset1religCar">
    <w:name w:val="Retrait corps et 1re lig. Car"/>
    <w:basedOn w:val="RetraitcorpsdetexteCar"/>
    <w:link w:val="Retraitcorpset1relig"/>
    <w:uiPriority w:val="99"/>
    <w:semiHidden/>
    <w:rsid w:val="00DD238D"/>
    <w:rPr>
      <w:rFonts w:ascii="Times New Roman" w:eastAsia="Times New Roman" w:hAnsi="Times New Roman" w:cs="Times New Roman"/>
      <w:sz w:val="20"/>
      <w:szCs w:val="20"/>
      <w:lang w:val="en-GB" w:eastAsia="en-US"/>
    </w:rPr>
  </w:style>
  <w:style w:type="paragraph" w:styleId="Retraitcorpsdetexte2">
    <w:name w:val="Body Text Indent 2"/>
    <w:basedOn w:val="Normal"/>
    <w:link w:val="Retraitcorpsdetexte2Car"/>
    <w:uiPriority w:val="99"/>
    <w:semiHidden/>
    <w:rsid w:val="00DD238D"/>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uiPriority w:val="99"/>
    <w:semiHidden/>
    <w:rsid w:val="00DD238D"/>
    <w:rPr>
      <w:rFonts w:ascii="Times New Roman" w:eastAsia="Times New Roman" w:hAnsi="Times New Roman" w:cs="Times New Roman"/>
      <w:sz w:val="20"/>
      <w:szCs w:val="20"/>
      <w:lang w:val="en-GB" w:eastAsia="en-US"/>
    </w:rPr>
  </w:style>
  <w:style w:type="paragraph" w:styleId="Retraitcorpsdetexte3">
    <w:name w:val="Body Text Indent 3"/>
    <w:basedOn w:val="Normal"/>
    <w:link w:val="Retraitcorpsdetexte3Car"/>
    <w:uiPriority w:val="99"/>
    <w:semiHidden/>
    <w:rsid w:val="00DD238D"/>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uiPriority w:val="99"/>
    <w:semiHidden/>
    <w:rsid w:val="00DD238D"/>
    <w:rPr>
      <w:rFonts w:ascii="Times New Roman" w:eastAsia="Times New Roman" w:hAnsi="Times New Roman" w:cs="Times New Roman"/>
      <w:sz w:val="16"/>
      <w:szCs w:val="16"/>
      <w:lang w:val="en-GB" w:eastAsia="en-US"/>
    </w:rPr>
  </w:style>
  <w:style w:type="paragraph" w:styleId="Formuledepolitesse">
    <w:name w:val="Closing"/>
    <w:basedOn w:val="Normal"/>
    <w:link w:val="FormuledepolitesseCar"/>
    <w:uiPriority w:val="99"/>
    <w:semiHidden/>
    <w:rsid w:val="00DD238D"/>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uiPriority w:val="99"/>
    <w:semiHidden/>
    <w:rsid w:val="00DD238D"/>
    <w:rPr>
      <w:rFonts w:ascii="Times New Roman" w:eastAsia="Times New Roman" w:hAnsi="Times New Roman" w:cs="Times New Roman"/>
      <w:sz w:val="20"/>
      <w:szCs w:val="20"/>
      <w:lang w:val="en-GB" w:eastAsia="en-US"/>
    </w:rPr>
  </w:style>
  <w:style w:type="paragraph" w:styleId="Date">
    <w:name w:val="Date"/>
    <w:basedOn w:val="Normal"/>
    <w:next w:val="Normal"/>
    <w:link w:val="DateCar"/>
    <w:uiPriority w:val="99"/>
    <w:semiHidden/>
    <w:rsid w:val="00DD238D"/>
    <w:pPr>
      <w:kinsoku/>
      <w:overflowPunct/>
      <w:autoSpaceDE/>
      <w:autoSpaceDN/>
      <w:adjustRightInd/>
      <w:snapToGrid/>
    </w:pPr>
    <w:rPr>
      <w:lang w:val="en-GB"/>
    </w:rPr>
  </w:style>
  <w:style w:type="character" w:customStyle="1" w:styleId="DateCar">
    <w:name w:val="Date Car"/>
    <w:basedOn w:val="Policepardfaut"/>
    <w:link w:val="Date"/>
    <w:uiPriority w:val="99"/>
    <w:semiHidden/>
    <w:rsid w:val="00DD238D"/>
    <w:rPr>
      <w:rFonts w:ascii="Times New Roman" w:eastAsia="Times New Roman" w:hAnsi="Times New Roman" w:cs="Times New Roman"/>
      <w:sz w:val="20"/>
      <w:szCs w:val="20"/>
      <w:lang w:val="en-GB" w:eastAsia="en-US"/>
    </w:rPr>
  </w:style>
  <w:style w:type="paragraph" w:styleId="Signaturelectronique">
    <w:name w:val="E-mail Signature"/>
    <w:basedOn w:val="Normal"/>
    <w:link w:val="SignaturelectroniqueCar"/>
    <w:uiPriority w:val="99"/>
    <w:semiHidden/>
    <w:rsid w:val="00DD238D"/>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uiPriority w:val="99"/>
    <w:semiHidden/>
    <w:rsid w:val="00DD238D"/>
    <w:rPr>
      <w:rFonts w:ascii="Times New Roman" w:eastAsia="Times New Roman" w:hAnsi="Times New Roman" w:cs="Times New Roman"/>
      <w:sz w:val="20"/>
      <w:szCs w:val="20"/>
      <w:lang w:val="en-GB" w:eastAsia="en-US"/>
    </w:rPr>
  </w:style>
  <w:style w:type="character" w:styleId="Accentuation">
    <w:name w:val="Emphasis"/>
    <w:basedOn w:val="Policepardfaut"/>
    <w:uiPriority w:val="99"/>
    <w:qFormat/>
    <w:rsid w:val="00DD238D"/>
    <w:rPr>
      <w:rFonts w:cs="Times New Roman"/>
      <w:i/>
      <w:iCs/>
    </w:rPr>
  </w:style>
  <w:style w:type="paragraph" w:styleId="Adresseexpditeur">
    <w:name w:val="envelope return"/>
    <w:basedOn w:val="Normal"/>
    <w:uiPriority w:val="99"/>
    <w:semiHidden/>
    <w:rsid w:val="00DD238D"/>
    <w:pPr>
      <w:kinsoku/>
      <w:overflowPunct/>
      <w:autoSpaceDE/>
      <w:autoSpaceDN/>
      <w:adjustRightInd/>
      <w:snapToGrid/>
    </w:pPr>
    <w:rPr>
      <w:rFonts w:ascii="Arial" w:hAnsi="Arial" w:cs="Arial"/>
      <w:lang w:val="en-GB"/>
    </w:rPr>
  </w:style>
  <w:style w:type="character" w:styleId="AcronymeHTML">
    <w:name w:val="HTML Acronym"/>
    <w:basedOn w:val="Policepardfaut"/>
    <w:uiPriority w:val="99"/>
    <w:semiHidden/>
    <w:rsid w:val="00DD238D"/>
    <w:rPr>
      <w:rFonts w:cs="Times New Roman"/>
    </w:rPr>
  </w:style>
  <w:style w:type="paragraph" w:styleId="AdresseHTML">
    <w:name w:val="HTML Address"/>
    <w:basedOn w:val="Normal"/>
    <w:link w:val="AdresseHTMLCar"/>
    <w:uiPriority w:val="99"/>
    <w:semiHidden/>
    <w:rsid w:val="00DD238D"/>
    <w:pPr>
      <w:kinsoku/>
      <w:overflowPunct/>
      <w:autoSpaceDE/>
      <w:autoSpaceDN/>
      <w:adjustRightInd/>
      <w:snapToGrid/>
    </w:pPr>
    <w:rPr>
      <w:i/>
      <w:iCs/>
      <w:lang w:val="en-GB"/>
    </w:rPr>
  </w:style>
  <w:style w:type="character" w:customStyle="1" w:styleId="AdresseHTMLCar">
    <w:name w:val="Adresse HTML Car"/>
    <w:basedOn w:val="Policepardfaut"/>
    <w:link w:val="AdresseHTML"/>
    <w:uiPriority w:val="99"/>
    <w:semiHidden/>
    <w:rsid w:val="00DD238D"/>
    <w:rPr>
      <w:rFonts w:ascii="Times New Roman" w:eastAsia="Times New Roman" w:hAnsi="Times New Roman" w:cs="Times New Roman"/>
      <w:i/>
      <w:iCs/>
      <w:sz w:val="20"/>
      <w:szCs w:val="20"/>
      <w:lang w:val="en-GB" w:eastAsia="en-US"/>
    </w:rPr>
  </w:style>
  <w:style w:type="character" w:styleId="CitationHTML">
    <w:name w:val="HTML Cite"/>
    <w:basedOn w:val="Policepardfaut"/>
    <w:uiPriority w:val="99"/>
    <w:semiHidden/>
    <w:rsid w:val="00DD238D"/>
    <w:rPr>
      <w:rFonts w:cs="Times New Roman"/>
      <w:i/>
      <w:iCs/>
    </w:rPr>
  </w:style>
  <w:style w:type="character" w:styleId="CodeHTML">
    <w:name w:val="HTML Code"/>
    <w:basedOn w:val="Policepardfaut"/>
    <w:uiPriority w:val="99"/>
    <w:semiHidden/>
    <w:rsid w:val="00DD238D"/>
    <w:rPr>
      <w:rFonts w:ascii="Courier New" w:hAnsi="Courier New" w:cs="Courier New"/>
      <w:sz w:val="20"/>
      <w:szCs w:val="20"/>
    </w:rPr>
  </w:style>
  <w:style w:type="character" w:styleId="DfinitionHTML">
    <w:name w:val="HTML Definition"/>
    <w:basedOn w:val="Policepardfaut"/>
    <w:uiPriority w:val="99"/>
    <w:semiHidden/>
    <w:rsid w:val="00DD238D"/>
    <w:rPr>
      <w:rFonts w:cs="Times New Roman"/>
      <w:i/>
      <w:iCs/>
    </w:rPr>
  </w:style>
  <w:style w:type="character" w:styleId="ClavierHTML">
    <w:name w:val="HTML Keyboard"/>
    <w:basedOn w:val="Policepardfaut"/>
    <w:uiPriority w:val="99"/>
    <w:semiHidden/>
    <w:rsid w:val="00DD238D"/>
    <w:rPr>
      <w:rFonts w:ascii="Courier New" w:hAnsi="Courier New" w:cs="Courier New"/>
      <w:sz w:val="20"/>
      <w:szCs w:val="20"/>
    </w:rPr>
  </w:style>
  <w:style w:type="paragraph" w:styleId="PrformatHTML">
    <w:name w:val="HTML Preformatted"/>
    <w:basedOn w:val="Normal"/>
    <w:link w:val="PrformatHTMLCar"/>
    <w:uiPriority w:val="99"/>
    <w:semiHidden/>
    <w:rsid w:val="00DD238D"/>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uiPriority w:val="99"/>
    <w:semiHidden/>
    <w:rsid w:val="00DD238D"/>
    <w:rPr>
      <w:rFonts w:ascii="Courier New" w:eastAsia="Times New Roman" w:hAnsi="Courier New" w:cs="Courier New"/>
      <w:sz w:val="20"/>
      <w:szCs w:val="20"/>
      <w:lang w:val="en-GB" w:eastAsia="en-US"/>
    </w:rPr>
  </w:style>
  <w:style w:type="character" w:styleId="ExempleHTML">
    <w:name w:val="HTML Sample"/>
    <w:basedOn w:val="Policepardfaut"/>
    <w:uiPriority w:val="99"/>
    <w:semiHidden/>
    <w:rsid w:val="00DD238D"/>
    <w:rPr>
      <w:rFonts w:ascii="Courier New" w:hAnsi="Courier New" w:cs="Courier New"/>
    </w:rPr>
  </w:style>
  <w:style w:type="character" w:styleId="MachinecrireHTML">
    <w:name w:val="HTML Typewriter"/>
    <w:basedOn w:val="Policepardfaut"/>
    <w:uiPriority w:val="99"/>
    <w:semiHidden/>
    <w:rsid w:val="00DD238D"/>
    <w:rPr>
      <w:rFonts w:ascii="Courier New" w:hAnsi="Courier New" w:cs="Courier New"/>
      <w:sz w:val="20"/>
      <w:szCs w:val="20"/>
    </w:rPr>
  </w:style>
  <w:style w:type="character" w:styleId="VariableHTML">
    <w:name w:val="HTML Variable"/>
    <w:basedOn w:val="Policepardfaut"/>
    <w:uiPriority w:val="99"/>
    <w:semiHidden/>
    <w:rsid w:val="00DD238D"/>
    <w:rPr>
      <w:rFonts w:cs="Times New Roman"/>
      <w:i/>
      <w:iCs/>
    </w:rPr>
  </w:style>
  <w:style w:type="paragraph" w:styleId="Liste">
    <w:name w:val="List"/>
    <w:basedOn w:val="Normal"/>
    <w:uiPriority w:val="99"/>
    <w:semiHidden/>
    <w:rsid w:val="00DD238D"/>
    <w:pPr>
      <w:kinsoku/>
      <w:overflowPunct/>
      <w:autoSpaceDE/>
      <w:autoSpaceDN/>
      <w:adjustRightInd/>
      <w:snapToGrid/>
      <w:ind w:left="283" w:hanging="283"/>
    </w:pPr>
    <w:rPr>
      <w:lang w:val="en-GB"/>
    </w:rPr>
  </w:style>
  <w:style w:type="paragraph" w:styleId="Liste2">
    <w:name w:val="List 2"/>
    <w:basedOn w:val="Normal"/>
    <w:uiPriority w:val="99"/>
    <w:semiHidden/>
    <w:rsid w:val="00DD238D"/>
    <w:pPr>
      <w:kinsoku/>
      <w:overflowPunct/>
      <w:autoSpaceDE/>
      <w:autoSpaceDN/>
      <w:adjustRightInd/>
      <w:snapToGrid/>
      <w:ind w:left="566" w:hanging="283"/>
    </w:pPr>
    <w:rPr>
      <w:lang w:val="en-GB"/>
    </w:rPr>
  </w:style>
  <w:style w:type="paragraph" w:styleId="Liste3">
    <w:name w:val="List 3"/>
    <w:basedOn w:val="Normal"/>
    <w:uiPriority w:val="99"/>
    <w:semiHidden/>
    <w:rsid w:val="00DD238D"/>
    <w:pPr>
      <w:kinsoku/>
      <w:overflowPunct/>
      <w:autoSpaceDE/>
      <w:autoSpaceDN/>
      <w:adjustRightInd/>
      <w:snapToGrid/>
      <w:ind w:left="849" w:hanging="283"/>
    </w:pPr>
    <w:rPr>
      <w:lang w:val="en-GB"/>
    </w:rPr>
  </w:style>
  <w:style w:type="paragraph" w:styleId="Liste4">
    <w:name w:val="List 4"/>
    <w:basedOn w:val="Normal"/>
    <w:uiPriority w:val="99"/>
    <w:semiHidden/>
    <w:rsid w:val="00DD238D"/>
    <w:pPr>
      <w:kinsoku/>
      <w:overflowPunct/>
      <w:autoSpaceDE/>
      <w:autoSpaceDN/>
      <w:adjustRightInd/>
      <w:snapToGrid/>
      <w:ind w:left="1132" w:hanging="283"/>
    </w:pPr>
    <w:rPr>
      <w:lang w:val="en-GB"/>
    </w:rPr>
  </w:style>
  <w:style w:type="paragraph" w:styleId="Liste5">
    <w:name w:val="List 5"/>
    <w:basedOn w:val="Normal"/>
    <w:uiPriority w:val="99"/>
    <w:semiHidden/>
    <w:rsid w:val="00DD238D"/>
    <w:pPr>
      <w:kinsoku/>
      <w:overflowPunct/>
      <w:autoSpaceDE/>
      <w:autoSpaceDN/>
      <w:adjustRightInd/>
      <w:snapToGrid/>
      <w:ind w:left="1415" w:hanging="283"/>
    </w:pPr>
    <w:rPr>
      <w:lang w:val="en-GB"/>
    </w:rPr>
  </w:style>
  <w:style w:type="paragraph" w:styleId="Listepuces">
    <w:name w:val="List Bullet"/>
    <w:basedOn w:val="Normal"/>
    <w:uiPriority w:val="99"/>
    <w:semiHidden/>
    <w:rsid w:val="00DD238D"/>
    <w:pPr>
      <w:numPr>
        <w:numId w:val="9"/>
      </w:numPr>
      <w:kinsoku/>
      <w:overflowPunct/>
      <w:autoSpaceDE/>
      <w:autoSpaceDN/>
      <w:adjustRightInd/>
      <w:snapToGrid/>
    </w:pPr>
    <w:rPr>
      <w:lang w:val="en-GB"/>
    </w:rPr>
  </w:style>
  <w:style w:type="paragraph" w:styleId="Listepuces2">
    <w:name w:val="List Bullet 2"/>
    <w:basedOn w:val="Normal"/>
    <w:uiPriority w:val="99"/>
    <w:semiHidden/>
    <w:rsid w:val="00DD238D"/>
    <w:pPr>
      <w:numPr>
        <w:numId w:val="10"/>
      </w:numPr>
      <w:kinsoku/>
      <w:overflowPunct/>
      <w:autoSpaceDE/>
      <w:autoSpaceDN/>
      <w:adjustRightInd/>
      <w:snapToGrid/>
    </w:pPr>
    <w:rPr>
      <w:lang w:val="en-GB"/>
    </w:rPr>
  </w:style>
  <w:style w:type="paragraph" w:styleId="Listepuces3">
    <w:name w:val="List Bullet 3"/>
    <w:basedOn w:val="Normal"/>
    <w:uiPriority w:val="99"/>
    <w:semiHidden/>
    <w:rsid w:val="00DD238D"/>
    <w:pPr>
      <w:numPr>
        <w:numId w:val="11"/>
      </w:numPr>
      <w:kinsoku/>
      <w:overflowPunct/>
      <w:autoSpaceDE/>
      <w:autoSpaceDN/>
      <w:adjustRightInd/>
      <w:snapToGrid/>
    </w:pPr>
    <w:rPr>
      <w:lang w:val="en-GB"/>
    </w:rPr>
  </w:style>
  <w:style w:type="paragraph" w:styleId="Listepuces4">
    <w:name w:val="List Bullet 4"/>
    <w:basedOn w:val="Normal"/>
    <w:uiPriority w:val="99"/>
    <w:semiHidden/>
    <w:rsid w:val="00DD238D"/>
    <w:pPr>
      <w:numPr>
        <w:numId w:val="12"/>
      </w:numPr>
      <w:kinsoku/>
      <w:overflowPunct/>
      <w:autoSpaceDE/>
      <w:autoSpaceDN/>
      <w:adjustRightInd/>
      <w:snapToGrid/>
    </w:pPr>
    <w:rPr>
      <w:lang w:val="en-GB"/>
    </w:rPr>
  </w:style>
  <w:style w:type="paragraph" w:styleId="Listepuces5">
    <w:name w:val="List Bullet 5"/>
    <w:basedOn w:val="Normal"/>
    <w:uiPriority w:val="99"/>
    <w:semiHidden/>
    <w:rsid w:val="00DD238D"/>
    <w:pPr>
      <w:numPr>
        <w:numId w:val="13"/>
      </w:numPr>
      <w:kinsoku/>
      <w:overflowPunct/>
      <w:autoSpaceDE/>
      <w:autoSpaceDN/>
      <w:adjustRightInd/>
      <w:snapToGrid/>
    </w:pPr>
    <w:rPr>
      <w:lang w:val="en-GB"/>
    </w:rPr>
  </w:style>
  <w:style w:type="paragraph" w:styleId="Listecontinue">
    <w:name w:val="List Continue"/>
    <w:basedOn w:val="Normal"/>
    <w:uiPriority w:val="99"/>
    <w:semiHidden/>
    <w:rsid w:val="00DD238D"/>
    <w:pPr>
      <w:kinsoku/>
      <w:overflowPunct/>
      <w:autoSpaceDE/>
      <w:autoSpaceDN/>
      <w:adjustRightInd/>
      <w:snapToGrid/>
      <w:spacing w:after="120"/>
      <w:ind w:left="283"/>
    </w:pPr>
    <w:rPr>
      <w:lang w:val="en-GB"/>
    </w:rPr>
  </w:style>
  <w:style w:type="paragraph" w:styleId="Listecontinue2">
    <w:name w:val="List Continue 2"/>
    <w:basedOn w:val="Normal"/>
    <w:uiPriority w:val="99"/>
    <w:semiHidden/>
    <w:rsid w:val="00DD238D"/>
    <w:pPr>
      <w:kinsoku/>
      <w:overflowPunct/>
      <w:autoSpaceDE/>
      <w:autoSpaceDN/>
      <w:adjustRightInd/>
      <w:snapToGrid/>
      <w:spacing w:after="120"/>
      <w:ind w:left="566"/>
    </w:pPr>
    <w:rPr>
      <w:lang w:val="en-GB"/>
    </w:rPr>
  </w:style>
  <w:style w:type="paragraph" w:styleId="Listecontinue3">
    <w:name w:val="List Continue 3"/>
    <w:basedOn w:val="Normal"/>
    <w:uiPriority w:val="99"/>
    <w:semiHidden/>
    <w:rsid w:val="00DD238D"/>
    <w:pPr>
      <w:kinsoku/>
      <w:overflowPunct/>
      <w:autoSpaceDE/>
      <w:autoSpaceDN/>
      <w:adjustRightInd/>
      <w:snapToGrid/>
      <w:spacing w:after="120"/>
      <w:ind w:left="849"/>
    </w:pPr>
    <w:rPr>
      <w:lang w:val="en-GB"/>
    </w:rPr>
  </w:style>
  <w:style w:type="paragraph" w:styleId="Listecontinue4">
    <w:name w:val="List Continue 4"/>
    <w:basedOn w:val="Normal"/>
    <w:uiPriority w:val="99"/>
    <w:semiHidden/>
    <w:rsid w:val="00DD238D"/>
    <w:pPr>
      <w:kinsoku/>
      <w:overflowPunct/>
      <w:autoSpaceDE/>
      <w:autoSpaceDN/>
      <w:adjustRightInd/>
      <w:snapToGrid/>
      <w:spacing w:after="120"/>
      <w:ind w:left="1132"/>
    </w:pPr>
    <w:rPr>
      <w:lang w:val="en-GB"/>
    </w:rPr>
  </w:style>
  <w:style w:type="paragraph" w:styleId="Listecontinue5">
    <w:name w:val="List Continue 5"/>
    <w:basedOn w:val="Normal"/>
    <w:uiPriority w:val="99"/>
    <w:semiHidden/>
    <w:rsid w:val="00DD238D"/>
    <w:pPr>
      <w:kinsoku/>
      <w:overflowPunct/>
      <w:autoSpaceDE/>
      <w:autoSpaceDN/>
      <w:adjustRightInd/>
      <w:snapToGrid/>
      <w:spacing w:after="120"/>
      <w:ind w:left="1415"/>
    </w:pPr>
    <w:rPr>
      <w:lang w:val="en-GB"/>
    </w:rPr>
  </w:style>
  <w:style w:type="paragraph" w:styleId="Listenumros">
    <w:name w:val="List Number"/>
    <w:basedOn w:val="Normal"/>
    <w:uiPriority w:val="99"/>
    <w:semiHidden/>
    <w:rsid w:val="00DD238D"/>
    <w:pPr>
      <w:numPr>
        <w:numId w:val="8"/>
      </w:numPr>
      <w:kinsoku/>
      <w:overflowPunct/>
      <w:autoSpaceDE/>
      <w:autoSpaceDN/>
      <w:adjustRightInd/>
      <w:snapToGrid/>
      <w:ind w:left="360"/>
    </w:pPr>
    <w:rPr>
      <w:lang w:val="en-GB"/>
    </w:rPr>
  </w:style>
  <w:style w:type="paragraph" w:styleId="Listenumros2">
    <w:name w:val="List Number 2"/>
    <w:basedOn w:val="Normal"/>
    <w:uiPriority w:val="99"/>
    <w:semiHidden/>
    <w:rsid w:val="00DD238D"/>
    <w:pPr>
      <w:numPr>
        <w:numId w:val="7"/>
      </w:numPr>
      <w:tabs>
        <w:tab w:val="num" w:pos="643"/>
      </w:tabs>
      <w:kinsoku/>
      <w:overflowPunct/>
      <w:autoSpaceDE/>
      <w:autoSpaceDN/>
      <w:adjustRightInd/>
      <w:snapToGrid/>
      <w:ind w:left="643"/>
    </w:pPr>
    <w:rPr>
      <w:lang w:val="en-GB"/>
    </w:rPr>
  </w:style>
  <w:style w:type="paragraph" w:styleId="Listenumros3">
    <w:name w:val="List Number 3"/>
    <w:basedOn w:val="Normal"/>
    <w:uiPriority w:val="99"/>
    <w:semiHidden/>
    <w:rsid w:val="00DD238D"/>
    <w:pPr>
      <w:numPr>
        <w:numId w:val="6"/>
      </w:numPr>
      <w:kinsoku/>
      <w:overflowPunct/>
      <w:autoSpaceDE/>
      <w:autoSpaceDN/>
      <w:adjustRightInd/>
      <w:snapToGrid/>
    </w:pPr>
    <w:rPr>
      <w:lang w:val="en-GB"/>
    </w:rPr>
  </w:style>
  <w:style w:type="paragraph" w:styleId="Listenumros4">
    <w:name w:val="List Number 4"/>
    <w:basedOn w:val="Normal"/>
    <w:uiPriority w:val="99"/>
    <w:semiHidden/>
    <w:rsid w:val="00DD238D"/>
    <w:pPr>
      <w:numPr>
        <w:numId w:val="4"/>
      </w:numPr>
      <w:tabs>
        <w:tab w:val="clear" w:pos="360"/>
        <w:tab w:val="num" w:pos="1209"/>
      </w:tabs>
      <w:kinsoku/>
      <w:overflowPunct/>
      <w:autoSpaceDE/>
      <w:autoSpaceDN/>
      <w:adjustRightInd/>
      <w:snapToGrid/>
      <w:ind w:left="1209"/>
    </w:pPr>
    <w:rPr>
      <w:lang w:val="en-GB"/>
    </w:rPr>
  </w:style>
  <w:style w:type="paragraph" w:styleId="Listenumros5">
    <w:name w:val="List Number 5"/>
    <w:basedOn w:val="Normal"/>
    <w:uiPriority w:val="99"/>
    <w:semiHidden/>
    <w:rsid w:val="00DD238D"/>
    <w:pPr>
      <w:numPr>
        <w:numId w:val="5"/>
      </w:numPr>
      <w:tabs>
        <w:tab w:val="num" w:pos="1492"/>
      </w:tabs>
      <w:kinsoku/>
      <w:overflowPunct/>
      <w:autoSpaceDE/>
      <w:autoSpaceDN/>
      <w:adjustRightInd/>
      <w:snapToGrid/>
      <w:ind w:left="1492"/>
    </w:pPr>
    <w:rPr>
      <w:lang w:val="en-GB"/>
    </w:rPr>
  </w:style>
  <w:style w:type="paragraph" w:styleId="En-ttedemessage">
    <w:name w:val="Message Header"/>
    <w:basedOn w:val="Normal"/>
    <w:link w:val="En-ttedemessageCar"/>
    <w:uiPriority w:val="99"/>
    <w:semiHidden/>
    <w:rsid w:val="00DD238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uiPriority w:val="99"/>
    <w:semiHidden/>
    <w:rsid w:val="00DD238D"/>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DD238D"/>
    <w:pPr>
      <w:kinsoku/>
      <w:overflowPunct/>
      <w:autoSpaceDE/>
      <w:autoSpaceDN/>
      <w:adjustRightInd/>
      <w:snapToGrid/>
    </w:pPr>
    <w:rPr>
      <w:sz w:val="24"/>
      <w:szCs w:val="24"/>
      <w:lang w:val="en-GB"/>
    </w:rPr>
  </w:style>
  <w:style w:type="paragraph" w:styleId="Retraitnormal">
    <w:name w:val="Normal Indent"/>
    <w:basedOn w:val="Normal"/>
    <w:uiPriority w:val="99"/>
    <w:semiHidden/>
    <w:rsid w:val="00DD238D"/>
    <w:pPr>
      <w:kinsoku/>
      <w:overflowPunct/>
      <w:autoSpaceDE/>
      <w:autoSpaceDN/>
      <w:adjustRightInd/>
      <w:snapToGrid/>
      <w:ind w:left="567"/>
    </w:pPr>
    <w:rPr>
      <w:lang w:val="en-GB"/>
    </w:rPr>
  </w:style>
  <w:style w:type="paragraph" w:styleId="Titredenote">
    <w:name w:val="Note Heading"/>
    <w:basedOn w:val="Normal"/>
    <w:next w:val="Normal"/>
    <w:link w:val="TitredenoteCar"/>
    <w:uiPriority w:val="99"/>
    <w:semiHidden/>
    <w:rsid w:val="00DD238D"/>
    <w:pPr>
      <w:kinsoku/>
      <w:overflowPunct/>
      <w:autoSpaceDE/>
      <w:autoSpaceDN/>
      <w:adjustRightInd/>
      <w:snapToGrid/>
    </w:pPr>
    <w:rPr>
      <w:lang w:val="en-GB"/>
    </w:rPr>
  </w:style>
  <w:style w:type="character" w:customStyle="1" w:styleId="TitredenoteCar">
    <w:name w:val="Titre de note Car"/>
    <w:basedOn w:val="Policepardfaut"/>
    <w:link w:val="Titredenote"/>
    <w:uiPriority w:val="99"/>
    <w:semiHidden/>
    <w:rsid w:val="00DD238D"/>
    <w:rPr>
      <w:rFonts w:ascii="Times New Roman" w:eastAsia="Times New Roman" w:hAnsi="Times New Roman" w:cs="Times New Roman"/>
      <w:sz w:val="20"/>
      <w:szCs w:val="20"/>
      <w:lang w:val="en-GB" w:eastAsia="en-US"/>
    </w:rPr>
  </w:style>
  <w:style w:type="paragraph" w:styleId="Salutations">
    <w:name w:val="Salutation"/>
    <w:basedOn w:val="Normal"/>
    <w:next w:val="Normal"/>
    <w:link w:val="SalutationsCar"/>
    <w:uiPriority w:val="99"/>
    <w:semiHidden/>
    <w:rsid w:val="00DD238D"/>
    <w:pPr>
      <w:kinsoku/>
      <w:overflowPunct/>
      <w:autoSpaceDE/>
      <w:autoSpaceDN/>
      <w:adjustRightInd/>
      <w:snapToGrid/>
    </w:pPr>
    <w:rPr>
      <w:lang w:val="en-GB"/>
    </w:rPr>
  </w:style>
  <w:style w:type="character" w:customStyle="1" w:styleId="SalutationsCar">
    <w:name w:val="Salutations Car"/>
    <w:basedOn w:val="Policepardfaut"/>
    <w:link w:val="Salutations"/>
    <w:uiPriority w:val="99"/>
    <w:semiHidden/>
    <w:rsid w:val="00DD238D"/>
    <w:rPr>
      <w:rFonts w:ascii="Times New Roman" w:eastAsia="Times New Roman" w:hAnsi="Times New Roman" w:cs="Times New Roman"/>
      <w:sz w:val="20"/>
      <w:szCs w:val="20"/>
      <w:lang w:val="en-GB" w:eastAsia="en-US"/>
    </w:rPr>
  </w:style>
  <w:style w:type="paragraph" w:styleId="Signature">
    <w:name w:val="Signature"/>
    <w:basedOn w:val="Normal"/>
    <w:link w:val="SignatureCar"/>
    <w:uiPriority w:val="99"/>
    <w:semiHidden/>
    <w:rsid w:val="00DD238D"/>
    <w:pPr>
      <w:kinsoku/>
      <w:overflowPunct/>
      <w:autoSpaceDE/>
      <w:autoSpaceDN/>
      <w:adjustRightInd/>
      <w:snapToGrid/>
      <w:ind w:left="4252"/>
    </w:pPr>
    <w:rPr>
      <w:lang w:val="en-GB"/>
    </w:rPr>
  </w:style>
  <w:style w:type="character" w:customStyle="1" w:styleId="SignatureCar">
    <w:name w:val="Signature Car"/>
    <w:basedOn w:val="Policepardfaut"/>
    <w:link w:val="Signature"/>
    <w:uiPriority w:val="99"/>
    <w:semiHidden/>
    <w:rsid w:val="00DD238D"/>
    <w:rPr>
      <w:rFonts w:ascii="Times New Roman" w:eastAsia="Times New Roman" w:hAnsi="Times New Roman" w:cs="Times New Roman"/>
      <w:sz w:val="20"/>
      <w:szCs w:val="20"/>
      <w:lang w:val="en-GB" w:eastAsia="en-US"/>
    </w:rPr>
  </w:style>
  <w:style w:type="character" w:styleId="lev">
    <w:name w:val="Strong"/>
    <w:basedOn w:val="Policepardfaut"/>
    <w:uiPriority w:val="99"/>
    <w:qFormat/>
    <w:rsid w:val="00DD238D"/>
    <w:rPr>
      <w:rFonts w:cs="Times New Roman"/>
      <w:b/>
      <w:bCs/>
    </w:rPr>
  </w:style>
  <w:style w:type="paragraph" w:styleId="Sous-titre">
    <w:name w:val="Subtitle"/>
    <w:basedOn w:val="Normal"/>
    <w:link w:val="Sous-titreCar"/>
    <w:uiPriority w:val="99"/>
    <w:qFormat/>
    <w:rsid w:val="00DD238D"/>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uiPriority w:val="99"/>
    <w:rsid w:val="00DD238D"/>
    <w:rPr>
      <w:rFonts w:ascii="Arial" w:eastAsia="Times New Roman" w:hAnsi="Arial" w:cs="Arial"/>
      <w:sz w:val="24"/>
      <w:szCs w:val="24"/>
      <w:lang w:val="en-GB" w:eastAsia="en-US"/>
    </w:rPr>
  </w:style>
  <w:style w:type="paragraph" w:styleId="Titre">
    <w:name w:val="Title"/>
    <w:basedOn w:val="Normal"/>
    <w:link w:val="TitreCar"/>
    <w:uiPriority w:val="99"/>
    <w:qFormat/>
    <w:rsid w:val="00DD238D"/>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uiPriority w:val="99"/>
    <w:rsid w:val="00DD238D"/>
    <w:rPr>
      <w:rFonts w:ascii="Arial" w:eastAsia="Times New Roman" w:hAnsi="Arial" w:cs="Arial"/>
      <w:b/>
      <w:bCs/>
      <w:kern w:val="28"/>
      <w:sz w:val="32"/>
      <w:szCs w:val="32"/>
      <w:lang w:val="en-GB" w:eastAsia="en-US"/>
    </w:rPr>
  </w:style>
  <w:style w:type="paragraph" w:styleId="Adressedestinataire">
    <w:name w:val="envelope address"/>
    <w:basedOn w:val="Normal"/>
    <w:uiPriority w:val="99"/>
    <w:semiHidden/>
    <w:rsid w:val="00DD238D"/>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styleId="Paragraphedeliste">
    <w:name w:val="List Paragraph"/>
    <w:basedOn w:val="Normal"/>
    <w:uiPriority w:val="99"/>
    <w:qFormat/>
    <w:rsid w:val="00DD238D"/>
    <w:pPr>
      <w:suppressAutoHyphens w:val="0"/>
      <w:kinsoku/>
      <w:overflowPunct/>
      <w:autoSpaceDE/>
      <w:autoSpaceDN/>
      <w:adjustRightInd/>
      <w:snapToGrid/>
      <w:spacing w:line="240" w:lineRule="auto"/>
      <w:ind w:left="720"/>
      <w:contextualSpacing/>
    </w:pPr>
    <w:rPr>
      <w:rFonts w:ascii="Calibri" w:hAnsi="Calibri" w:cs="Arial"/>
      <w:sz w:val="22"/>
      <w:szCs w:val="22"/>
      <w:lang w:val="en-GB"/>
    </w:rPr>
  </w:style>
  <w:style w:type="numbering" w:styleId="ArticleSection">
    <w:name w:val="Outline List 3"/>
    <w:basedOn w:val="Aucuneliste"/>
    <w:uiPriority w:val="99"/>
    <w:semiHidden/>
    <w:unhideWhenUsed/>
    <w:rsid w:val="00DD238D"/>
    <w:pPr>
      <w:numPr>
        <w:numId w:val="17"/>
      </w:numPr>
    </w:pPr>
  </w:style>
  <w:style w:type="numbering" w:styleId="1ai">
    <w:name w:val="Outline List 1"/>
    <w:basedOn w:val="Aucuneliste"/>
    <w:uiPriority w:val="99"/>
    <w:semiHidden/>
    <w:unhideWhenUsed/>
    <w:rsid w:val="00DD238D"/>
    <w:pPr>
      <w:numPr>
        <w:numId w:val="16"/>
      </w:numPr>
    </w:pPr>
  </w:style>
  <w:style w:type="numbering" w:styleId="111111">
    <w:name w:val="Outline List 2"/>
    <w:basedOn w:val="Aucuneliste"/>
    <w:uiPriority w:val="99"/>
    <w:semiHidden/>
    <w:unhideWhenUsed/>
    <w:rsid w:val="00DD238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page number" w:qFormat="1"/>
    <w:lsdException w:name="endnote reference" w:qFormat="1"/>
    <w:lsdException w:name="endnote text" w:qFormat="1"/>
    <w:lsdException w:name="Title" w:unhideWhenUsed="0" w:qFormat="1"/>
    <w:lsdException w:name="Default Paragraph Font" w:uiPriority="0"/>
    <w:lsdException w:name="Subtitle" w:unhideWhenUsed="0" w:qFormat="1"/>
    <w:lsdException w:name="Strong" w:unhideWhenUsed="0" w:qFormat="1"/>
    <w:lsdException w:name="Emphasis"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80684C"/>
    <w:pPr>
      <w:keepNext/>
      <w:keepLines/>
      <w:numPr>
        <w:numId w:val="14"/>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14"/>
      </w:numPr>
      <w:outlineLvl w:val="1"/>
    </w:pPr>
  </w:style>
  <w:style w:type="paragraph" w:styleId="Titre3">
    <w:name w:val="heading 3"/>
    <w:basedOn w:val="Normal"/>
    <w:next w:val="Normal"/>
    <w:link w:val="Titre3Car"/>
    <w:uiPriority w:val="99"/>
    <w:qFormat/>
    <w:rsid w:val="00023842"/>
    <w:pPr>
      <w:numPr>
        <w:ilvl w:val="2"/>
        <w:numId w:val="14"/>
      </w:numPr>
      <w:outlineLvl w:val="2"/>
    </w:pPr>
  </w:style>
  <w:style w:type="paragraph" w:styleId="Titre4">
    <w:name w:val="heading 4"/>
    <w:basedOn w:val="Normal"/>
    <w:next w:val="Normal"/>
    <w:link w:val="Titre4Car"/>
    <w:uiPriority w:val="99"/>
    <w:qFormat/>
    <w:rsid w:val="00023842"/>
    <w:pPr>
      <w:numPr>
        <w:ilvl w:val="3"/>
        <w:numId w:val="14"/>
      </w:numPr>
      <w:outlineLvl w:val="3"/>
    </w:pPr>
  </w:style>
  <w:style w:type="paragraph" w:styleId="Titre5">
    <w:name w:val="heading 5"/>
    <w:basedOn w:val="Normal"/>
    <w:next w:val="Normal"/>
    <w:link w:val="Titre5Car"/>
    <w:uiPriority w:val="99"/>
    <w:qFormat/>
    <w:rsid w:val="00023842"/>
    <w:pPr>
      <w:numPr>
        <w:ilvl w:val="4"/>
        <w:numId w:val="14"/>
      </w:numPr>
      <w:outlineLvl w:val="4"/>
    </w:pPr>
  </w:style>
  <w:style w:type="paragraph" w:styleId="Titre6">
    <w:name w:val="heading 6"/>
    <w:basedOn w:val="Normal"/>
    <w:next w:val="Normal"/>
    <w:link w:val="Titre6Car"/>
    <w:uiPriority w:val="99"/>
    <w:qFormat/>
    <w:rsid w:val="00023842"/>
    <w:pPr>
      <w:numPr>
        <w:ilvl w:val="5"/>
        <w:numId w:val="14"/>
      </w:numPr>
      <w:outlineLvl w:val="5"/>
    </w:pPr>
  </w:style>
  <w:style w:type="paragraph" w:styleId="Titre7">
    <w:name w:val="heading 7"/>
    <w:basedOn w:val="Normal"/>
    <w:next w:val="Normal"/>
    <w:link w:val="Titre7Car"/>
    <w:uiPriority w:val="99"/>
    <w:qFormat/>
    <w:rsid w:val="00023842"/>
    <w:pPr>
      <w:numPr>
        <w:ilvl w:val="6"/>
        <w:numId w:val="14"/>
      </w:numPr>
      <w:outlineLvl w:val="6"/>
    </w:pPr>
  </w:style>
  <w:style w:type="paragraph" w:styleId="Titre8">
    <w:name w:val="heading 8"/>
    <w:basedOn w:val="Normal"/>
    <w:next w:val="Normal"/>
    <w:link w:val="Titre8Car"/>
    <w:uiPriority w:val="99"/>
    <w:qFormat/>
    <w:rsid w:val="00023842"/>
    <w:pPr>
      <w:numPr>
        <w:ilvl w:val="7"/>
        <w:numId w:val="14"/>
      </w:numPr>
      <w:outlineLvl w:val="7"/>
    </w:pPr>
  </w:style>
  <w:style w:type="paragraph" w:styleId="Titre9">
    <w:name w:val="heading 9"/>
    <w:basedOn w:val="Normal"/>
    <w:next w:val="Normal"/>
    <w:link w:val="Titre9Car"/>
    <w:uiPriority w:val="99"/>
    <w:qFormat/>
    <w:rsid w:val="00023842"/>
    <w:pPr>
      <w:numPr>
        <w:ilvl w:val="8"/>
        <w:numId w:val="1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uiPriority w:val="99"/>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A0A53"/>
    <w:rPr>
      <w:color w:val="0000FF"/>
      <w:u w:val="none"/>
    </w:rPr>
  </w:style>
  <w:style w:type="character" w:styleId="Lienhypertextesuivivisit">
    <w:name w:val="FollowedHyperlink"/>
    <w:basedOn w:val="Policepardfaut"/>
    <w:uiPriority w:val="99"/>
    <w:unhideWhenUsed/>
    <w:rsid w:val="001A0A5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uiPriority w:val="99"/>
    <w:qFormat/>
    <w:rsid w:val="0080684C"/>
  </w:style>
  <w:style w:type="character" w:customStyle="1" w:styleId="NotedefinCar">
    <w:name w:val="Note de fin Car"/>
    <w:aliases w:val="2_G Car"/>
    <w:basedOn w:val="Policepardfaut"/>
    <w:link w:val="Notedefin"/>
    <w:uiPriority w:val="99"/>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uiPriority w:val="99"/>
    <w:qForma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99"/>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numbering" w:customStyle="1" w:styleId="Aucuneliste1">
    <w:name w:val="Aucune liste1"/>
    <w:next w:val="Aucuneliste"/>
    <w:uiPriority w:val="99"/>
    <w:semiHidden/>
    <w:unhideWhenUsed/>
    <w:rsid w:val="00A92983"/>
  </w:style>
  <w:style w:type="table" w:customStyle="1" w:styleId="Grilledutableau1">
    <w:name w:val="Grille du tableau1"/>
    <w:basedOn w:val="TableauNormal"/>
    <w:next w:val="Grilledutableau"/>
    <w:rsid w:val="00A9298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unhideWhenUsed/>
    <w:rsid w:val="00A92983"/>
    <w:pPr>
      <w:spacing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rsid w:val="00A92983"/>
    <w:rPr>
      <w:rFonts w:ascii="Tahoma" w:eastAsiaTheme="minorHAnsi" w:hAnsi="Tahoma" w:cs="Tahoma"/>
      <w:sz w:val="16"/>
      <w:szCs w:val="16"/>
      <w:lang w:eastAsia="en-US"/>
    </w:rPr>
  </w:style>
  <w:style w:type="table" w:styleId="Effetsdetableau3D1">
    <w:name w:val="Table 3D effects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rsid w:val="00A92983"/>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rsid w:val="00A92983"/>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rsid w:val="00A92983"/>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A92983"/>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referred">
    <w:name w:val="preferred"/>
    <w:basedOn w:val="Policepardfaut"/>
    <w:rsid w:val="00A92983"/>
  </w:style>
  <w:style w:type="character" w:customStyle="1" w:styleId="SingleTxtGCar">
    <w:name w:val="_ Single Txt_G Car"/>
    <w:basedOn w:val="Policepardfaut"/>
    <w:link w:val="SingleTxtG"/>
    <w:uiPriority w:val="99"/>
    <w:locked/>
    <w:rsid w:val="00A92983"/>
    <w:rPr>
      <w:rFonts w:ascii="Times New Roman" w:eastAsia="Times New Roman" w:hAnsi="Times New Roman" w:cs="Times New Roman"/>
      <w:sz w:val="20"/>
      <w:szCs w:val="20"/>
      <w:lang w:eastAsia="en-US"/>
    </w:rPr>
  </w:style>
  <w:style w:type="numbering" w:customStyle="1" w:styleId="Aucuneliste2">
    <w:name w:val="Aucune liste2"/>
    <w:next w:val="Aucuneliste"/>
    <w:uiPriority w:val="99"/>
    <w:semiHidden/>
    <w:unhideWhenUsed/>
    <w:rsid w:val="00DD238D"/>
  </w:style>
  <w:style w:type="paragraph" w:styleId="Textebrut">
    <w:name w:val="Plain Text"/>
    <w:basedOn w:val="Normal"/>
    <w:link w:val="TextebrutCar"/>
    <w:uiPriority w:val="99"/>
    <w:semiHidden/>
    <w:rsid w:val="00DD238D"/>
    <w:pPr>
      <w:kinsoku/>
      <w:overflowPunct/>
      <w:autoSpaceDE/>
      <w:autoSpaceDN/>
      <w:adjustRightInd/>
      <w:snapToGrid/>
    </w:pPr>
    <w:rPr>
      <w:rFonts w:cs="Courier New"/>
      <w:lang w:val="en-GB"/>
    </w:rPr>
  </w:style>
  <w:style w:type="character" w:customStyle="1" w:styleId="TextebrutCar">
    <w:name w:val="Texte brut Car"/>
    <w:basedOn w:val="Policepardfaut"/>
    <w:link w:val="Textebrut"/>
    <w:uiPriority w:val="99"/>
    <w:semiHidden/>
    <w:rsid w:val="00DD238D"/>
    <w:rPr>
      <w:rFonts w:ascii="Times New Roman" w:eastAsia="Times New Roman" w:hAnsi="Times New Roman" w:cs="Courier New"/>
      <w:sz w:val="20"/>
      <w:szCs w:val="20"/>
      <w:lang w:val="en-GB" w:eastAsia="en-US"/>
    </w:rPr>
  </w:style>
  <w:style w:type="paragraph" w:styleId="Corpsdetexte">
    <w:name w:val="Body Text"/>
    <w:basedOn w:val="Normal"/>
    <w:next w:val="Normal"/>
    <w:link w:val="CorpsdetexteCar"/>
    <w:uiPriority w:val="99"/>
    <w:semiHidden/>
    <w:rsid w:val="00DD238D"/>
    <w:pPr>
      <w:kinsoku/>
      <w:overflowPunct/>
      <w:autoSpaceDE/>
      <w:autoSpaceDN/>
      <w:adjustRightInd/>
      <w:snapToGrid/>
    </w:pPr>
    <w:rPr>
      <w:lang w:val="en-GB"/>
    </w:rPr>
  </w:style>
  <w:style w:type="character" w:customStyle="1" w:styleId="CorpsdetexteCar">
    <w:name w:val="Corps de texte Car"/>
    <w:basedOn w:val="Policepardfaut"/>
    <w:link w:val="Corpsdetexte"/>
    <w:uiPriority w:val="99"/>
    <w:semiHidden/>
    <w:rsid w:val="00DD238D"/>
    <w:rPr>
      <w:rFonts w:ascii="Times New Roman" w:eastAsia="Times New Roman" w:hAnsi="Times New Roman" w:cs="Times New Roman"/>
      <w:sz w:val="20"/>
      <w:szCs w:val="20"/>
      <w:lang w:val="en-GB" w:eastAsia="en-US"/>
    </w:rPr>
  </w:style>
  <w:style w:type="paragraph" w:styleId="Retraitcorpsdetexte">
    <w:name w:val="Body Text Indent"/>
    <w:basedOn w:val="Normal"/>
    <w:link w:val="RetraitcorpsdetexteCar"/>
    <w:uiPriority w:val="99"/>
    <w:semiHidden/>
    <w:rsid w:val="00DD238D"/>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uiPriority w:val="99"/>
    <w:semiHidden/>
    <w:rsid w:val="00DD238D"/>
    <w:rPr>
      <w:rFonts w:ascii="Times New Roman" w:eastAsia="Times New Roman" w:hAnsi="Times New Roman" w:cs="Times New Roman"/>
      <w:sz w:val="20"/>
      <w:szCs w:val="20"/>
      <w:lang w:val="en-GB" w:eastAsia="en-US"/>
    </w:rPr>
  </w:style>
  <w:style w:type="paragraph" w:styleId="Normalcentr">
    <w:name w:val="Block Text"/>
    <w:basedOn w:val="Normal"/>
    <w:uiPriority w:val="99"/>
    <w:semiHidden/>
    <w:rsid w:val="00DD238D"/>
    <w:pPr>
      <w:kinsoku/>
      <w:overflowPunct/>
      <w:autoSpaceDE/>
      <w:autoSpaceDN/>
      <w:adjustRightInd/>
      <w:snapToGrid/>
      <w:ind w:left="1440" w:right="1440"/>
    </w:pPr>
    <w:rPr>
      <w:lang w:val="en-GB"/>
    </w:rPr>
  </w:style>
  <w:style w:type="character" w:styleId="Marquedecommentaire">
    <w:name w:val="annotation reference"/>
    <w:basedOn w:val="Policepardfaut"/>
    <w:uiPriority w:val="99"/>
    <w:semiHidden/>
    <w:rsid w:val="00DD238D"/>
    <w:rPr>
      <w:rFonts w:cs="Times New Roman"/>
      <w:sz w:val="6"/>
    </w:rPr>
  </w:style>
  <w:style w:type="paragraph" w:styleId="Commentaire">
    <w:name w:val="annotation text"/>
    <w:basedOn w:val="Normal"/>
    <w:link w:val="CommentaireCar"/>
    <w:uiPriority w:val="99"/>
    <w:semiHidden/>
    <w:rsid w:val="00DD238D"/>
    <w:pPr>
      <w:kinsoku/>
      <w:overflowPunct/>
      <w:autoSpaceDE/>
      <w:autoSpaceDN/>
      <w:adjustRightInd/>
      <w:snapToGrid/>
    </w:pPr>
    <w:rPr>
      <w:lang w:val="en-GB"/>
    </w:rPr>
  </w:style>
  <w:style w:type="character" w:customStyle="1" w:styleId="CommentaireCar">
    <w:name w:val="Commentaire Car"/>
    <w:basedOn w:val="Policepardfaut"/>
    <w:link w:val="Commentaire"/>
    <w:uiPriority w:val="99"/>
    <w:semiHidden/>
    <w:rsid w:val="00DD238D"/>
    <w:rPr>
      <w:rFonts w:ascii="Times New Roman" w:eastAsia="Times New Roman" w:hAnsi="Times New Roman" w:cs="Times New Roman"/>
      <w:sz w:val="20"/>
      <w:szCs w:val="20"/>
      <w:lang w:val="en-GB" w:eastAsia="en-US"/>
    </w:rPr>
  </w:style>
  <w:style w:type="character" w:styleId="Numrodeligne">
    <w:name w:val="line number"/>
    <w:basedOn w:val="Policepardfaut"/>
    <w:uiPriority w:val="99"/>
    <w:semiHidden/>
    <w:rsid w:val="00DD238D"/>
    <w:rPr>
      <w:rFonts w:cs="Times New Roman"/>
      <w:sz w:val="14"/>
    </w:rPr>
  </w:style>
  <w:style w:type="paragraph" w:styleId="Corpsdetexte2">
    <w:name w:val="Body Text 2"/>
    <w:basedOn w:val="Normal"/>
    <w:link w:val="Corpsdetexte2Car"/>
    <w:uiPriority w:val="99"/>
    <w:semiHidden/>
    <w:rsid w:val="00DD238D"/>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uiPriority w:val="99"/>
    <w:semiHidden/>
    <w:rsid w:val="00DD238D"/>
    <w:rPr>
      <w:rFonts w:ascii="Times New Roman" w:eastAsia="Times New Roman" w:hAnsi="Times New Roman" w:cs="Times New Roman"/>
      <w:sz w:val="20"/>
      <w:szCs w:val="20"/>
      <w:lang w:val="en-GB" w:eastAsia="en-US"/>
    </w:rPr>
  </w:style>
  <w:style w:type="paragraph" w:styleId="Corpsdetexte3">
    <w:name w:val="Body Text 3"/>
    <w:basedOn w:val="Normal"/>
    <w:link w:val="Corpsdetexte3Car"/>
    <w:uiPriority w:val="99"/>
    <w:semiHidden/>
    <w:rsid w:val="00DD238D"/>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uiPriority w:val="99"/>
    <w:semiHidden/>
    <w:rsid w:val="00DD238D"/>
    <w:rPr>
      <w:rFonts w:ascii="Times New Roman" w:eastAsia="Times New Roman" w:hAnsi="Times New Roman" w:cs="Times New Roman"/>
      <w:sz w:val="16"/>
      <w:szCs w:val="16"/>
      <w:lang w:val="en-GB" w:eastAsia="en-US"/>
    </w:rPr>
  </w:style>
  <w:style w:type="paragraph" w:styleId="Retrait1religne">
    <w:name w:val="Body Text First Indent"/>
    <w:basedOn w:val="Corpsdetexte"/>
    <w:link w:val="Retrait1religneCar"/>
    <w:uiPriority w:val="99"/>
    <w:semiHidden/>
    <w:rsid w:val="00DD238D"/>
    <w:pPr>
      <w:spacing w:after="120"/>
      <w:ind w:firstLine="210"/>
    </w:pPr>
  </w:style>
  <w:style w:type="character" w:customStyle="1" w:styleId="Retrait1religneCar">
    <w:name w:val="Retrait 1re ligne Car"/>
    <w:basedOn w:val="CorpsdetexteCar"/>
    <w:link w:val="Retrait1religne"/>
    <w:uiPriority w:val="99"/>
    <w:semiHidden/>
    <w:rsid w:val="00DD238D"/>
    <w:rPr>
      <w:rFonts w:ascii="Times New Roman" w:eastAsia="Times New Roman" w:hAnsi="Times New Roman" w:cs="Times New Roman"/>
      <w:sz w:val="20"/>
      <w:szCs w:val="20"/>
      <w:lang w:val="en-GB" w:eastAsia="en-US"/>
    </w:rPr>
  </w:style>
  <w:style w:type="paragraph" w:styleId="Retraitcorpset1relig">
    <w:name w:val="Body Text First Indent 2"/>
    <w:basedOn w:val="Retraitcorpsdetexte"/>
    <w:link w:val="Retraitcorpset1religCar"/>
    <w:uiPriority w:val="99"/>
    <w:semiHidden/>
    <w:rsid w:val="00DD238D"/>
    <w:pPr>
      <w:ind w:firstLine="210"/>
    </w:pPr>
  </w:style>
  <w:style w:type="character" w:customStyle="1" w:styleId="Retraitcorpset1religCar">
    <w:name w:val="Retrait corps et 1re lig. Car"/>
    <w:basedOn w:val="RetraitcorpsdetexteCar"/>
    <w:link w:val="Retraitcorpset1relig"/>
    <w:uiPriority w:val="99"/>
    <w:semiHidden/>
    <w:rsid w:val="00DD238D"/>
    <w:rPr>
      <w:rFonts w:ascii="Times New Roman" w:eastAsia="Times New Roman" w:hAnsi="Times New Roman" w:cs="Times New Roman"/>
      <w:sz w:val="20"/>
      <w:szCs w:val="20"/>
      <w:lang w:val="en-GB" w:eastAsia="en-US"/>
    </w:rPr>
  </w:style>
  <w:style w:type="paragraph" w:styleId="Retraitcorpsdetexte2">
    <w:name w:val="Body Text Indent 2"/>
    <w:basedOn w:val="Normal"/>
    <w:link w:val="Retraitcorpsdetexte2Car"/>
    <w:uiPriority w:val="99"/>
    <w:semiHidden/>
    <w:rsid w:val="00DD238D"/>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uiPriority w:val="99"/>
    <w:semiHidden/>
    <w:rsid w:val="00DD238D"/>
    <w:rPr>
      <w:rFonts w:ascii="Times New Roman" w:eastAsia="Times New Roman" w:hAnsi="Times New Roman" w:cs="Times New Roman"/>
      <w:sz w:val="20"/>
      <w:szCs w:val="20"/>
      <w:lang w:val="en-GB" w:eastAsia="en-US"/>
    </w:rPr>
  </w:style>
  <w:style w:type="paragraph" w:styleId="Retraitcorpsdetexte3">
    <w:name w:val="Body Text Indent 3"/>
    <w:basedOn w:val="Normal"/>
    <w:link w:val="Retraitcorpsdetexte3Car"/>
    <w:uiPriority w:val="99"/>
    <w:semiHidden/>
    <w:rsid w:val="00DD238D"/>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uiPriority w:val="99"/>
    <w:semiHidden/>
    <w:rsid w:val="00DD238D"/>
    <w:rPr>
      <w:rFonts w:ascii="Times New Roman" w:eastAsia="Times New Roman" w:hAnsi="Times New Roman" w:cs="Times New Roman"/>
      <w:sz w:val="16"/>
      <w:szCs w:val="16"/>
      <w:lang w:val="en-GB" w:eastAsia="en-US"/>
    </w:rPr>
  </w:style>
  <w:style w:type="paragraph" w:styleId="Formuledepolitesse">
    <w:name w:val="Closing"/>
    <w:basedOn w:val="Normal"/>
    <w:link w:val="FormuledepolitesseCar"/>
    <w:uiPriority w:val="99"/>
    <w:semiHidden/>
    <w:rsid w:val="00DD238D"/>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uiPriority w:val="99"/>
    <w:semiHidden/>
    <w:rsid w:val="00DD238D"/>
    <w:rPr>
      <w:rFonts w:ascii="Times New Roman" w:eastAsia="Times New Roman" w:hAnsi="Times New Roman" w:cs="Times New Roman"/>
      <w:sz w:val="20"/>
      <w:szCs w:val="20"/>
      <w:lang w:val="en-GB" w:eastAsia="en-US"/>
    </w:rPr>
  </w:style>
  <w:style w:type="paragraph" w:styleId="Date">
    <w:name w:val="Date"/>
    <w:basedOn w:val="Normal"/>
    <w:next w:val="Normal"/>
    <w:link w:val="DateCar"/>
    <w:uiPriority w:val="99"/>
    <w:semiHidden/>
    <w:rsid w:val="00DD238D"/>
    <w:pPr>
      <w:kinsoku/>
      <w:overflowPunct/>
      <w:autoSpaceDE/>
      <w:autoSpaceDN/>
      <w:adjustRightInd/>
      <w:snapToGrid/>
    </w:pPr>
    <w:rPr>
      <w:lang w:val="en-GB"/>
    </w:rPr>
  </w:style>
  <w:style w:type="character" w:customStyle="1" w:styleId="DateCar">
    <w:name w:val="Date Car"/>
    <w:basedOn w:val="Policepardfaut"/>
    <w:link w:val="Date"/>
    <w:uiPriority w:val="99"/>
    <w:semiHidden/>
    <w:rsid w:val="00DD238D"/>
    <w:rPr>
      <w:rFonts w:ascii="Times New Roman" w:eastAsia="Times New Roman" w:hAnsi="Times New Roman" w:cs="Times New Roman"/>
      <w:sz w:val="20"/>
      <w:szCs w:val="20"/>
      <w:lang w:val="en-GB" w:eastAsia="en-US"/>
    </w:rPr>
  </w:style>
  <w:style w:type="paragraph" w:styleId="Signaturelectronique">
    <w:name w:val="E-mail Signature"/>
    <w:basedOn w:val="Normal"/>
    <w:link w:val="SignaturelectroniqueCar"/>
    <w:uiPriority w:val="99"/>
    <w:semiHidden/>
    <w:rsid w:val="00DD238D"/>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uiPriority w:val="99"/>
    <w:semiHidden/>
    <w:rsid w:val="00DD238D"/>
    <w:rPr>
      <w:rFonts w:ascii="Times New Roman" w:eastAsia="Times New Roman" w:hAnsi="Times New Roman" w:cs="Times New Roman"/>
      <w:sz w:val="20"/>
      <w:szCs w:val="20"/>
      <w:lang w:val="en-GB" w:eastAsia="en-US"/>
    </w:rPr>
  </w:style>
  <w:style w:type="character" w:styleId="Accentuation">
    <w:name w:val="Emphasis"/>
    <w:basedOn w:val="Policepardfaut"/>
    <w:uiPriority w:val="99"/>
    <w:qFormat/>
    <w:rsid w:val="00DD238D"/>
    <w:rPr>
      <w:rFonts w:cs="Times New Roman"/>
      <w:i/>
      <w:iCs/>
    </w:rPr>
  </w:style>
  <w:style w:type="paragraph" w:styleId="Adresseexpditeur">
    <w:name w:val="envelope return"/>
    <w:basedOn w:val="Normal"/>
    <w:uiPriority w:val="99"/>
    <w:semiHidden/>
    <w:rsid w:val="00DD238D"/>
    <w:pPr>
      <w:kinsoku/>
      <w:overflowPunct/>
      <w:autoSpaceDE/>
      <w:autoSpaceDN/>
      <w:adjustRightInd/>
      <w:snapToGrid/>
    </w:pPr>
    <w:rPr>
      <w:rFonts w:ascii="Arial" w:hAnsi="Arial" w:cs="Arial"/>
      <w:lang w:val="en-GB"/>
    </w:rPr>
  </w:style>
  <w:style w:type="character" w:styleId="AcronymeHTML">
    <w:name w:val="HTML Acronym"/>
    <w:basedOn w:val="Policepardfaut"/>
    <w:uiPriority w:val="99"/>
    <w:semiHidden/>
    <w:rsid w:val="00DD238D"/>
    <w:rPr>
      <w:rFonts w:cs="Times New Roman"/>
    </w:rPr>
  </w:style>
  <w:style w:type="paragraph" w:styleId="AdresseHTML">
    <w:name w:val="HTML Address"/>
    <w:basedOn w:val="Normal"/>
    <w:link w:val="AdresseHTMLCar"/>
    <w:uiPriority w:val="99"/>
    <w:semiHidden/>
    <w:rsid w:val="00DD238D"/>
    <w:pPr>
      <w:kinsoku/>
      <w:overflowPunct/>
      <w:autoSpaceDE/>
      <w:autoSpaceDN/>
      <w:adjustRightInd/>
      <w:snapToGrid/>
    </w:pPr>
    <w:rPr>
      <w:i/>
      <w:iCs/>
      <w:lang w:val="en-GB"/>
    </w:rPr>
  </w:style>
  <w:style w:type="character" w:customStyle="1" w:styleId="AdresseHTMLCar">
    <w:name w:val="Adresse HTML Car"/>
    <w:basedOn w:val="Policepardfaut"/>
    <w:link w:val="AdresseHTML"/>
    <w:uiPriority w:val="99"/>
    <w:semiHidden/>
    <w:rsid w:val="00DD238D"/>
    <w:rPr>
      <w:rFonts w:ascii="Times New Roman" w:eastAsia="Times New Roman" w:hAnsi="Times New Roman" w:cs="Times New Roman"/>
      <w:i/>
      <w:iCs/>
      <w:sz w:val="20"/>
      <w:szCs w:val="20"/>
      <w:lang w:val="en-GB" w:eastAsia="en-US"/>
    </w:rPr>
  </w:style>
  <w:style w:type="character" w:styleId="CitationHTML">
    <w:name w:val="HTML Cite"/>
    <w:basedOn w:val="Policepardfaut"/>
    <w:uiPriority w:val="99"/>
    <w:semiHidden/>
    <w:rsid w:val="00DD238D"/>
    <w:rPr>
      <w:rFonts w:cs="Times New Roman"/>
      <w:i/>
      <w:iCs/>
    </w:rPr>
  </w:style>
  <w:style w:type="character" w:styleId="CodeHTML">
    <w:name w:val="HTML Code"/>
    <w:basedOn w:val="Policepardfaut"/>
    <w:uiPriority w:val="99"/>
    <w:semiHidden/>
    <w:rsid w:val="00DD238D"/>
    <w:rPr>
      <w:rFonts w:ascii="Courier New" w:hAnsi="Courier New" w:cs="Courier New"/>
      <w:sz w:val="20"/>
      <w:szCs w:val="20"/>
    </w:rPr>
  </w:style>
  <w:style w:type="character" w:styleId="DfinitionHTML">
    <w:name w:val="HTML Definition"/>
    <w:basedOn w:val="Policepardfaut"/>
    <w:uiPriority w:val="99"/>
    <w:semiHidden/>
    <w:rsid w:val="00DD238D"/>
    <w:rPr>
      <w:rFonts w:cs="Times New Roman"/>
      <w:i/>
      <w:iCs/>
    </w:rPr>
  </w:style>
  <w:style w:type="character" w:styleId="ClavierHTML">
    <w:name w:val="HTML Keyboard"/>
    <w:basedOn w:val="Policepardfaut"/>
    <w:uiPriority w:val="99"/>
    <w:semiHidden/>
    <w:rsid w:val="00DD238D"/>
    <w:rPr>
      <w:rFonts w:ascii="Courier New" w:hAnsi="Courier New" w:cs="Courier New"/>
      <w:sz w:val="20"/>
      <w:szCs w:val="20"/>
    </w:rPr>
  </w:style>
  <w:style w:type="paragraph" w:styleId="PrformatHTML">
    <w:name w:val="HTML Preformatted"/>
    <w:basedOn w:val="Normal"/>
    <w:link w:val="PrformatHTMLCar"/>
    <w:uiPriority w:val="99"/>
    <w:semiHidden/>
    <w:rsid w:val="00DD238D"/>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uiPriority w:val="99"/>
    <w:semiHidden/>
    <w:rsid w:val="00DD238D"/>
    <w:rPr>
      <w:rFonts w:ascii="Courier New" w:eastAsia="Times New Roman" w:hAnsi="Courier New" w:cs="Courier New"/>
      <w:sz w:val="20"/>
      <w:szCs w:val="20"/>
      <w:lang w:val="en-GB" w:eastAsia="en-US"/>
    </w:rPr>
  </w:style>
  <w:style w:type="character" w:styleId="ExempleHTML">
    <w:name w:val="HTML Sample"/>
    <w:basedOn w:val="Policepardfaut"/>
    <w:uiPriority w:val="99"/>
    <w:semiHidden/>
    <w:rsid w:val="00DD238D"/>
    <w:rPr>
      <w:rFonts w:ascii="Courier New" w:hAnsi="Courier New" w:cs="Courier New"/>
    </w:rPr>
  </w:style>
  <w:style w:type="character" w:styleId="MachinecrireHTML">
    <w:name w:val="HTML Typewriter"/>
    <w:basedOn w:val="Policepardfaut"/>
    <w:uiPriority w:val="99"/>
    <w:semiHidden/>
    <w:rsid w:val="00DD238D"/>
    <w:rPr>
      <w:rFonts w:ascii="Courier New" w:hAnsi="Courier New" w:cs="Courier New"/>
      <w:sz w:val="20"/>
      <w:szCs w:val="20"/>
    </w:rPr>
  </w:style>
  <w:style w:type="character" w:styleId="VariableHTML">
    <w:name w:val="HTML Variable"/>
    <w:basedOn w:val="Policepardfaut"/>
    <w:uiPriority w:val="99"/>
    <w:semiHidden/>
    <w:rsid w:val="00DD238D"/>
    <w:rPr>
      <w:rFonts w:cs="Times New Roman"/>
      <w:i/>
      <w:iCs/>
    </w:rPr>
  </w:style>
  <w:style w:type="paragraph" w:styleId="Liste">
    <w:name w:val="List"/>
    <w:basedOn w:val="Normal"/>
    <w:uiPriority w:val="99"/>
    <w:semiHidden/>
    <w:rsid w:val="00DD238D"/>
    <w:pPr>
      <w:kinsoku/>
      <w:overflowPunct/>
      <w:autoSpaceDE/>
      <w:autoSpaceDN/>
      <w:adjustRightInd/>
      <w:snapToGrid/>
      <w:ind w:left="283" w:hanging="283"/>
    </w:pPr>
    <w:rPr>
      <w:lang w:val="en-GB"/>
    </w:rPr>
  </w:style>
  <w:style w:type="paragraph" w:styleId="Liste2">
    <w:name w:val="List 2"/>
    <w:basedOn w:val="Normal"/>
    <w:uiPriority w:val="99"/>
    <w:semiHidden/>
    <w:rsid w:val="00DD238D"/>
    <w:pPr>
      <w:kinsoku/>
      <w:overflowPunct/>
      <w:autoSpaceDE/>
      <w:autoSpaceDN/>
      <w:adjustRightInd/>
      <w:snapToGrid/>
      <w:ind w:left="566" w:hanging="283"/>
    </w:pPr>
    <w:rPr>
      <w:lang w:val="en-GB"/>
    </w:rPr>
  </w:style>
  <w:style w:type="paragraph" w:styleId="Liste3">
    <w:name w:val="List 3"/>
    <w:basedOn w:val="Normal"/>
    <w:uiPriority w:val="99"/>
    <w:semiHidden/>
    <w:rsid w:val="00DD238D"/>
    <w:pPr>
      <w:kinsoku/>
      <w:overflowPunct/>
      <w:autoSpaceDE/>
      <w:autoSpaceDN/>
      <w:adjustRightInd/>
      <w:snapToGrid/>
      <w:ind w:left="849" w:hanging="283"/>
    </w:pPr>
    <w:rPr>
      <w:lang w:val="en-GB"/>
    </w:rPr>
  </w:style>
  <w:style w:type="paragraph" w:styleId="Liste4">
    <w:name w:val="List 4"/>
    <w:basedOn w:val="Normal"/>
    <w:uiPriority w:val="99"/>
    <w:semiHidden/>
    <w:rsid w:val="00DD238D"/>
    <w:pPr>
      <w:kinsoku/>
      <w:overflowPunct/>
      <w:autoSpaceDE/>
      <w:autoSpaceDN/>
      <w:adjustRightInd/>
      <w:snapToGrid/>
      <w:ind w:left="1132" w:hanging="283"/>
    </w:pPr>
    <w:rPr>
      <w:lang w:val="en-GB"/>
    </w:rPr>
  </w:style>
  <w:style w:type="paragraph" w:styleId="Liste5">
    <w:name w:val="List 5"/>
    <w:basedOn w:val="Normal"/>
    <w:uiPriority w:val="99"/>
    <w:semiHidden/>
    <w:rsid w:val="00DD238D"/>
    <w:pPr>
      <w:kinsoku/>
      <w:overflowPunct/>
      <w:autoSpaceDE/>
      <w:autoSpaceDN/>
      <w:adjustRightInd/>
      <w:snapToGrid/>
      <w:ind w:left="1415" w:hanging="283"/>
    </w:pPr>
    <w:rPr>
      <w:lang w:val="en-GB"/>
    </w:rPr>
  </w:style>
  <w:style w:type="paragraph" w:styleId="Listepuces">
    <w:name w:val="List Bullet"/>
    <w:basedOn w:val="Normal"/>
    <w:uiPriority w:val="99"/>
    <w:semiHidden/>
    <w:rsid w:val="00DD238D"/>
    <w:pPr>
      <w:numPr>
        <w:numId w:val="9"/>
      </w:numPr>
      <w:kinsoku/>
      <w:overflowPunct/>
      <w:autoSpaceDE/>
      <w:autoSpaceDN/>
      <w:adjustRightInd/>
      <w:snapToGrid/>
    </w:pPr>
    <w:rPr>
      <w:lang w:val="en-GB"/>
    </w:rPr>
  </w:style>
  <w:style w:type="paragraph" w:styleId="Listepuces2">
    <w:name w:val="List Bullet 2"/>
    <w:basedOn w:val="Normal"/>
    <w:uiPriority w:val="99"/>
    <w:semiHidden/>
    <w:rsid w:val="00DD238D"/>
    <w:pPr>
      <w:numPr>
        <w:numId w:val="10"/>
      </w:numPr>
      <w:kinsoku/>
      <w:overflowPunct/>
      <w:autoSpaceDE/>
      <w:autoSpaceDN/>
      <w:adjustRightInd/>
      <w:snapToGrid/>
    </w:pPr>
    <w:rPr>
      <w:lang w:val="en-GB"/>
    </w:rPr>
  </w:style>
  <w:style w:type="paragraph" w:styleId="Listepuces3">
    <w:name w:val="List Bullet 3"/>
    <w:basedOn w:val="Normal"/>
    <w:uiPriority w:val="99"/>
    <w:semiHidden/>
    <w:rsid w:val="00DD238D"/>
    <w:pPr>
      <w:numPr>
        <w:numId w:val="11"/>
      </w:numPr>
      <w:kinsoku/>
      <w:overflowPunct/>
      <w:autoSpaceDE/>
      <w:autoSpaceDN/>
      <w:adjustRightInd/>
      <w:snapToGrid/>
    </w:pPr>
    <w:rPr>
      <w:lang w:val="en-GB"/>
    </w:rPr>
  </w:style>
  <w:style w:type="paragraph" w:styleId="Listepuces4">
    <w:name w:val="List Bullet 4"/>
    <w:basedOn w:val="Normal"/>
    <w:uiPriority w:val="99"/>
    <w:semiHidden/>
    <w:rsid w:val="00DD238D"/>
    <w:pPr>
      <w:numPr>
        <w:numId w:val="12"/>
      </w:numPr>
      <w:kinsoku/>
      <w:overflowPunct/>
      <w:autoSpaceDE/>
      <w:autoSpaceDN/>
      <w:adjustRightInd/>
      <w:snapToGrid/>
    </w:pPr>
    <w:rPr>
      <w:lang w:val="en-GB"/>
    </w:rPr>
  </w:style>
  <w:style w:type="paragraph" w:styleId="Listepuces5">
    <w:name w:val="List Bullet 5"/>
    <w:basedOn w:val="Normal"/>
    <w:uiPriority w:val="99"/>
    <w:semiHidden/>
    <w:rsid w:val="00DD238D"/>
    <w:pPr>
      <w:numPr>
        <w:numId w:val="13"/>
      </w:numPr>
      <w:kinsoku/>
      <w:overflowPunct/>
      <w:autoSpaceDE/>
      <w:autoSpaceDN/>
      <w:adjustRightInd/>
      <w:snapToGrid/>
    </w:pPr>
    <w:rPr>
      <w:lang w:val="en-GB"/>
    </w:rPr>
  </w:style>
  <w:style w:type="paragraph" w:styleId="Listecontinue">
    <w:name w:val="List Continue"/>
    <w:basedOn w:val="Normal"/>
    <w:uiPriority w:val="99"/>
    <w:semiHidden/>
    <w:rsid w:val="00DD238D"/>
    <w:pPr>
      <w:kinsoku/>
      <w:overflowPunct/>
      <w:autoSpaceDE/>
      <w:autoSpaceDN/>
      <w:adjustRightInd/>
      <w:snapToGrid/>
      <w:spacing w:after="120"/>
      <w:ind w:left="283"/>
    </w:pPr>
    <w:rPr>
      <w:lang w:val="en-GB"/>
    </w:rPr>
  </w:style>
  <w:style w:type="paragraph" w:styleId="Listecontinue2">
    <w:name w:val="List Continue 2"/>
    <w:basedOn w:val="Normal"/>
    <w:uiPriority w:val="99"/>
    <w:semiHidden/>
    <w:rsid w:val="00DD238D"/>
    <w:pPr>
      <w:kinsoku/>
      <w:overflowPunct/>
      <w:autoSpaceDE/>
      <w:autoSpaceDN/>
      <w:adjustRightInd/>
      <w:snapToGrid/>
      <w:spacing w:after="120"/>
      <w:ind w:left="566"/>
    </w:pPr>
    <w:rPr>
      <w:lang w:val="en-GB"/>
    </w:rPr>
  </w:style>
  <w:style w:type="paragraph" w:styleId="Listecontinue3">
    <w:name w:val="List Continue 3"/>
    <w:basedOn w:val="Normal"/>
    <w:uiPriority w:val="99"/>
    <w:semiHidden/>
    <w:rsid w:val="00DD238D"/>
    <w:pPr>
      <w:kinsoku/>
      <w:overflowPunct/>
      <w:autoSpaceDE/>
      <w:autoSpaceDN/>
      <w:adjustRightInd/>
      <w:snapToGrid/>
      <w:spacing w:after="120"/>
      <w:ind w:left="849"/>
    </w:pPr>
    <w:rPr>
      <w:lang w:val="en-GB"/>
    </w:rPr>
  </w:style>
  <w:style w:type="paragraph" w:styleId="Listecontinue4">
    <w:name w:val="List Continue 4"/>
    <w:basedOn w:val="Normal"/>
    <w:uiPriority w:val="99"/>
    <w:semiHidden/>
    <w:rsid w:val="00DD238D"/>
    <w:pPr>
      <w:kinsoku/>
      <w:overflowPunct/>
      <w:autoSpaceDE/>
      <w:autoSpaceDN/>
      <w:adjustRightInd/>
      <w:snapToGrid/>
      <w:spacing w:after="120"/>
      <w:ind w:left="1132"/>
    </w:pPr>
    <w:rPr>
      <w:lang w:val="en-GB"/>
    </w:rPr>
  </w:style>
  <w:style w:type="paragraph" w:styleId="Listecontinue5">
    <w:name w:val="List Continue 5"/>
    <w:basedOn w:val="Normal"/>
    <w:uiPriority w:val="99"/>
    <w:semiHidden/>
    <w:rsid w:val="00DD238D"/>
    <w:pPr>
      <w:kinsoku/>
      <w:overflowPunct/>
      <w:autoSpaceDE/>
      <w:autoSpaceDN/>
      <w:adjustRightInd/>
      <w:snapToGrid/>
      <w:spacing w:after="120"/>
      <w:ind w:left="1415"/>
    </w:pPr>
    <w:rPr>
      <w:lang w:val="en-GB"/>
    </w:rPr>
  </w:style>
  <w:style w:type="paragraph" w:styleId="Listenumros">
    <w:name w:val="List Number"/>
    <w:basedOn w:val="Normal"/>
    <w:uiPriority w:val="99"/>
    <w:semiHidden/>
    <w:rsid w:val="00DD238D"/>
    <w:pPr>
      <w:numPr>
        <w:numId w:val="8"/>
      </w:numPr>
      <w:kinsoku/>
      <w:overflowPunct/>
      <w:autoSpaceDE/>
      <w:autoSpaceDN/>
      <w:adjustRightInd/>
      <w:snapToGrid/>
      <w:ind w:left="360"/>
    </w:pPr>
    <w:rPr>
      <w:lang w:val="en-GB"/>
    </w:rPr>
  </w:style>
  <w:style w:type="paragraph" w:styleId="Listenumros2">
    <w:name w:val="List Number 2"/>
    <w:basedOn w:val="Normal"/>
    <w:uiPriority w:val="99"/>
    <w:semiHidden/>
    <w:rsid w:val="00DD238D"/>
    <w:pPr>
      <w:numPr>
        <w:numId w:val="7"/>
      </w:numPr>
      <w:tabs>
        <w:tab w:val="num" w:pos="643"/>
      </w:tabs>
      <w:kinsoku/>
      <w:overflowPunct/>
      <w:autoSpaceDE/>
      <w:autoSpaceDN/>
      <w:adjustRightInd/>
      <w:snapToGrid/>
      <w:ind w:left="643"/>
    </w:pPr>
    <w:rPr>
      <w:lang w:val="en-GB"/>
    </w:rPr>
  </w:style>
  <w:style w:type="paragraph" w:styleId="Listenumros3">
    <w:name w:val="List Number 3"/>
    <w:basedOn w:val="Normal"/>
    <w:uiPriority w:val="99"/>
    <w:semiHidden/>
    <w:rsid w:val="00DD238D"/>
    <w:pPr>
      <w:numPr>
        <w:numId w:val="6"/>
      </w:numPr>
      <w:kinsoku/>
      <w:overflowPunct/>
      <w:autoSpaceDE/>
      <w:autoSpaceDN/>
      <w:adjustRightInd/>
      <w:snapToGrid/>
    </w:pPr>
    <w:rPr>
      <w:lang w:val="en-GB"/>
    </w:rPr>
  </w:style>
  <w:style w:type="paragraph" w:styleId="Listenumros4">
    <w:name w:val="List Number 4"/>
    <w:basedOn w:val="Normal"/>
    <w:uiPriority w:val="99"/>
    <w:semiHidden/>
    <w:rsid w:val="00DD238D"/>
    <w:pPr>
      <w:numPr>
        <w:numId w:val="4"/>
      </w:numPr>
      <w:tabs>
        <w:tab w:val="clear" w:pos="360"/>
        <w:tab w:val="num" w:pos="1209"/>
      </w:tabs>
      <w:kinsoku/>
      <w:overflowPunct/>
      <w:autoSpaceDE/>
      <w:autoSpaceDN/>
      <w:adjustRightInd/>
      <w:snapToGrid/>
      <w:ind w:left="1209"/>
    </w:pPr>
    <w:rPr>
      <w:lang w:val="en-GB"/>
    </w:rPr>
  </w:style>
  <w:style w:type="paragraph" w:styleId="Listenumros5">
    <w:name w:val="List Number 5"/>
    <w:basedOn w:val="Normal"/>
    <w:uiPriority w:val="99"/>
    <w:semiHidden/>
    <w:rsid w:val="00DD238D"/>
    <w:pPr>
      <w:numPr>
        <w:numId w:val="5"/>
      </w:numPr>
      <w:tabs>
        <w:tab w:val="num" w:pos="1492"/>
      </w:tabs>
      <w:kinsoku/>
      <w:overflowPunct/>
      <w:autoSpaceDE/>
      <w:autoSpaceDN/>
      <w:adjustRightInd/>
      <w:snapToGrid/>
      <w:ind w:left="1492"/>
    </w:pPr>
    <w:rPr>
      <w:lang w:val="en-GB"/>
    </w:rPr>
  </w:style>
  <w:style w:type="paragraph" w:styleId="En-ttedemessage">
    <w:name w:val="Message Header"/>
    <w:basedOn w:val="Normal"/>
    <w:link w:val="En-ttedemessageCar"/>
    <w:uiPriority w:val="99"/>
    <w:semiHidden/>
    <w:rsid w:val="00DD238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uiPriority w:val="99"/>
    <w:semiHidden/>
    <w:rsid w:val="00DD238D"/>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DD238D"/>
    <w:pPr>
      <w:kinsoku/>
      <w:overflowPunct/>
      <w:autoSpaceDE/>
      <w:autoSpaceDN/>
      <w:adjustRightInd/>
      <w:snapToGrid/>
    </w:pPr>
    <w:rPr>
      <w:sz w:val="24"/>
      <w:szCs w:val="24"/>
      <w:lang w:val="en-GB"/>
    </w:rPr>
  </w:style>
  <w:style w:type="paragraph" w:styleId="Retraitnormal">
    <w:name w:val="Normal Indent"/>
    <w:basedOn w:val="Normal"/>
    <w:uiPriority w:val="99"/>
    <w:semiHidden/>
    <w:rsid w:val="00DD238D"/>
    <w:pPr>
      <w:kinsoku/>
      <w:overflowPunct/>
      <w:autoSpaceDE/>
      <w:autoSpaceDN/>
      <w:adjustRightInd/>
      <w:snapToGrid/>
      <w:ind w:left="567"/>
    </w:pPr>
    <w:rPr>
      <w:lang w:val="en-GB"/>
    </w:rPr>
  </w:style>
  <w:style w:type="paragraph" w:styleId="Titredenote">
    <w:name w:val="Note Heading"/>
    <w:basedOn w:val="Normal"/>
    <w:next w:val="Normal"/>
    <w:link w:val="TitredenoteCar"/>
    <w:uiPriority w:val="99"/>
    <w:semiHidden/>
    <w:rsid w:val="00DD238D"/>
    <w:pPr>
      <w:kinsoku/>
      <w:overflowPunct/>
      <w:autoSpaceDE/>
      <w:autoSpaceDN/>
      <w:adjustRightInd/>
      <w:snapToGrid/>
    </w:pPr>
    <w:rPr>
      <w:lang w:val="en-GB"/>
    </w:rPr>
  </w:style>
  <w:style w:type="character" w:customStyle="1" w:styleId="TitredenoteCar">
    <w:name w:val="Titre de note Car"/>
    <w:basedOn w:val="Policepardfaut"/>
    <w:link w:val="Titredenote"/>
    <w:uiPriority w:val="99"/>
    <w:semiHidden/>
    <w:rsid w:val="00DD238D"/>
    <w:rPr>
      <w:rFonts w:ascii="Times New Roman" w:eastAsia="Times New Roman" w:hAnsi="Times New Roman" w:cs="Times New Roman"/>
      <w:sz w:val="20"/>
      <w:szCs w:val="20"/>
      <w:lang w:val="en-GB" w:eastAsia="en-US"/>
    </w:rPr>
  </w:style>
  <w:style w:type="paragraph" w:styleId="Salutations">
    <w:name w:val="Salutation"/>
    <w:basedOn w:val="Normal"/>
    <w:next w:val="Normal"/>
    <w:link w:val="SalutationsCar"/>
    <w:uiPriority w:val="99"/>
    <w:semiHidden/>
    <w:rsid w:val="00DD238D"/>
    <w:pPr>
      <w:kinsoku/>
      <w:overflowPunct/>
      <w:autoSpaceDE/>
      <w:autoSpaceDN/>
      <w:adjustRightInd/>
      <w:snapToGrid/>
    </w:pPr>
    <w:rPr>
      <w:lang w:val="en-GB"/>
    </w:rPr>
  </w:style>
  <w:style w:type="character" w:customStyle="1" w:styleId="SalutationsCar">
    <w:name w:val="Salutations Car"/>
    <w:basedOn w:val="Policepardfaut"/>
    <w:link w:val="Salutations"/>
    <w:uiPriority w:val="99"/>
    <w:semiHidden/>
    <w:rsid w:val="00DD238D"/>
    <w:rPr>
      <w:rFonts w:ascii="Times New Roman" w:eastAsia="Times New Roman" w:hAnsi="Times New Roman" w:cs="Times New Roman"/>
      <w:sz w:val="20"/>
      <w:szCs w:val="20"/>
      <w:lang w:val="en-GB" w:eastAsia="en-US"/>
    </w:rPr>
  </w:style>
  <w:style w:type="paragraph" w:styleId="Signature">
    <w:name w:val="Signature"/>
    <w:basedOn w:val="Normal"/>
    <w:link w:val="SignatureCar"/>
    <w:uiPriority w:val="99"/>
    <w:semiHidden/>
    <w:rsid w:val="00DD238D"/>
    <w:pPr>
      <w:kinsoku/>
      <w:overflowPunct/>
      <w:autoSpaceDE/>
      <w:autoSpaceDN/>
      <w:adjustRightInd/>
      <w:snapToGrid/>
      <w:ind w:left="4252"/>
    </w:pPr>
    <w:rPr>
      <w:lang w:val="en-GB"/>
    </w:rPr>
  </w:style>
  <w:style w:type="character" w:customStyle="1" w:styleId="SignatureCar">
    <w:name w:val="Signature Car"/>
    <w:basedOn w:val="Policepardfaut"/>
    <w:link w:val="Signature"/>
    <w:uiPriority w:val="99"/>
    <w:semiHidden/>
    <w:rsid w:val="00DD238D"/>
    <w:rPr>
      <w:rFonts w:ascii="Times New Roman" w:eastAsia="Times New Roman" w:hAnsi="Times New Roman" w:cs="Times New Roman"/>
      <w:sz w:val="20"/>
      <w:szCs w:val="20"/>
      <w:lang w:val="en-GB" w:eastAsia="en-US"/>
    </w:rPr>
  </w:style>
  <w:style w:type="character" w:styleId="lev">
    <w:name w:val="Strong"/>
    <w:basedOn w:val="Policepardfaut"/>
    <w:uiPriority w:val="99"/>
    <w:qFormat/>
    <w:rsid w:val="00DD238D"/>
    <w:rPr>
      <w:rFonts w:cs="Times New Roman"/>
      <w:b/>
      <w:bCs/>
    </w:rPr>
  </w:style>
  <w:style w:type="paragraph" w:styleId="Sous-titre">
    <w:name w:val="Subtitle"/>
    <w:basedOn w:val="Normal"/>
    <w:link w:val="Sous-titreCar"/>
    <w:uiPriority w:val="99"/>
    <w:qFormat/>
    <w:rsid w:val="00DD238D"/>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uiPriority w:val="99"/>
    <w:rsid w:val="00DD238D"/>
    <w:rPr>
      <w:rFonts w:ascii="Arial" w:eastAsia="Times New Roman" w:hAnsi="Arial" w:cs="Arial"/>
      <w:sz w:val="24"/>
      <w:szCs w:val="24"/>
      <w:lang w:val="en-GB" w:eastAsia="en-US"/>
    </w:rPr>
  </w:style>
  <w:style w:type="paragraph" w:styleId="Titre">
    <w:name w:val="Title"/>
    <w:basedOn w:val="Normal"/>
    <w:link w:val="TitreCar"/>
    <w:uiPriority w:val="99"/>
    <w:qFormat/>
    <w:rsid w:val="00DD238D"/>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uiPriority w:val="99"/>
    <w:rsid w:val="00DD238D"/>
    <w:rPr>
      <w:rFonts w:ascii="Arial" w:eastAsia="Times New Roman" w:hAnsi="Arial" w:cs="Arial"/>
      <w:b/>
      <w:bCs/>
      <w:kern w:val="28"/>
      <w:sz w:val="32"/>
      <w:szCs w:val="32"/>
      <w:lang w:val="en-GB" w:eastAsia="en-US"/>
    </w:rPr>
  </w:style>
  <w:style w:type="paragraph" w:styleId="Adressedestinataire">
    <w:name w:val="envelope address"/>
    <w:basedOn w:val="Normal"/>
    <w:uiPriority w:val="99"/>
    <w:semiHidden/>
    <w:rsid w:val="00DD238D"/>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styleId="Paragraphedeliste">
    <w:name w:val="List Paragraph"/>
    <w:basedOn w:val="Normal"/>
    <w:uiPriority w:val="99"/>
    <w:qFormat/>
    <w:rsid w:val="00DD238D"/>
    <w:pPr>
      <w:suppressAutoHyphens w:val="0"/>
      <w:kinsoku/>
      <w:overflowPunct/>
      <w:autoSpaceDE/>
      <w:autoSpaceDN/>
      <w:adjustRightInd/>
      <w:snapToGrid/>
      <w:spacing w:line="240" w:lineRule="auto"/>
      <w:ind w:left="720"/>
      <w:contextualSpacing/>
    </w:pPr>
    <w:rPr>
      <w:rFonts w:ascii="Calibri" w:hAnsi="Calibri" w:cs="Arial"/>
      <w:sz w:val="22"/>
      <w:szCs w:val="22"/>
      <w:lang w:val="en-GB"/>
    </w:rPr>
  </w:style>
  <w:style w:type="numbering" w:styleId="ArticleSection">
    <w:name w:val="Outline List 3"/>
    <w:basedOn w:val="Aucuneliste"/>
    <w:uiPriority w:val="99"/>
    <w:semiHidden/>
    <w:unhideWhenUsed/>
    <w:rsid w:val="00DD238D"/>
    <w:pPr>
      <w:numPr>
        <w:numId w:val="17"/>
      </w:numPr>
    </w:pPr>
  </w:style>
  <w:style w:type="numbering" w:styleId="1ai">
    <w:name w:val="Outline List 1"/>
    <w:basedOn w:val="Aucuneliste"/>
    <w:uiPriority w:val="99"/>
    <w:semiHidden/>
    <w:unhideWhenUsed/>
    <w:rsid w:val="00DD238D"/>
    <w:pPr>
      <w:numPr>
        <w:numId w:val="16"/>
      </w:numPr>
    </w:pPr>
  </w:style>
  <w:style w:type="numbering" w:styleId="111111">
    <w:name w:val="Outline List 2"/>
    <w:basedOn w:val="Aucuneliste"/>
    <w:uiPriority w:val="99"/>
    <w:semiHidden/>
    <w:unhideWhenUsed/>
    <w:rsid w:val="00DD238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hyperlink" Target="mailto:isu@apminebanconvention.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mailto:aplc@unog.org"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PL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BC26-D152-422E-BA85-48170840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APLC2.dotm</Template>
  <TotalTime>0</TotalTime>
  <Pages>58</Pages>
  <Words>13803</Words>
  <Characters>76058</Characters>
  <Application>Microsoft Office Word</Application>
  <DocSecurity>0</DocSecurity>
  <Lines>3802</Lines>
  <Paragraphs>2898</Paragraphs>
  <ScaleCrop>false</ScaleCrop>
  <HeadingPairs>
    <vt:vector size="2" baseType="variant">
      <vt:variant>
        <vt:lpstr>Titre</vt:lpstr>
      </vt:variant>
      <vt:variant>
        <vt:i4>1</vt:i4>
      </vt:variant>
    </vt:vector>
  </HeadingPairs>
  <TitlesOfParts>
    <vt:vector size="1" baseType="lpstr">
      <vt:lpstr>APLC/MSP.14/2015/WP.2</vt:lpstr>
    </vt:vector>
  </TitlesOfParts>
  <Company>DCM</Company>
  <LinksUpToDate>false</LinksUpToDate>
  <CharactersWithSpaces>86963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APLC/MSP.14/2015/WP.2</dc:title>
  <dc:creator>BEYSARD</dc:creator>
  <cp:lastModifiedBy>BEYSARD</cp:lastModifiedBy>
  <cp:revision>2</cp:revision>
  <cp:lastPrinted>2016-12-05T13:44:00Z</cp:lastPrinted>
  <dcterms:created xsi:type="dcterms:W3CDTF">2016-12-05T13:58:00Z</dcterms:created>
  <dcterms:modified xsi:type="dcterms:W3CDTF">2016-12-05T13:58:00Z</dcterms:modified>
</cp:coreProperties>
</file>